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8A" w:rsidRPr="001D7156" w:rsidRDefault="005C4CF4">
      <w:pPr>
        <w:pStyle w:val="Titolo"/>
        <w:rPr>
          <w:lang w:val="it-IT"/>
        </w:rPr>
      </w:pPr>
      <w:r w:rsidRPr="005C4CF4">
        <w:rPr>
          <w:w w:val="95"/>
          <w:lang w:val="it-IT"/>
        </w:rPr>
        <w:t>Informativa</w:t>
      </w:r>
      <w:r w:rsidRPr="001D7156">
        <w:rPr>
          <w:w w:val="95"/>
          <w:lang w:val="it-IT"/>
        </w:rPr>
        <w:t>/</w:t>
      </w:r>
      <w:r w:rsidRPr="005C4CF4">
        <w:rPr>
          <w:w w:val="95"/>
          <w:lang w:val="it-IT"/>
        </w:rPr>
        <w:t>Consenso</w:t>
      </w:r>
      <w:r w:rsidRPr="001D7156">
        <w:rPr>
          <w:spacing w:val="22"/>
          <w:w w:val="95"/>
          <w:lang w:val="it-IT"/>
        </w:rPr>
        <w:t xml:space="preserve"> </w:t>
      </w:r>
      <w:r w:rsidRPr="005C4CF4">
        <w:rPr>
          <w:w w:val="95"/>
          <w:lang w:val="it-IT"/>
        </w:rPr>
        <w:t>Trattamento</w:t>
      </w:r>
      <w:r w:rsidRPr="001D7156">
        <w:rPr>
          <w:spacing w:val="23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dei</w:t>
      </w:r>
      <w:r w:rsidRPr="001D7156">
        <w:rPr>
          <w:spacing w:val="22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dati</w:t>
      </w:r>
      <w:r w:rsidRPr="001D7156">
        <w:rPr>
          <w:spacing w:val="2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personali</w:t>
      </w:r>
    </w:p>
    <w:p w:rsidR="0051008A" w:rsidRPr="001D7156" w:rsidRDefault="0051008A">
      <w:pPr>
        <w:pStyle w:val="Corpotesto"/>
        <w:spacing w:before="9"/>
        <w:ind w:left="0"/>
        <w:jc w:val="left"/>
        <w:rPr>
          <w:b/>
          <w:sz w:val="32"/>
          <w:lang w:val="it-IT"/>
        </w:rPr>
      </w:pPr>
    </w:p>
    <w:p w:rsidR="0051008A" w:rsidRPr="005C4CF4" w:rsidRDefault="005C4CF4">
      <w:pPr>
        <w:pStyle w:val="Corpotesto"/>
        <w:spacing w:line="220" w:lineRule="auto"/>
        <w:ind w:right="110"/>
        <w:rPr>
          <w:lang w:val="it-IT"/>
        </w:rPr>
      </w:pPr>
      <w:r w:rsidRPr="005C4CF4">
        <w:rPr>
          <w:w w:val="95"/>
          <w:lang w:val="it-IT"/>
        </w:rPr>
        <w:t>Ai sensi e per gli effetti del decreto legislativo n. 196 del 30 giugno 2003, il Sindaco del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 xml:space="preserve">Comune di Oristano ANDREA LUTZU pec: </w:t>
      </w:r>
      <w:hyperlink r:id="rId6">
        <w:r w:rsidRPr="005C4CF4">
          <w:rPr>
            <w:color w:val="0000FF"/>
            <w:w w:val="95"/>
            <w:u w:val="single" w:color="0000FF"/>
            <w:lang w:val="it-IT"/>
          </w:rPr>
          <w:t>istituzionale@comune.oristano.it</w:t>
        </w:r>
        <w:r w:rsidRPr="005C4CF4">
          <w:rPr>
            <w:w w:val="95"/>
            <w:lang w:val="it-IT"/>
          </w:rPr>
          <w:t>,</w:t>
        </w:r>
      </w:hyperlink>
      <w:r w:rsidRPr="005C4CF4">
        <w:rPr>
          <w:w w:val="95"/>
          <w:lang w:val="it-IT"/>
        </w:rPr>
        <w:t xml:space="preserve"> mail</w:t>
      </w:r>
      <w:r w:rsidRPr="005C4CF4">
        <w:rPr>
          <w:spacing w:val="1"/>
          <w:w w:val="95"/>
          <w:lang w:val="it-IT"/>
        </w:rPr>
        <w:t xml:space="preserve"> </w:t>
      </w:r>
      <w:hyperlink r:id="rId7">
        <w:r w:rsidRPr="005C4CF4">
          <w:rPr>
            <w:color w:val="0000FF"/>
            <w:w w:val="95"/>
            <w:u w:val="single" w:color="0000FF"/>
            <w:lang w:val="it-IT"/>
          </w:rPr>
          <w:t>sindaco@comune.oristano.it</w:t>
        </w:r>
        <w:r w:rsidRPr="005C4CF4">
          <w:rPr>
            <w:w w:val="95"/>
            <w:lang w:val="it-IT"/>
          </w:rPr>
          <w:t xml:space="preserve">, </w:t>
        </w:r>
      </w:hyperlink>
      <w:r w:rsidRPr="005C4CF4">
        <w:rPr>
          <w:w w:val="95"/>
          <w:lang w:val="it-IT"/>
        </w:rPr>
        <w:t>Piazza Eleonora n.44 – 09170 Oristano, quale titolare del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trattamento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dei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dati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forniti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in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risposta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alla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presente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procedura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o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comunque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raccolti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a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tale</w:t>
      </w:r>
      <w:r w:rsidRPr="005C4CF4">
        <w:rPr>
          <w:spacing w:val="-66"/>
          <w:w w:val="95"/>
          <w:lang w:val="it-IT"/>
        </w:rPr>
        <w:t xml:space="preserve"> </w:t>
      </w:r>
      <w:r w:rsidRPr="005C4CF4">
        <w:rPr>
          <w:w w:val="90"/>
          <w:lang w:val="it-IT"/>
        </w:rPr>
        <w:t>scopo, informa che tali dati verranno utilizzati unicamente ai fini della partecipazione alla</w:t>
      </w:r>
      <w:r w:rsidRPr="005C4CF4">
        <w:rPr>
          <w:spacing w:val="1"/>
          <w:w w:val="90"/>
          <w:lang w:val="it-IT"/>
        </w:rPr>
        <w:t xml:space="preserve"> </w:t>
      </w:r>
      <w:r w:rsidRPr="005C4CF4">
        <w:rPr>
          <w:w w:val="95"/>
          <w:lang w:val="it-IT"/>
        </w:rPr>
        <w:t>procedura medesima, della selezione dei concorrenti e delle attività ad essa correlate e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lang w:val="it-IT"/>
        </w:rPr>
        <w:t>conseguenti.</w:t>
      </w:r>
    </w:p>
    <w:p w:rsidR="0051008A" w:rsidRPr="005C4CF4" w:rsidRDefault="005C4CF4">
      <w:pPr>
        <w:pStyle w:val="Corpotesto"/>
        <w:spacing w:before="7" w:line="220" w:lineRule="auto"/>
        <w:ind w:right="109"/>
        <w:rPr>
          <w:lang w:val="it-IT"/>
        </w:rPr>
      </w:pPr>
      <w:r w:rsidRPr="005C4CF4">
        <w:rPr>
          <w:w w:val="95"/>
          <w:lang w:val="it-IT"/>
        </w:rPr>
        <w:t>In relazione alle descritte finalità, il trattamento dei dati personali avviene mediante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0"/>
          <w:lang w:val="it-IT"/>
        </w:rPr>
        <w:t>strumenti manuali, informatici e telematici, con logiche strettamente correlate alle finalità</w:t>
      </w:r>
      <w:r w:rsidRPr="005C4CF4">
        <w:rPr>
          <w:spacing w:val="1"/>
          <w:w w:val="90"/>
          <w:lang w:val="it-IT"/>
        </w:rPr>
        <w:t xml:space="preserve"> </w:t>
      </w:r>
      <w:r w:rsidRPr="005C4CF4">
        <w:rPr>
          <w:w w:val="95"/>
          <w:lang w:val="it-IT"/>
        </w:rPr>
        <w:t>predette e, comunque, in modo da garantire la sicurezza e la riservatezza dei dati stessi. I</w:t>
      </w:r>
      <w:r w:rsidRPr="005C4CF4">
        <w:rPr>
          <w:spacing w:val="-6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dati potranno essere trattati anche in base a criteri qualitativi, quantitativi e temporali di</w:t>
      </w:r>
      <w:r w:rsidRPr="005C4CF4">
        <w:rPr>
          <w:spacing w:val="-67"/>
          <w:w w:val="95"/>
          <w:lang w:val="it-IT"/>
        </w:rPr>
        <w:t xml:space="preserve"> </w:t>
      </w:r>
      <w:r w:rsidRPr="005C4CF4">
        <w:rPr>
          <w:lang w:val="it-IT"/>
        </w:rPr>
        <w:t>volta</w:t>
      </w:r>
      <w:r w:rsidRPr="005C4CF4">
        <w:rPr>
          <w:spacing w:val="-6"/>
          <w:lang w:val="it-IT"/>
        </w:rPr>
        <w:t xml:space="preserve"> </w:t>
      </w:r>
      <w:r w:rsidRPr="005C4CF4">
        <w:rPr>
          <w:lang w:val="it-IT"/>
        </w:rPr>
        <w:t>in</w:t>
      </w:r>
      <w:r w:rsidRPr="005C4CF4">
        <w:rPr>
          <w:spacing w:val="-4"/>
          <w:lang w:val="it-IT"/>
        </w:rPr>
        <w:t xml:space="preserve"> </w:t>
      </w:r>
      <w:r w:rsidRPr="005C4CF4">
        <w:rPr>
          <w:lang w:val="it-IT"/>
        </w:rPr>
        <w:t>volta</w:t>
      </w:r>
      <w:r w:rsidRPr="005C4CF4">
        <w:rPr>
          <w:spacing w:val="-5"/>
          <w:lang w:val="it-IT"/>
        </w:rPr>
        <w:t xml:space="preserve"> </w:t>
      </w:r>
      <w:r w:rsidRPr="005C4CF4">
        <w:rPr>
          <w:lang w:val="it-IT"/>
        </w:rPr>
        <w:t>individuati.</w:t>
      </w:r>
    </w:p>
    <w:p w:rsidR="0051008A" w:rsidRPr="005C4CF4" w:rsidRDefault="005C4CF4">
      <w:pPr>
        <w:pStyle w:val="Corpotesto"/>
        <w:spacing w:before="3" w:line="220" w:lineRule="auto"/>
        <w:ind w:right="112"/>
        <w:rPr>
          <w:lang w:val="it-IT"/>
        </w:rPr>
      </w:pPr>
      <w:r w:rsidRPr="005C4CF4">
        <w:rPr>
          <w:w w:val="95"/>
          <w:lang w:val="it-IT"/>
        </w:rPr>
        <w:t>Il trattamento dei dati giudiziari è effettuato esclusivamente per valutare il possesso dei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0"/>
          <w:lang w:val="it-IT"/>
        </w:rPr>
        <w:t>requisiti e delle qualità previsti dalla vigente normativa in materia di acquisizione di beni e</w:t>
      </w:r>
      <w:r w:rsidRPr="005C4CF4">
        <w:rPr>
          <w:spacing w:val="1"/>
          <w:w w:val="90"/>
          <w:lang w:val="it-IT"/>
        </w:rPr>
        <w:t xml:space="preserve"> </w:t>
      </w:r>
      <w:r w:rsidRPr="005C4CF4">
        <w:rPr>
          <w:w w:val="95"/>
          <w:lang w:val="it-IT"/>
        </w:rPr>
        <w:t>servizi ed avviene sulla base dell’Autorizzazione al trattamento dei dati a carattere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giudiziario</w:t>
      </w:r>
      <w:r w:rsidRPr="005C4CF4">
        <w:rPr>
          <w:spacing w:val="-3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parte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3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privati,</w:t>
      </w:r>
      <w:r w:rsidRPr="005C4CF4">
        <w:rPr>
          <w:spacing w:val="-3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enti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pubblici</w:t>
      </w:r>
      <w:r w:rsidRPr="005C4CF4">
        <w:rPr>
          <w:spacing w:val="-3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economici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</w:t>
      </w:r>
      <w:r w:rsidRPr="005C4CF4">
        <w:rPr>
          <w:spacing w:val="-3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soggetti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pubblici,</w:t>
      </w:r>
      <w:r w:rsidRPr="005C4CF4">
        <w:rPr>
          <w:spacing w:val="-3"/>
          <w:w w:val="95"/>
          <w:lang w:val="it-IT"/>
        </w:rPr>
        <w:t xml:space="preserve"> </w:t>
      </w:r>
      <w:r w:rsidRPr="005C4CF4">
        <w:rPr>
          <w:w w:val="95"/>
          <w:lang w:val="it-IT"/>
        </w:rPr>
        <w:t>rilasciata</w:t>
      </w:r>
      <w:r w:rsidRPr="005C4CF4">
        <w:rPr>
          <w:spacing w:val="-66"/>
          <w:w w:val="95"/>
          <w:lang w:val="it-IT"/>
        </w:rPr>
        <w:t xml:space="preserve"> </w:t>
      </w:r>
      <w:r w:rsidRPr="005C4CF4">
        <w:rPr>
          <w:lang w:val="it-IT"/>
        </w:rPr>
        <w:t>dal</w:t>
      </w:r>
      <w:r w:rsidRPr="005C4CF4">
        <w:rPr>
          <w:spacing w:val="-9"/>
          <w:lang w:val="it-IT"/>
        </w:rPr>
        <w:t xml:space="preserve"> </w:t>
      </w:r>
      <w:r w:rsidRPr="005C4CF4">
        <w:rPr>
          <w:lang w:val="it-IT"/>
        </w:rPr>
        <w:t>Garante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per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la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protezione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dei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dati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personali.</w:t>
      </w:r>
    </w:p>
    <w:p w:rsidR="0051008A" w:rsidRPr="005C4CF4" w:rsidRDefault="005C4CF4">
      <w:pPr>
        <w:pStyle w:val="Corpotesto"/>
        <w:spacing w:before="5" w:line="220" w:lineRule="auto"/>
        <w:ind w:right="116"/>
        <w:rPr>
          <w:lang w:val="it-IT"/>
        </w:rPr>
      </w:pPr>
      <w:r w:rsidRPr="005C4CF4">
        <w:rPr>
          <w:w w:val="95"/>
          <w:lang w:val="it-IT"/>
        </w:rPr>
        <w:t>Il conferimento dei dati è necessario per valutare il possesso dei requisiti e delle qualità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richiesti per la partecipazione alla procedura nel cui ambito i dati stessi sono acquisiti;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pertanto,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la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loro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mancata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indicazione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può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precludere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l’effettuazione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della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relativa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lang w:val="it-IT"/>
        </w:rPr>
        <w:t>istruttoria.</w:t>
      </w:r>
    </w:p>
    <w:p w:rsidR="0051008A" w:rsidRPr="005C4CF4" w:rsidRDefault="005C4CF4">
      <w:pPr>
        <w:pStyle w:val="Corpotesto"/>
        <w:spacing w:before="3" w:line="220" w:lineRule="auto"/>
        <w:ind w:right="114"/>
        <w:rPr>
          <w:lang w:val="it-IT"/>
        </w:rPr>
      </w:pPr>
      <w:r w:rsidRPr="005C4CF4">
        <w:rPr>
          <w:lang w:val="it-IT"/>
        </w:rPr>
        <w:t>Potranno venire a conoscenza dei suddetti dati personali gli operatori dal titolare</w:t>
      </w:r>
      <w:r w:rsidRPr="005C4CF4">
        <w:rPr>
          <w:spacing w:val="1"/>
          <w:lang w:val="it-IT"/>
        </w:rPr>
        <w:t xml:space="preserve"> </w:t>
      </w:r>
      <w:r w:rsidRPr="005C4CF4">
        <w:rPr>
          <w:lang w:val="it-IT"/>
        </w:rPr>
        <w:t>individuati</w:t>
      </w:r>
      <w:r w:rsidRPr="005C4CF4">
        <w:rPr>
          <w:spacing w:val="-9"/>
          <w:lang w:val="it-IT"/>
        </w:rPr>
        <w:t xml:space="preserve"> </w:t>
      </w:r>
      <w:r w:rsidRPr="005C4CF4">
        <w:rPr>
          <w:lang w:val="it-IT"/>
        </w:rPr>
        <w:t>quali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incaricati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del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trattamento.</w:t>
      </w:r>
    </w:p>
    <w:p w:rsidR="0051008A" w:rsidRPr="005C4CF4" w:rsidRDefault="005C4CF4">
      <w:pPr>
        <w:pStyle w:val="Corpotesto"/>
        <w:spacing w:line="308" w:lineRule="exact"/>
        <w:rPr>
          <w:lang w:val="it-IT"/>
        </w:rPr>
      </w:pPr>
      <w:r w:rsidRPr="005C4CF4">
        <w:rPr>
          <w:w w:val="95"/>
          <w:lang w:val="it-IT"/>
        </w:rPr>
        <w:t>I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dai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raccolti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potranno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altresì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essere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conosciuti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da:</w:t>
      </w:r>
    </w:p>
    <w:p w:rsidR="0051008A" w:rsidRPr="005C4CF4" w:rsidRDefault="005C4CF4" w:rsidP="005C4CF4">
      <w:pPr>
        <w:pStyle w:val="Paragrafoelenco"/>
        <w:numPr>
          <w:ilvl w:val="0"/>
          <w:numId w:val="1"/>
        </w:numPr>
        <w:spacing w:before="8" w:line="220" w:lineRule="auto"/>
        <w:ind w:left="142" w:firstLine="0"/>
        <w:rPr>
          <w:sz w:val="28"/>
          <w:lang w:val="it-IT"/>
        </w:rPr>
      </w:pPr>
      <w:r w:rsidRPr="005C4CF4">
        <w:rPr>
          <w:w w:val="95"/>
          <w:sz w:val="28"/>
          <w:lang w:val="it-IT"/>
        </w:rPr>
        <w:t>soggetti esterni, i cui nominativi sono a disposizione degli interessati,</w:t>
      </w:r>
      <w:r w:rsidRPr="005C4CF4">
        <w:rPr>
          <w:spacing w:val="1"/>
          <w:w w:val="95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facenti</w:t>
      </w:r>
      <w:r w:rsidRPr="005C4CF4">
        <w:rPr>
          <w:spacing w:val="-6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parte</w:t>
      </w:r>
      <w:r w:rsidRPr="005C4CF4">
        <w:rPr>
          <w:spacing w:val="-6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della</w:t>
      </w:r>
      <w:r w:rsidRPr="005C4CF4">
        <w:rPr>
          <w:spacing w:val="-6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Commissione;</w:t>
      </w:r>
    </w:p>
    <w:p w:rsidR="0051008A" w:rsidRPr="005C4CF4" w:rsidRDefault="005C4CF4" w:rsidP="005C4CF4">
      <w:pPr>
        <w:pStyle w:val="Paragrafoelenco"/>
        <w:numPr>
          <w:ilvl w:val="0"/>
          <w:numId w:val="1"/>
        </w:numPr>
        <w:spacing w:line="220" w:lineRule="auto"/>
        <w:ind w:left="113" w:right="112" w:firstLine="29"/>
        <w:rPr>
          <w:sz w:val="28"/>
          <w:lang w:val="it-IT"/>
        </w:rPr>
      </w:pPr>
      <w:r w:rsidRPr="005C4CF4">
        <w:rPr>
          <w:w w:val="95"/>
          <w:sz w:val="28"/>
          <w:lang w:val="it-IT"/>
        </w:rPr>
        <w:t>soggetti terzi fornitori di servizi per il titolare, o comunque ad esso legati</w:t>
      </w:r>
      <w:r w:rsidRPr="005C4CF4">
        <w:rPr>
          <w:spacing w:val="-67"/>
          <w:w w:val="95"/>
          <w:sz w:val="28"/>
          <w:lang w:val="it-IT"/>
        </w:rPr>
        <w:t xml:space="preserve"> </w:t>
      </w:r>
      <w:r w:rsidRPr="005C4CF4">
        <w:rPr>
          <w:w w:val="90"/>
          <w:sz w:val="28"/>
          <w:lang w:val="it-IT"/>
        </w:rPr>
        <w:t>da rapporto contrattuale, unicamente per le finalità sopra descritte, previa designazione in</w:t>
      </w:r>
      <w:r w:rsidRPr="005C4CF4">
        <w:rPr>
          <w:spacing w:val="1"/>
          <w:w w:val="90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qualità di Responsabili del trattamento e comunque garantendo il medesimo livello di</w:t>
      </w:r>
      <w:r w:rsidRPr="005C4CF4">
        <w:rPr>
          <w:spacing w:val="1"/>
          <w:w w:val="95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protezione;</w:t>
      </w:r>
    </w:p>
    <w:p w:rsidR="0051008A" w:rsidRPr="005C4CF4" w:rsidRDefault="005C4CF4" w:rsidP="005C4CF4">
      <w:pPr>
        <w:pStyle w:val="Paragrafoelenco"/>
        <w:numPr>
          <w:ilvl w:val="0"/>
          <w:numId w:val="1"/>
        </w:numPr>
        <w:spacing w:before="4" w:line="220" w:lineRule="auto"/>
        <w:ind w:left="113" w:firstLine="29"/>
        <w:rPr>
          <w:sz w:val="28"/>
          <w:lang w:val="it-IT"/>
        </w:rPr>
      </w:pPr>
      <w:r w:rsidRPr="005C4CF4">
        <w:rPr>
          <w:w w:val="90"/>
          <w:sz w:val="28"/>
          <w:lang w:val="it-IT"/>
        </w:rPr>
        <w:t>altre Amministrazioni pubbliche, cui i dati potranno essere comunicati per</w:t>
      </w:r>
      <w:r w:rsidRPr="005C4CF4">
        <w:rPr>
          <w:spacing w:val="1"/>
          <w:w w:val="90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adempimenti</w:t>
      </w:r>
      <w:r w:rsidRPr="005C4CF4">
        <w:rPr>
          <w:spacing w:val="-6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procedimentali;</w:t>
      </w:r>
    </w:p>
    <w:p w:rsidR="0051008A" w:rsidRPr="005C4CF4" w:rsidRDefault="005C4CF4" w:rsidP="005C4CF4">
      <w:pPr>
        <w:pStyle w:val="Paragrafoelenco"/>
        <w:numPr>
          <w:ilvl w:val="0"/>
          <w:numId w:val="1"/>
        </w:numPr>
        <w:spacing w:line="220" w:lineRule="auto"/>
        <w:ind w:left="113" w:right="116" w:firstLine="29"/>
        <w:rPr>
          <w:sz w:val="28"/>
          <w:lang w:val="it-IT"/>
        </w:rPr>
      </w:pPr>
      <w:r w:rsidRPr="005C4CF4">
        <w:rPr>
          <w:w w:val="95"/>
          <w:sz w:val="28"/>
          <w:lang w:val="it-IT"/>
        </w:rPr>
        <w:t>altri concorrenti che facciano richiesta di accesso ai documenti di gara,</w:t>
      </w:r>
      <w:r w:rsidRPr="005C4CF4">
        <w:rPr>
          <w:spacing w:val="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secondo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le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modalità</w:t>
      </w:r>
      <w:r w:rsidRPr="005C4CF4">
        <w:rPr>
          <w:spacing w:val="-10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e</w:t>
      </w:r>
      <w:r w:rsidRPr="005C4CF4">
        <w:rPr>
          <w:spacing w:val="-10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nei</w:t>
      </w:r>
      <w:r w:rsidRPr="005C4CF4">
        <w:rPr>
          <w:spacing w:val="-10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limiti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di</w:t>
      </w:r>
      <w:r w:rsidRPr="005C4CF4">
        <w:rPr>
          <w:spacing w:val="-10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quanto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previsto</w:t>
      </w:r>
      <w:r w:rsidRPr="005C4CF4">
        <w:rPr>
          <w:spacing w:val="-10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dalla</w:t>
      </w:r>
      <w:r w:rsidRPr="005C4CF4">
        <w:rPr>
          <w:spacing w:val="-10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vigente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normativa</w:t>
      </w:r>
      <w:r w:rsidRPr="005C4CF4">
        <w:rPr>
          <w:spacing w:val="-10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in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materia;</w:t>
      </w:r>
    </w:p>
    <w:p w:rsidR="0051008A" w:rsidRPr="005C4CF4" w:rsidRDefault="005C4CF4" w:rsidP="005C4CF4">
      <w:pPr>
        <w:pStyle w:val="Paragrafoelenco"/>
        <w:numPr>
          <w:ilvl w:val="0"/>
          <w:numId w:val="1"/>
        </w:numPr>
        <w:spacing w:before="2" w:line="220" w:lineRule="auto"/>
        <w:ind w:left="113" w:right="113" w:firstLine="29"/>
        <w:rPr>
          <w:sz w:val="28"/>
          <w:lang w:val="it-IT"/>
        </w:rPr>
      </w:pPr>
      <w:r w:rsidRPr="005C4CF4">
        <w:rPr>
          <w:w w:val="90"/>
          <w:sz w:val="28"/>
          <w:lang w:val="it-IT"/>
        </w:rPr>
        <w:t>legali incaricati per la tutela dell’Agenzia in sede giudiziaria.</w:t>
      </w:r>
      <w:r w:rsidRPr="005C4CF4">
        <w:rPr>
          <w:spacing w:val="1"/>
          <w:w w:val="90"/>
          <w:sz w:val="28"/>
          <w:lang w:val="it-IT"/>
        </w:rPr>
        <w:t xml:space="preserve"> </w:t>
      </w:r>
      <w:r w:rsidRPr="005C4CF4">
        <w:rPr>
          <w:w w:val="90"/>
          <w:sz w:val="28"/>
          <w:lang w:val="it-IT"/>
        </w:rPr>
        <w:t>In ogni caso,</w:t>
      </w:r>
      <w:r w:rsidRPr="005C4CF4">
        <w:rPr>
          <w:spacing w:val="1"/>
          <w:w w:val="90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operazioni di comunicazione e diffusione di dati personali, diversi da quelli sensibili e</w:t>
      </w:r>
      <w:r w:rsidRPr="005C4CF4">
        <w:rPr>
          <w:spacing w:val="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giudiziari,</w:t>
      </w:r>
      <w:r w:rsidRPr="005C4CF4">
        <w:rPr>
          <w:spacing w:val="-12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potranno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essere</w:t>
      </w:r>
      <w:r w:rsidRPr="005C4CF4">
        <w:rPr>
          <w:spacing w:val="-12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effettuate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dall’Agenzia</w:t>
      </w:r>
      <w:r w:rsidRPr="005C4CF4">
        <w:rPr>
          <w:spacing w:val="-12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nel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rispetto</w:t>
      </w:r>
      <w:r w:rsidRPr="005C4CF4">
        <w:rPr>
          <w:spacing w:val="-12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di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quanto</w:t>
      </w:r>
      <w:r w:rsidRPr="005C4CF4">
        <w:rPr>
          <w:spacing w:val="-12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previsto</w:t>
      </w:r>
      <w:r w:rsidRPr="005C4CF4">
        <w:rPr>
          <w:spacing w:val="-11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dall’art.</w:t>
      </w:r>
      <w:r w:rsidRPr="005C4CF4">
        <w:rPr>
          <w:spacing w:val="-67"/>
          <w:w w:val="95"/>
          <w:sz w:val="28"/>
          <w:lang w:val="it-IT"/>
        </w:rPr>
        <w:t xml:space="preserve"> </w:t>
      </w:r>
      <w:r w:rsidRPr="005C4CF4">
        <w:rPr>
          <w:w w:val="95"/>
          <w:sz w:val="28"/>
          <w:lang w:val="it-IT"/>
        </w:rPr>
        <w:t>19 del D.Lgs. n. 196/03 nonché dal Regolamento regionale n. 2/2007 ed in particolare</w:t>
      </w:r>
      <w:r w:rsidRPr="005C4CF4">
        <w:rPr>
          <w:spacing w:val="1"/>
          <w:w w:val="95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dall’art.</w:t>
      </w:r>
      <w:r w:rsidRPr="005C4CF4">
        <w:rPr>
          <w:spacing w:val="-7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24</w:t>
      </w:r>
      <w:r w:rsidRPr="005C4CF4">
        <w:rPr>
          <w:spacing w:val="-7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del</w:t>
      </w:r>
      <w:r w:rsidRPr="005C4CF4">
        <w:rPr>
          <w:spacing w:val="-6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Regolamento</w:t>
      </w:r>
      <w:r w:rsidRPr="005C4CF4">
        <w:rPr>
          <w:spacing w:val="-7"/>
          <w:sz w:val="28"/>
          <w:lang w:val="it-IT"/>
        </w:rPr>
        <w:t xml:space="preserve"> </w:t>
      </w:r>
      <w:r w:rsidRPr="005C4CF4">
        <w:rPr>
          <w:sz w:val="28"/>
          <w:lang w:val="it-IT"/>
        </w:rPr>
        <w:t>medesimo.</w:t>
      </w:r>
    </w:p>
    <w:p w:rsidR="0051008A" w:rsidRPr="005C4CF4" w:rsidRDefault="005C4CF4">
      <w:pPr>
        <w:pStyle w:val="Corpotesto"/>
        <w:spacing w:before="4" w:line="220" w:lineRule="auto"/>
        <w:ind w:left="114" w:right="111"/>
        <w:rPr>
          <w:lang w:val="it-IT"/>
        </w:rPr>
      </w:pPr>
      <w:r w:rsidRPr="005C4CF4">
        <w:rPr>
          <w:w w:val="95"/>
          <w:lang w:val="it-IT"/>
        </w:rPr>
        <w:t>Con</w:t>
      </w:r>
      <w:r w:rsidRPr="005C4CF4">
        <w:rPr>
          <w:spacing w:val="-1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l’invio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la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sottoscrizione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della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domanda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partecipazione,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concorrenti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esprimono</w:t>
      </w:r>
      <w:r w:rsidRPr="005C4CF4">
        <w:rPr>
          <w:spacing w:val="-67"/>
          <w:w w:val="95"/>
          <w:lang w:val="it-IT"/>
        </w:rPr>
        <w:t xml:space="preserve"> </w:t>
      </w:r>
      <w:r w:rsidRPr="005C4CF4">
        <w:rPr>
          <w:lang w:val="it-IT"/>
        </w:rPr>
        <w:t>pertanto</w:t>
      </w:r>
      <w:r w:rsidRPr="005C4CF4">
        <w:rPr>
          <w:spacing w:val="-9"/>
          <w:lang w:val="it-IT"/>
        </w:rPr>
        <w:t xml:space="preserve"> </w:t>
      </w:r>
      <w:r w:rsidRPr="005C4CF4">
        <w:rPr>
          <w:lang w:val="it-IT"/>
        </w:rPr>
        <w:t>il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loro</w:t>
      </w:r>
      <w:r w:rsidRPr="005C4CF4">
        <w:rPr>
          <w:spacing w:val="-9"/>
          <w:lang w:val="it-IT"/>
        </w:rPr>
        <w:t xml:space="preserve"> </w:t>
      </w:r>
      <w:r w:rsidRPr="005C4CF4">
        <w:rPr>
          <w:lang w:val="it-IT"/>
        </w:rPr>
        <w:t>consenso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al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predetto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trattamento.</w:t>
      </w:r>
    </w:p>
    <w:p w:rsidR="0051008A" w:rsidRPr="005C4CF4" w:rsidRDefault="0051008A">
      <w:pPr>
        <w:spacing w:line="220" w:lineRule="auto"/>
        <w:rPr>
          <w:lang w:val="it-IT"/>
        </w:rPr>
        <w:sectPr w:rsidR="0051008A" w:rsidRPr="005C4CF4">
          <w:type w:val="continuous"/>
          <w:pgSz w:w="11910" w:h="16840"/>
          <w:pgMar w:top="1600" w:right="1020" w:bottom="280" w:left="1020" w:header="720" w:footer="720" w:gutter="0"/>
          <w:cols w:space="720"/>
        </w:sectPr>
      </w:pPr>
    </w:p>
    <w:p w:rsidR="0051008A" w:rsidRPr="005C4CF4" w:rsidRDefault="005C4CF4">
      <w:pPr>
        <w:pStyle w:val="Corpotesto"/>
        <w:spacing w:before="68" w:line="225" w:lineRule="auto"/>
        <w:ind w:right="111"/>
        <w:rPr>
          <w:lang w:val="it-IT"/>
        </w:rPr>
      </w:pPr>
      <w:r w:rsidRPr="005C4CF4">
        <w:rPr>
          <w:w w:val="95"/>
          <w:lang w:val="it-IT"/>
        </w:rPr>
        <w:lastRenderedPageBreak/>
        <w:t>Con separato provvedimento, da adottarsi entro venti giorni dalla data del contratto,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lang w:val="it-IT"/>
        </w:rPr>
        <w:t>l’operatore</w:t>
      </w:r>
      <w:r w:rsidRPr="005C4CF4">
        <w:rPr>
          <w:spacing w:val="1"/>
          <w:lang w:val="it-IT"/>
        </w:rPr>
        <w:t xml:space="preserve"> </w:t>
      </w:r>
      <w:r w:rsidRPr="005C4CF4">
        <w:rPr>
          <w:lang w:val="it-IT"/>
        </w:rPr>
        <w:t>economico</w:t>
      </w:r>
      <w:r w:rsidRPr="005C4CF4">
        <w:rPr>
          <w:spacing w:val="1"/>
          <w:lang w:val="it-IT"/>
        </w:rPr>
        <w:t xml:space="preserve"> </w:t>
      </w:r>
      <w:r w:rsidRPr="005C4CF4">
        <w:rPr>
          <w:lang w:val="it-IT"/>
        </w:rPr>
        <w:t>aggiudicatario</w:t>
      </w:r>
      <w:r w:rsidRPr="005C4CF4">
        <w:rPr>
          <w:spacing w:val="1"/>
          <w:lang w:val="it-IT"/>
        </w:rPr>
        <w:t xml:space="preserve"> </w:t>
      </w:r>
      <w:r w:rsidRPr="005C4CF4">
        <w:rPr>
          <w:lang w:val="it-IT"/>
        </w:rPr>
        <w:t>sarà</w:t>
      </w:r>
      <w:r w:rsidRPr="005C4CF4">
        <w:rPr>
          <w:rFonts w:ascii="Times New Roman" w:hAnsi="Times New Roman"/>
          <w:lang w:val="it-IT"/>
        </w:rPr>
        <w:t>̀</w:t>
      </w:r>
      <w:r w:rsidRPr="005C4CF4">
        <w:rPr>
          <w:rFonts w:ascii="Times New Roman" w:hAnsi="Times New Roman"/>
          <w:spacing w:val="1"/>
          <w:lang w:val="it-IT"/>
        </w:rPr>
        <w:t xml:space="preserve"> </w:t>
      </w:r>
      <w:r w:rsidRPr="005C4CF4">
        <w:rPr>
          <w:lang w:val="it-IT"/>
        </w:rPr>
        <w:t>nominato</w:t>
      </w:r>
      <w:r w:rsidRPr="005C4CF4">
        <w:rPr>
          <w:spacing w:val="1"/>
          <w:lang w:val="it-IT"/>
        </w:rPr>
        <w:t xml:space="preserve"> </w:t>
      </w:r>
      <w:r w:rsidRPr="005C4CF4">
        <w:rPr>
          <w:lang w:val="it-IT"/>
        </w:rPr>
        <w:t>RESPONSABILE</w:t>
      </w:r>
      <w:r w:rsidRPr="005C4CF4">
        <w:rPr>
          <w:spacing w:val="1"/>
          <w:lang w:val="it-IT"/>
        </w:rPr>
        <w:t xml:space="preserve"> </w:t>
      </w:r>
      <w:r w:rsidRPr="005C4CF4">
        <w:rPr>
          <w:lang w:val="it-IT"/>
        </w:rPr>
        <w:t>DEL</w:t>
      </w:r>
      <w:r w:rsidRPr="005C4CF4">
        <w:rPr>
          <w:spacing w:val="1"/>
          <w:lang w:val="it-IT"/>
        </w:rPr>
        <w:t xml:space="preserve"> </w:t>
      </w:r>
      <w:r w:rsidRPr="005C4CF4">
        <w:rPr>
          <w:w w:val="95"/>
          <w:lang w:val="it-IT"/>
        </w:rPr>
        <w:t>TRATTAMENTO DEI DATI per le attività</w:t>
      </w:r>
      <w:r w:rsidRPr="005C4CF4">
        <w:rPr>
          <w:rFonts w:ascii="Times New Roman" w:hAnsi="Times New Roman"/>
          <w:w w:val="95"/>
          <w:lang w:val="it-IT"/>
        </w:rPr>
        <w:t xml:space="preserve">̀ </w:t>
      </w:r>
      <w:r w:rsidRPr="005C4CF4">
        <w:rPr>
          <w:w w:val="95"/>
          <w:lang w:val="it-IT"/>
        </w:rPr>
        <w:t>collegate con l’esecuzione dell’appalto.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0"/>
          <w:lang w:val="it-IT"/>
        </w:rPr>
        <w:t>L’Aggiudicatario ha l’obbligo di mantenere riservati i dati e le informazioni, ivi comprese</w:t>
      </w:r>
      <w:r w:rsidRPr="005C4CF4">
        <w:rPr>
          <w:spacing w:val="1"/>
          <w:w w:val="90"/>
          <w:lang w:val="it-IT"/>
        </w:rPr>
        <w:t xml:space="preserve"> </w:t>
      </w:r>
      <w:r w:rsidRPr="005C4CF4">
        <w:rPr>
          <w:w w:val="95"/>
          <w:lang w:val="it-IT"/>
        </w:rPr>
        <w:t>quelle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che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transitano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per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le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apparecchiature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elaborazione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dati,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cui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venga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in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possesso</w:t>
      </w:r>
      <w:r w:rsidRPr="005C4CF4">
        <w:rPr>
          <w:spacing w:val="-67"/>
          <w:w w:val="95"/>
          <w:lang w:val="it-IT"/>
        </w:rPr>
        <w:t xml:space="preserve"> </w:t>
      </w:r>
      <w:r w:rsidRPr="005C4CF4">
        <w:rPr>
          <w:w w:val="90"/>
          <w:lang w:val="it-IT"/>
        </w:rPr>
        <w:t>e, comunque, a conoscenza, di non divulgarli in alcun modo e in qualsiasi forma e di non</w:t>
      </w:r>
      <w:r w:rsidRPr="005C4CF4">
        <w:rPr>
          <w:spacing w:val="1"/>
          <w:w w:val="90"/>
          <w:lang w:val="it-IT"/>
        </w:rPr>
        <w:t xml:space="preserve"> </w:t>
      </w:r>
      <w:r w:rsidRPr="005C4CF4">
        <w:rPr>
          <w:w w:val="95"/>
          <w:lang w:val="it-IT"/>
        </w:rPr>
        <w:t>farne oggetto di utilizzazione a qualsiasi titolo per scopi diversi da quelli strettamente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lang w:val="it-IT"/>
        </w:rPr>
        <w:t>necessari all’esecuzione del contratto e comunque per i cinque anni successivi alla</w:t>
      </w:r>
      <w:r w:rsidRPr="005C4CF4">
        <w:rPr>
          <w:spacing w:val="1"/>
          <w:lang w:val="it-IT"/>
        </w:rPr>
        <w:t xml:space="preserve"> </w:t>
      </w:r>
      <w:r w:rsidRPr="005C4CF4">
        <w:rPr>
          <w:lang w:val="it-IT"/>
        </w:rPr>
        <w:t>cessazione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di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efficacia</w:t>
      </w:r>
      <w:r w:rsidRPr="005C4CF4">
        <w:rPr>
          <w:spacing w:val="-6"/>
          <w:lang w:val="it-IT"/>
        </w:rPr>
        <w:t xml:space="preserve"> </w:t>
      </w:r>
      <w:r w:rsidRPr="005C4CF4">
        <w:rPr>
          <w:lang w:val="it-IT"/>
        </w:rPr>
        <w:t>del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rapporto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contrattuale.</w:t>
      </w:r>
    </w:p>
    <w:p w:rsidR="0051008A" w:rsidRPr="005C4CF4" w:rsidRDefault="005C4CF4">
      <w:pPr>
        <w:pStyle w:val="Corpotesto"/>
        <w:spacing w:line="220" w:lineRule="auto"/>
        <w:ind w:left="114" w:right="111" w:firstLine="219"/>
        <w:rPr>
          <w:lang w:val="it-IT"/>
        </w:rPr>
      </w:pPr>
      <w:r w:rsidRPr="005C4CF4">
        <w:rPr>
          <w:w w:val="95"/>
          <w:lang w:val="it-IT"/>
        </w:rPr>
        <w:t>I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diritti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dell’interessato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sono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disciplinati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dall’art.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7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del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D.Lgs.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n.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196/03.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In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particolare,</w:t>
      </w:r>
      <w:r w:rsidRPr="005C4CF4">
        <w:rPr>
          <w:spacing w:val="-6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l’interessato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ha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il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diritto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ottenere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la</w:t>
      </w:r>
      <w:r w:rsidRPr="005C4CF4">
        <w:rPr>
          <w:spacing w:val="-10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conferma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dell’esistenza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o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meno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dei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propri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dati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6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conoscerne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il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contenuto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e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l’origine,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verificarne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l’esattezza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o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chiederne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l’integrazione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o</w:t>
      </w:r>
      <w:r w:rsidRPr="005C4CF4">
        <w:rPr>
          <w:spacing w:val="-6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l’aggiornamento,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oppure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la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rettificazione;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ha</w:t>
      </w:r>
      <w:r w:rsidRPr="005C4CF4">
        <w:rPr>
          <w:spacing w:val="-9"/>
          <w:w w:val="95"/>
          <w:lang w:val="it-IT"/>
        </w:rPr>
        <w:t xml:space="preserve"> </w:t>
      </w:r>
      <w:r w:rsidRPr="005C4CF4">
        <w:rPr>
          <w:w w:val="95"/>
          <w:lang w:val="it-IT"/>
        </w:rPr>
        <w:t>altresì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il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diritto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chiedere</w:t>
      </w:r>
      <w:r w:rsidRPr="005C4CF4">
        <w:rPr>
          <w:spacing w:val="-8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la</w:t>
      </w:r>
      <w:r w:rsidRPr="005C4CF4">
        <w:rPr>
          <w:spacing w:val="-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cancellazione,</w:t>
      </w:r>
      <w:r w:rsidRPr="005C4CF4">
        <w:rPr>
          <w:spacing w:val="-67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la trasformazione in forma anonima o il blocco dei dati trattati in violazione di legge,</w:t>
      </w:r>
      <w:r w:rsidRPr="005C4CF4">
        <w:rPr>
          <w:spacing w:val="1"/>
          <w:w w:val="95"/>
          <w:lang w:val="it-IT"/>
        </w:rPr>
        <w:t xml:space="preserve"> </w:t>
      </w:r>
      <w:r w:rsidRPr="005C4CF4">
        <w:rPr>
          <w:w w:val="95"/>
          <w:lang w:val="it-IT"/>
        </w:rPr>
        <w:t>nonché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di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opporsi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in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ogni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caso,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per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motivi</w:t>
      </w:r>
      <w:r w:rsidRPr="005C4CF4">
        <w:rPr>
          <w:spacing w:val="-4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legittimi,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al</w:t>
      </w:r>
      <w:r w:rsidRPr="005C4CF4">
        <w:rPr>
          <w:spacing w:val="-6"/>
          <w:w w:val="95"/>
          <w:lang w:val="it-IT"/>
        </w:rPr>
        <w:t xml:space="preserve"> </w:t>
      </w:r>
      <w:r w:rsidRPr="005C4CF4">
        <w:rPr>
          <w:w w:val="95"/>
          <w:lang w:val="it-IT"/>
        </w:rPr>
        <w:t>loro</w:t>
      </w:r>
      <w:r w:rsidRPr="005C4CF4">
        <w:rPr>
          <w:spacing w:val="-5"/>
          <w:w w:val="95"/>
          <w:lang w:val="it-IT"/>
        </w:rPr>
        <w:t xml:space="preserve"> </w:t>
      </w:r>
      <w:r w:rsidRPr="005C4CF4">
        <w:rPr>
          <w:w w:val="95"/>
          <w:lang w:val="it-IT"/>
        </w:rPr>
        <w:t>trattamento.</w:t>
      </w:r>
    </w:p>
    <w:p w:rsidR="0051008A" w:rsidRPr="005C4CF4" w:rsidRDefault="0051008A">
      <w:pPr>
        <w:pStyle w:val="Corpotesto"/>
        <w:spacing w:before="6"/>
        <w:ind w:left="0"/>
        <w:jc w:val="left"/>
        <w:rPr>
          <w:sz w:val="25"/>
          <w:lang w:val="it-IT"/>
        </w:rPr>
      </w:pPr>
    </w:p>
    <w:p w:rsidR="0051008A" w:rsidRPr="005C4CF4" w:rsidRDefault="005C4CF4">
      <w:pPr>
        <w:spacing w:before="246"/>
        <w:ind w:left="4198" w:right="3985"/>
        <w:jc w:val="center"/>
        <w:rPr>
          <w:b/>
          <w:sz w:val="28"/>
          <w:lang w:val="it-IT"/>
        </w:rPr>
      </w:pPr>
      <w:bookmarkStart w:id="0" w:name="_GoBack"/>
      <w:bookmarkEnd w:id="0"/>
      <w:r w:rsidRPr="005C4CF4">
        <w:rPr>
          <w:b/>
          <w:sz w:val="28"/>
          <w:lang w:val="it-IT"/>
        </w:rPr>
        <w:t>CONSENSO</w:t>
      </w:r>
    </w:p>
    <w:p w:rsidR="0051008A" w:rsidRPr="005C4CF4" w:rsidRDefault="0051008A">
      <w:pPr>
        <w:pStyle w:val="Corpotesto"/>
        <w:spacing w:before="4"/>
        <w:ind w:left="0"/>
        <w:jc w:val="left"/>
        <w:rPr>
          <w:b/>
          <w:sz w:val="25"/>
          <w:lang w:val="it-IT"/>
        </w:rPr>
      </w:pPr>
    </w:p>
    <w:p w:rsidR="0051008A" w:rsidRPr="005C4CF4" w:rsidRDefault="005C4CF4">
      <w:pPr>
        <w:pStyle w:val="Corpotesto"/>
        <w:spacing w:line="220" w:lineRule="auto"/>
        <w:ind w:right="117" w:firstLine="219"/>
        <w:rPr>
          <w:lang w:val="it-IT"/>
        </w:rPr>
      </w:pPr>
      <w:r w:rsidRPr="005C4CF4">
        <w:rPr>
          <w:w w:val="95"/>
          <w:lang w:val="it-IT"/>
        </w:rPr>
        <w:t>Al trattamento da parte del titolare e del responsabile sopra indicati, dei dati personali</w:t>
      </w:r>
      <w:r w:rsidRPr="005C4CF4">
        <w:rPr>
          <w:spacing w:val="-66"/>
          <w:w w:val="95"/>
          <w:lang w:val="it-IT"/>
        </w:rPr>
        <w:t xml:space="preserve"> </w:t>
      </w:r>
      <w:r w:rsidRPr="005C4CF4">
        <w:rPr>
          <w:lang w:val="it-IT"/>
        </w:rPr>
        <w:t>per</w:t>
      </w:r>
      <w:r w:rsidRPr="005C4CF4">
        <w:rPr>
          <w:spacing w:val="-8"/>
          <w:lang w:val="it-IT"/>
        </w:rPr>
        <w:t xml:space="preserve"> </w:t>
      </w:r>
      <w:r w:rsidRPr="005C4CF4">
        <w:rPr>
          <w:lang w:val="it-IT"/>
        </w:rPr>
        <w:t>le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finalità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e</w:t>
      </w:r>
      <w:r w:rsidRPr="005C4CF4">
        <w:rPr>
          <w:spacing w:val="-6"/>
          <w:lang w:val="it-IT"/>
        </w:rPr>
        <w:t xml:space="preserve"> </w:t>
      </w:r>
      <w:r w:rsidRPr="005C4CF4">
        <w:rPr>
          <w:lang w:val="it-IT"/>
        </w:rPr>
        <w:t>con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le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modalità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sopra</w:t>
      </w:r>
      <w:r w:rsidRPr="005C4CF4">
        <w:rPr>
          <w:spacing w:val="-7"/>
          <w:lang w:val="it-IT"/>
        </w:rPr>
        <w:t xml:space="preserve"> </w:t>
      </w:r>
      <w:r w:rsidRPr="005C4CF4">
        <w:rPr>
          <w:lang w:val="it-IT"/>
        </w:rPr>
        <w:t>descritte.</w:t>
      </w:r>
    </w:p>
    <w:p w:rsidR="0051008A" w:rsidRPr="005C4CF4" w:rsidRDefault="0051008A">
      <w:pPr>
        <w:pStyle w:val="Corpotesto"/>
        <w:spacing w:before="1"/>
        <w:ind w:left="0"/>
        <w:jc w:val="left"/>
        <w:rPr>
          <w:sz w:val="18"/>
          <w:lang w:val="it-IT"/>
        </w:rPr>
      </w:pPr>
    </w:p>
    <w:p w:rsidR="0051008A" w:rsidRDefault="005C4CF4">
      <w:pPr>
        <w:pStyle w:val="Corpotesto"/>
        <w:tabs>
          <w:tab w:val="left" w:pos="3659"/>
          <w:tab w:val="left" w:pos="4971"/>
          <w:tab w:val="left" w:pos="9535"/>
        </w:tabs>
        <w:spacing w:before="75"/>
        <w:ind w:left="333"/>
        <w:jc w:val="left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w w:val="96"/>
          <w:u w:val="single"/>
        </w:rPr>
        <w:t xml:space="preserve"> </w:t>
      </w:r>
      <w:r>
        <w:rPr>
          <w:u w:val="single"/>
        </w:rPr>
        <w:tab/>
      </w:r>
    </w:p>
    <w:sectPr w:rsidR="0051008A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9FB"/>
    <w:multiLevelType w:val="hybridMultilevel"/>
    <w:tmpl w:val="0D9C831A"/>
    <w:lvl w:ilvl="0" w:tplc="DA6861C2">
      <w:numFmt w:val="bullet"/>
      <w:lvlText w:val="-"/>
      <w:lvlJc w:val="left"/>
      <w:pPr>
        <w:ind w:left="114" w:hanging="283"/>
      </w:pPr>
      <w:rPr>
        <w:rFonts w:ascii="Garamond" w:eastAsia="Garamond" w:hAnsi="Garamond" w:cs="Garamond" w:hint="default"/>
        <w:b w:val="0"/>
        <w:bCs w:val="0"/>
        <w:i w:val="0"/>
        <w:iCs w:val="0"/>
        <w:w w:val="120"/>
        <w:sz w:val="28"/>
        <w:szCs w:val="28"/>
      </w:rPr>
    </w:lvl>
    <w:lvl w:ilvl="1" w:tplc="C5DC189A">
      <w:numFmt w:val="bullet"/>
      <w:lvlText w:val="•"/>
      <w:lvlJc w:val="left"/>
      <w:pPr>
        <w:ind w:left="1094" w:hanging="283"/>
      </w:pPr>
      <w:rPr>
        <w:rFonts w:hint="default"/>
      </w:rPr>
    </w:lvl>
    <w:lvl w:ilvl="2" w:tplc="1D884F18">
      <w:numFmt w:val="bullet"/>
      <w:lvlText w:val="•"/>
      <w:lvlJc w:val="left"/>
      <w:pPr>
        <w:ind w:left="2068" w:hanging="283"/>
      </w:pPr>
      <w:rPr>
        <w:rFonts w:hint="default"/>
      </w:rPr>
    </w:lvl>
    <w:lvl w:ilvl="3" w:tplc="A932788A">
      <w:numFmt w:val="bullet"/>
      <w:lvlText w:val="•"/>
      <w:lvlJc w:val="left"/>
      <w:pPr>
        <w:ind w:left="3043" w:hanging="283"/>
      </w:pPr>
      <w:rPr>
        <w:rFonts w:hint="default"/>
      </w:rPr>
    </w:lvl>
    <w:lvl w:ilvl="4" w:tplc="D8887ACE">
      <w:numFmt w:val="bullet"/>
      <w:lvlText w:val="•"/>
      <w:lvlJc w:val="left"/>
      <w:pPr>
        <w:ind w:left="4017" w:hanging="283"/>
      </w:pPr>
      <w:rPr>
        <w:rFonts w:hint="default"/>
      </w:rPr>
    </w:lvl>
    <w:lvl w:ilvl="5" w:tplc="A392C55C">
      <w:numFmt w:val="bullet"/>
      <w:lvlText w:val="•"/>
      <w:lvlJc w:val="left"/>
      <w:pPr>
        <w:ind w:left="4992" w:hanging="283"/>
      </w:pPr>
      <w:rPr>
        <w:rFonts w:hint="default"/>
      </w:rPr>
    </w:lvl>
    <w:lvl w:ilvl="6" w:tplc="1556F89A">
      <w:numFmt w:val="bullet"/>
      <w:lvlText w:val="•"/>
      <w:lvlJc w:val="left"/>
      <w:pPr>
        <w:ind w:left="5966" w:hanging="283"/>
      </w:pPr>
      <w:rPr>
        <w:rFonts w:hint="default"/>
      </w:rPr>
    </w:lvl>
    <w:lvl w:ilvl="7" w:tplc="C526EFF2">
      <w:numFmt w:val="bullet"/>
      <w:lvlText w:val="•"/>
      <w:lvlJc w:val="left"/>
      <w:pPr>
        <w:ind w:left="6941" w:hanging="283"/>
      </w:pPr>
      <w:rPr>
        <w:rFonts w:hint="default"/>
      </w:rPr>
    </w:lvl>
    <w:lvl w:ilvl="8" w:tplc="BB1242C4">
      <w:numFmt w:val="bullet"/>
      <w:lvlText w:val="•"/>
      <w:lvlJc w:val="left"/>
      <w:pPr>
        <w:ind w:left="7915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08A"/>
    <w:rsid w:val="001D7156"/>
    <w:rsid w:val="0051008A"/>
    <w:rsid w:val="005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06"/>
      <w:ind w:left="83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"/>
      <w:ind w:left="113" w:right="114" w:firstLine="141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06"/>
      <w:ind w:left="83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"/>
      <w:ind w:left="113" w:right="114" w:firstLine="141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ndaco@comune.orist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ituzionale@comune.orista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consenso privacy</vt:lpstr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consenso privacy</dc:title>
  <dc:creator>angela.madeddu</dc:creator>
  <cp:lastModifiedBy>Roberto Chessa</cp:lastModifiedBy>
  <cp:revision>4</cp:revision>
  <dcterms:created xsi:type="dcterms:W3CDTF">2021-11-18T09:54:00Z</dcterms:created>
  <dcterms:modified xsi:type="dcterms:W3CDTF">2022-01-14T11:38:00Z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2021-11-18T00:00:00Z</vt:filetime>
  </property>
</Properties>
</file>