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DFB" w:rsidRPr="004D6A6C" w:rsidRDefault="00F67F42" w:rsidP="00EB7869">
      <w:pPr>
        <w:pStyle w:val="Titolo1"/>
        <w:rPr>
          <w:rFonts w:asciiTheme="minorHAnsi" w:hAnsiTheme="minorHAnsi" w:cstheme="minorHAnsi"/>
          <w:sz w:val="24"/>
          <w:szCs w:val="24"/>
        </w:rPr>
      </w:pPr>
      <w:r w:rsidRPr="004D6A6C">
        <w:rPr>
          <w:rFonts w:asciiTheme="minorHAnsi" w:hAnsiTheme="minorHAnsi" w:cstheme="minorHAnsi"/>
          <w:noProof/>
          <w:sz w:val="24"/>
          <w:szCs w:val="24"/>
        </w:rPr>
        <w:drawing>
          <wp:anchor distT="0" distB="0" distL="114300" distR="114300" simplePos="0" relativeHeight="251658240" behindDoc="0" locked="0" layoutInCell="1" allowOverlap="1" wp14:anchorId="639B42ED" wp14:editId="56636E57">
            <wp:simplePos x="0" y="0"/>
            <wp:positionH relativeFrom="column">
              <wp:align>center</wp:align>
            </wp:positionH>
            <wp:positionV relativeFrom="paragraph">
              <wp:align>top</wp:align>
            </wp:positionV>
            <wp:extent cx="769680" cy="822960"/>
            <wp:effectExtent l="0" t="0" r="0" b="0"/>
            <wp:wrapSquare wrapText="bothSides"/>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769680" cy="822960"/>
                    </a:xfrm>
                    <a:prstGeom prst="rect">
                      <a:avLst/>
                    </a:prstGeom>
                  </pic:spPr>
                </pic:pic>
              </a:graphicData>
            </a:graphic>
          </wp:anchor>
        </w:drawing>
      </w:r>
    </w:p>
    <w:p w:rsidR="00697DFB" w:rsidRPr="004D6A6C" w:rsidRDefault="00697DFB">
      <w:pPr>
        <w:pStyle w:val="Standard"/>
        <w:rPr>
          <w:rFonts w:asciiTheme="minorHAnsi" w:hAnsiTheme="minorHAnsi" w:cstheme="minorHAnsi"/>
        </w:rPr>
      </w:pPr>
    </w:p>
    <w:p w:rsidR="00697DFB" w:rsidRPr="004D6A6C" w:rsidRDefault="00697DFB">
      <w:pPr>
        <w:pStyle w:val="Standard"/>
        <w:rPr>
          <w:rFonts w:asciiTheme="minorHAnsi" w:hAnsiTheme="minorHAnsi" w:cstheme="minorHAnsi"/>
        </w:rPr>
      </w:pPr>
    </w:p>
    <w:p w:rsidR="00697DFB" w:rsidRPr="004D6A6C" w:rsidRDefault="00697DFB">
      <w:pPr>
        <w:pStyle w:val="Standard"/>
        <w:rPr>
          <w:rFonts w:asciiTheme="minorHAnsi" w:hAnsiTheme="minorHAnsi" w:cstheme="minorHAnsi"/>
        </w:rPr>
      </w:pPr>
    </w:p>
    <w:p w:rsidR="00697DFB" w:rsidRPr="004D6A6C" w:rsidRDefault="00F67F42">
      <w:pPr>
        <w:pStyle w:val="Standard"/>
        <w:jc w:val="center"/>
        <w:rPr>
          <w:rFonts w:asciiTheme="minorHAnsi" w:hAnsiTheme="minorHAnsi" w:cstheme="minorHAnsi"/>
          <w:b/>
          <w:bCs/>
        </w:rPr>
      </w:pPr>
      <w:r w:rsidRPr="004D6A6C">
        <w:rPr>
          <w:rFonts w:asciiTheme="minorHAnsi" w:hAnsiTheme="minorHAnsi" w:cstheme="minorHAnsi"/>
          <w:b/>
          <w:bCs/>
        </w:rPr>
        <w:t>Comune di Oristano</w:t>
      </w:r>
    </w:p>
    <w:p w:rsidR="00697DFB" w:rsidRPr="004D6A6C" w:rsidRDefault="00F67F42">
      <w:pPr>
        <w:pStyle w:val="Standard"/>
        <w:jc w:val="center"/>
        <w:rPr>
          <w:rFonts w:asciiTheme="minorHAnsi" w:hAnsiTheme="minorHAnsi" w:cstheme="minorHAnsi"/>
          <w:i/>
          <w:iCs/>
        </w:rPr>
      </w:pPr>
      <w:r w:rsidRPr="004D6A6C">
        <w:rPr>
          <w:rFonts w:asciiTheme="minorHAnsi" w:hAnsiTheme="minorHAnsi" w:cstheme="minorHAnsi"/>
          <w:i/>
          <w:iCs/>
        </w:rPr>
        <w:t xml:space="preserve">Comuni de </w:t>
      </w:r>
      <w:proofErr w:type="spellStart"/>
      <w:r w:rsidRPr="004D6A6C">
        <w:rPr>
          <w:rFonts w:asciiTheme="minorHAnsi" w:hAnsiTheme="minorHAnsi" w:cstheme="minorHAnsi"/>
          <w:i/>
          <w:iCs/>
        </w:rPr>
        <w:t>Aristanis</w:t>
      </w:r>
      <w:proofErr w:type="spellEnd"/>
    </w:p>
    <w:p w:rsidR="00697DFB" w:rsidRPr="004D6A6C" w:rsidRDefault="00697DFB">
      <w:pPr>
        <w:pStyle w:val="Standard"/>
        <w:jc w:val="center"/>
        <w:rPr>
          <w:rFonts w:asciiTheme="minorHAnsi" w:hAnsiTheme="minorHAnsi" w:cstheme="minorHAnsi"/>
          <w:b/>
          <w:i/>
          <w:iCs/>
        </w:rPr>
      </w:pPr>
    </w:p>
    <w:p w:rsidR="00936F7B" w:rsidRPr="004D6A6C" w:rsidRDefault="00936F7B">
      <w:pPr>
        <w:pStyle w:val="Standard"/>
        <w:jc w:val="center"/>
        <w:rPr>
          <w:rFonts w:asciiTheme="minorHAnsi" w:hAnsiTheme="minorHAnsi" w:cstheme="minorHAnsi"/>
          <w:b/>
          <w:i/>
          <w:iCs/>
        </w:rPr>
      </w:pPr>
    </w:p>
    <w:p w:rsidR="00697DFB" w:rsidRPr="004D6A6C" w:rsidRDefault="00857C37">
      <w:pPr>
        <w:pStyle w:val="Textbody"/>
        <w:jc w:val="both"/>
        <w:rPr>
          <w:rFonts w:asciiTheme="minorHAnsi" w:hAnsiTheme="minorHAnsi" w:cstheme="minorHAnsi"/>
          <w:b/>
          <w:bCs/>
          <w:color w:val="000000"/>
        </w:rPr>
      </w:pPr>
      <w:bookmarkStart w:id="0" w:name="_Hlk39766736"/>
      <w:bookmarkEnd w:id="0"/>
      <w:r w:rsidRPr="004D6A6C">
        <w:rPr>
          <w:rFonts w:asciiTheme="minorHAnsi" w:hAnsiTheme="minorHAnsi" w:cstheme="minorHAnsi"/>
          <w:b/>
          <w:iCs/>
        </w:rPr>
        <w:t>BANDO</w:t>
      </w:r>
      <w:r w:rsidRPr="004D6A6C">
        <w:rPr>
          <w:rFonts w:asciiTheme="minorHAnsi" w:hAnsiTheme="minorHAnsi" w:cstheme="minorHAnsi"/>
          <w:i/>
          <w:iCs/>
        </w:rPr>
        <w:t xml:space="preserve"> </w:t>
      </w:r>
      <w:r w:rsidR="00F67F42" w:rsidRPr="004D6A6C">
        <w:rPr>
          <w:rFonts w:asciiTheme="minorHAnsi" w:hAnsiTheme="minorHAnsi" w:cstheme="minorHAnsi"/>
          <w:b/>
          <w:bCs/>
          <w:color w:val="000000"/>
        </w:rPr>
        <w:t xml:space="preserve">PUBBLICO PER L’INDIVIDUAZIONE DI ASSOCIAZIONE O SOCIETÀ SPORTIVA SENZA FINI DI LUCRO </w:t>
      </w:r>
      <w:r w:rsidR="00CE130B" w:rsidRPr="004D6A6C">
        <w:rPr>
          <w:rFonts w:asciiTheme="minorHAnsi" w:hAnsiTheme="minorHAnsi" w:cstheme="minorHAnsi"/>
          <w:b/>
          <w:bCs/>
          <w:color w:val="000000"/>
        </w:rPr>
        <w:t>PER LA</w:t>
      </w:r>
      <w:r w:rsidR="00F67F42" w:rsidRPr="004D6A6C">
        <w:rPr>
          <w:rFonts w:asciiTheme="minorHAnsi" w:hAnsiTheme="minorHAnsi" w:cstheme="minorHAnsi"/>
          <w:b/>
          <w:bCs/>
          <w:color w:val="000000"/>
        </w:rPr>
        <w:t xml:space="preserve"> GESTIONE IN CONVENZIONE DELL'</w:t>
      </w:r>
      <w:r w:rsidR="00016CAB" w:rsidRPr="004D6A6C">
        <w:rPr>
          <w:rFonts w:asciiTheme="minorHAnsi" w:hAnsiTheme="minorHAnsi" w:cstheme="minorHAnsi"/>
          <w:b/>
          <w:bCs/>
          <w:color w:val="000000"/>
        </w:rPr>
        <w:t>AREA SPORTIVA DI DONIGALA</w:t>
      </w:r>
      <w:r w:rsidR="00F67F42" w:rsidRPr="004D6A6C">
        <w:rPr>
          <w:rFonts w:asciiTheme="minorHAnsi" w:hAnsiTheme="minorHAnsi" w:cstheme="minorHAnsi"/>
          <w:b/>
          <w:bCs/>
          <w:color w:val="000000"/>
        </w:rPr>
        <w:t>.</w:t>
      </w:r>
    </w:p>
    <w:p w:rsidR="00697DFB" w:rsidRPr="004D6A6C" w:rsidRDefault="00697DFB">
      <w:pPr>
        <w:pStyle w:val="Textbody"/>
        <w:spacing w:after="0"/>
        <w:jc w:val="center"/>
        <w:rPr>
          <w:rFonts w:asciiTheme="minorHAnsi" w:hAnsiTheme="minorHAnsi" w:cstheme="minorHAnsi"/>
          <w:b/>
          <w:bCs/>
        </w:rPr>
      </w:pPr>
    </w:p>
    <w:p w:rsidR="00936F7B" w:rsidRPr="004D6A6C" w:rsidRDefault="00936F7B">
      <w:pPr>
        <w:pStyle w:val="Textbody"/>
        <w:spacing w:after="0"/>
        <w:jc w:val="center"/>
        <w:rPr>
          <w:rFonts w:asciiTheme="minorHAnsi" w:hAnsiTheme="minorHAnsi" w:cstheme="minorHAnsi"/>
          <w:b/>
          <w:bCs/>
        </w:rPr>
      </w:pPr>
    </w:p>
    <w:p w:rsidR="00697DFB" w:rsidRPr="004D6A6C" w:rsidRDefault="00857C37">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Il Comune di Oristano ai sensi della</w:t>
      </w:r>
      <w:r w:rsidR="00F67F42" w:rsidRPr="004D6A6C">
        <w:rPr>
          <w:rFonts w:asciiTheme="minorHAnsi" w:hAnsiTheme="minorHAnsi" w:cstheme="minorHAnsi"/>
          <w:color w:val="000000"/>
        </w:rPr>
        <w:t xml:space="preserve"> delibera</w:t>
      </w:r>
      <w:r w:rsidR="00016CAB" w:rsidRPr="004D6A6C">
        <w:rPr>
          <w:rFonts w:asciiTheme="minorHAnsi" w:hAnsiTheme="minorHAnsi" w:cstheme="minorHAnsi"/>
          <w:color w:val="000000"/>
        </w:rPr>
        <w:t xml:space="preserve">zione di Giunta Comunale n. </w:t>
      </w:r>
      <w:r w:rsidR="00B6542F">
        <w:rPr>
          <w:rFonts w:asciiTheme="minorHAnsi" w:hAnsiTheme="minorHAnsi" w:cstheme="minorHAnsi"/>
          <w:color w:val="000000"/>
        </w:rPr>
        <w:t>178</w:t>
      </w:r>
      <w:r w:rsidR="00F67F42" w:rsidRPr="004D6A6C">
        <w:rPr>
          <w:rFonts w:asciiTheme="minorHAnsi" w:hAnsiTheme="minorHAnsi" w:cstheme="minorHAnsi"/>
          <w:color w:val="000000"/>
        </w:rPr>
        <w:t xml:space="preserve"> del </w:t>
      </w:r>
      <w:r w:rsidR="00B6542F">
        <w:rPr>
          <w:rFonts w:asciiTheme="minorHAnsi" w:hAnsiTheme="minorHAnsi" w:cstheme="minorHAnsi"/>
          <w:color w:val="000000"/>
        </w:rPr>
        <w:t>30</w:t>
      </w:r>
      <w:r w:rsidR="00F67F42" w:rsidRPr="004D6A6C">
        <w:rPr>
          <w:rFonts w:asciiTheme="minorHAnsi" w:hAnsiTheme="minorHAnsi" w:cstheme="minorHAnsi"/>
          <w:color w:val="000000"/>
        </w:rPr>
        <w:t>/0</w:t>
      </w:r>
      <w:r w:rsidR="00016CAB" w:rsidRPr="004D6A6C">
        <w:rPr>
          <w:rFonts w:asciiTheme="minorHAnsi" w:hAnsiTheme="minorHAnsi" w:cstheme="minorHAnsi"/>
          <w:color w:val="000000"/>
        </w:rPr>
        <w:t>9</w:t>
      </w:r>
      <w:r w:rsidR="00F67F42" w:rsidRPr="004D6A6C">
        <w:rPr>
          <w:rFonts w:asciiTheme="minorHAnsi" w:hAnsiTheme="minorHAnsi" w:cstheme="minorHAnsi"/>
          <w:color w:val="000000"/>
        </w:rPr>
        <w:t>/2021 "Affidamento in convenzione dell'</w:t>
      </w:r>
      <w:r w:rsidR="00016CAB" w:rsidRPr="004D6A6C">
        <w:rPr>
          <w:rFonts w:asciiTheme="minorHAnsi" w:hAnsiTheme="minorHAnsi" w:cstheme="minorHAnsi"/>
          <w:color w:val="000000"/>
        </w:rPr>
        <w:t>area sportiva di Donigala</w:t>
      </w:r>
      <w:r w:rsidR="002A7798" w:rsidRPr="004D6A6C">
        <w:rPr>
          <w:rFonts w:asciiTheme="minorHAnsi" w:hAnsiTheme="minorHAnsi" w:cstheme="minorHAnsi"/>
          <w:color w:val="000000"/>
        </w:rPr>
        <w:t>. Indirizzi al dirigente</w:t>
      </w:r>
      <w:r w:rsidR="003F0788" w:rsidRPr="004D6A6C">
        <w:rPr>
          <w:rFonts w:asciiTheme="minorHAnsi" w:hAnsiTheme="minorHAnsi" w:cstheme="minorHAnsi"/>
          <w:color w:val="000000"/>
        </w:rPr>
        <w:t>”</w:t>
      </w:r>
      <w:r w:rsidRPr="004D6A6C">
        <w:rPr>
          <w:rFonts w:asciiTheme="minorHAnsi" w:hAnsiTheme="minorHAnsi" w:cstheme="minorHAnsi"/>
          <w:color w:val="000000"/>
        </w:rPr>
        <w:t xml:space="preserve"> intende affidare la gestione in convenzione pluriennale del</w:t>
      </w:r>
      <w:r w:rsidR="00016CAB" w:rsidRPr="004D6A6C">
        <w:rPr>
          <w:rFonts w:asciiTheme="minorHAnsi" w:hAnsiTheme="minorHAnsi" w:cstheme="minorHAnsi"/>
          <w:color w:val="000000"/>
        </w:rPr>
        <w:t>la suddetta area, come individuata</w:t>
      </w:r>
      <w:r w:rsidRPr="004D6A6C">
        <w:rPr>
          <w:rFonts w:asciiTheme="minorHAnsi" w:hAnsiTheme="minorHAnsi" w:cstheme="minorHAnsi"/>
          <w:color w:val="000000"/>
        </w:rPr>
        <w:t xml:space="preserve"> nella </w:t>
      </w:r>
      <w:r w:rsidR="00F67F42" w:rsidRPr="004D6A6C">
        <w:rPr>
          <w:rFonts w:asciiTheme="minorHAnsi" w:hAnsiTheme="minorHAnsi" w:cstheme="minorHAnsi"/>
          <w:color w:val="000000"/>
        </w:rPr>
        <w:t>planimetria allegata</w:t>
      </w:r>
      <w:r w:rsidRPr="004D6A6C">
        <w:rPr>
          <w:rFonts w:asciiTheme="minorHAnsi" w:hAnsiTheme="minorHAnsi" w:cstheme="minorHAnsi"/>
          <w:color w:val="000000"/>
        </w:rPr>
        <w:t>.</w:t>
      </w:r>
      <w:r w:rsidR="00407FFB" w:rsidRPr="004D6A6C">
        <w:rPr>
          <w:rFonts w:asciiTheme="minorHAnsi" w:hAnsiTheme="minorHAnsi" w:cstheme="minorHAnsi"/>
          <w:color w:val="000000"/>
        </w:rPr>
        <w:t xml:space="preserve"> </w:t>
      </w:r>
      <w:r w:rsidR="00F67F42" w:rsidRPr="004D6A6C">
        <w:rPr>
          <w:rFonts w:asciiTheme="minorHAnsi" w:hAnsiTheme="minorHAnsi" w:cstheme="minorHAnsi"/>
          <w:color w:val="000000"/>
        </w:rPr>
        <w:t> </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A tal fine si forniscono le seguenti indicazioni:</w:t>
      </w:r>
    </w:p>
    <w:p w:rsidR="00AC1B20" w:rsidRPr="004D6A6C" w:rsidRDefault="00AC1B20">
      <w:pPr>
        <w:pStyle w:val="Textbody"/>
        <w:spacing w:after="0"/>
        <w:jc w:val="both"/>
        <w:rPr>
          <w:rFonts w:asciiTheme="minorHAnsi" w:hAnsiTheme="minorHAnsi" w:cstheme="minorHAnsi"/>
          <w:color w:val="000000"/>
        </w:rPr>
      </w:pPr>
    </w:p>
    <w:p w:rsidR="00697DFB" w:rsidRPr="004D6A6C" w:rsidRDefault="00F67F42"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color w:val="000000"/>
        </w:rPr>
        <w:t> </w:t>
      </w:r>
      <w:r w:rsidR="007268BC" w:rsidRPr="004D6A6C">
        <w:rPr>
          <w:rFonts w:asciiTheme="minorHAnsi" w:hAnsiTheme="minorHAnsi" w:cstheme="minorHAnsi"/>
          <w:b/>
          <w:bCs/>
          <w:color w:val="000000"/>
        </w:rPr>
        <w:t xml:space="preserve">ART. 1 - </w:t>
      </w:r>
      <w:r w:rsidRPr="004D6A6C">
        <w:rPr>
          <w:rFonts w:asciiTheme="minorHAnsi" w:hAnsiTheme="minorHAnsi" w:cstheme="minorHAnsi"/>
          <w:b/>
          <w:bCs/>
          <w:color w:val="000000"/>
        </w:rPr>
        <w:t>AMMINISTRAZIONE PROCEDENTE</w:t>
      </w:r>
    </w:p>
    <w:p w:rsidR="00697DFB" w:rsidRPr="004D6A6C" w:rsidRDefault="00F67F42">
      <w:pPr>
        <w:pStyle w:val="Textbody"/>
        <w:numPr>
          <w:ilvl w:val="0"/>
          <w:numId w:val="1"/>
        </w:numPr>
        <w:spacing w:after="0"/>
        <w:jc w:val="both"/>
        <w:rPr>
          <w:rFonts w:asciiTheme="minorHAnsi" w:hAnsiTheme="minorHAnsi" w:cstheme="minorHAnsi"/>
          <w:color w:val="000000"/>
        </w:rPr>
      </w:pPr>
      <w:r w:rsidRPr="004D6A6C">
        <w:rPr>
          <w:rFonts w:asciiTheme="minorHAnsi" w:hAnsiTheme="minorHAnsi" w:cstheme="minorHAnsi"/>
          <w:color w:val="000000"/>
        </w:rPr>
        <w:t>Comune di Oristano</w:t>
      </w:r>
    </w:p>
    <w:p w:rsidR="00697DFB" w:rsidRPr="004D6A6C" w:rsidRDefault="00F67F42">
      <w:pPr>
        <w:pStyle w:val="Textbody"/>
        <w:numPr>
          <w:ilvl w:val="0"/>
          <w:numId w:val="1"/>
        </w:numPr>
        <w:spacing w:after="0"/>
        <w:jc w:val="both"/>
        <w:rPr>
          <w:rFonts w:asciiTheme="minorHAnsi" w:hAnsiTheme="minorHAnsi" w:cstheme="minorHAnsi"/>
          <w:color w:val="000000"/>
        </w:rPr>
      </w:pPr>
      <w:r w:rsidRPr="004D6A6C">
        <w:rPr>
          <w:rFonts w:asciiTheme="minorHAnsi" w:hAnsiTheme="minorHAnsi" w:cstheme="minorHAnsi"/>
          <w:color w:val="000000"/>
        </w:rPr>
        <w:t>Servizio Sport - tel. 0783 791311</w:t>
      </w:r>
    </w:p>
    <w:p w:rsidR="00697DFB" w:rsidRPr="004D6A6C" w:rsidRDefault="00F67F42">
      <w:pPr>
        <w:pStyle w:val="Textbody"/>
        <w:numPr>
          <w:ilvl w:val="0"/>
          <w:numId w:val="1"/>
        </w:numPr>
        <w:spacing w:after="0"/>
        <w:jc w:val="both"/>
        <w:rPr>
          <w:rFonts w:asciiTheme="minorHAnsi" w:hAnsiTheme="minorHAnsi" w:cstheme="minorHAnsi"/>
          <w:color w:val="000000"/>
        </w:rPr>
      </w:pPr>
      <w:r w:rsidRPr="004D6A6C">
        <w:rPr>
          <w:rFonts w:asciiTheme="minorHAnsi" w:hAnsiTheme="minorHAnsi" w:cstheme="minorHAnsi"/>
          <w:color w:val="000000"/>
        </w:rPr>
        <w:t>C.F./Partita IVA: 00052090958</w:t>
      </w:r>
    </w:p>
    <w:p w:rsidR="00697DFB" w:rsidRPr="004D6A6C" w:rsidRDefault="00F67F42">
      <w:pPr>
        <w:pStyle w:val="Textbody"/>
        <w:numPr>
          <w:ilvl w:val="0"/>
          <w:numId w:val="1"/>
        </w:numPr>
        <w:spacing w:after="0"/>
        <w:jc w:val="both"/>
        <w:rPr>
          <w:rFonts w:asciiTheme="minorHAnsi" w:hAnsiTheme="minorHAnsi" w:cstheme="minorHAnsi"/>
          <w:color w:val="000000"/>
        </w:rPr>
      </w:pPr>
      <w:r w:rsidRPr="004D6A6C">
        <w:rPr>
          <w:rFonts w:asciiTheme="minorHAnsi" w:hAnsiTheme="minorHAnsi" w:cstheme="minorHAnsi"/>
          <w:color w:val="000000"/>
        </w:rPr>
        <w:t>Responsabile del Procedimento: dott.ssa Maria Rimedia Chergia</w:t>
      </w:r>
    </w:p>
    <w:p w:rsidR="00697DFB" w:rsidRPr="004D6A6C" w:rsidRDefault="00F67F42">
      <w:pPr>
        <w:pStyle w:val="Textbody"/>
        <w:numPr>
          <w:ilvl w:val="0"/>
          <w:numId w:val="1"/>
        </w:numPr>
        <w:spacing w:after="0"/>
        <w:jc w:val="both"/>
        <w:rPr>
          <w:rFonts w:asciiTheme="minorHAnsi" w:hAnsiTheme="minorHAnsi" w:cstheme="minorHAnsi"/>
          <w:color w:val="000000"/>
        </w:rPr>
      </w:pPr>
      <w:r w:rsidRPr="004D6A6C">
        <w:rPr>
          <w:rFonts w:asciiTheme="minorHAnsi" w:hAnsiTheme="minorHAnsi" w:cstheme="minorHAnsi"/>
          <w:color w:val="000000"/>
        </w:rPr>
        <w:t>PEC: istituzionale@</w:t>
      </w:r>
      <w:r w:rsidR="00110C7E" w:rsidRPr="004D6A6C">
        <w:rPr>
          <w:rFonts w:asciiTheme="minorHAnsi" w:hAnsiTheme="minorHAnsi" w:cstheme="minorHAnsi"/>
          <w:color w:val="000000"/>
        </w:rPr>
        <w:t>.pec.</w:t>
      </w:r>
      <w:r w:rsidRPr="004D6A6C">
        <w:rPr>
          <w:rFonts w:asciiTheme="minorHAnsi" w:hAnsiTheme="minorHAnsi" w:cstheme="minorHAnsi"/>
          <w:color w:val="000000"/>
        </w:rPr>
        <w:t>comune.oristano.it</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w:t>
      </w: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2 - </w:t>
      </w:r>
      <w:r w:rsidR="00F67F42" w:rsidRPr="004D6A6C">
        <w:rPr>
          <w:rFonts w:asciiTheme="minorHAnsi" w:hAnsiTheme="minorHAnsi" w:cstheme="minorHAnsi"/>
          <w:b/>
          <w:bCs/>
          <w:color w:val="000000"/>
        </w:rPr>
        <w:t>OG</w:t>
      </w:r>
      <w:r w:rsidR="00035BD5" w:rsidRPr="004D6A6C">
        <w:rPr>
          <w:rFonts w:asciiTheme="minorHAnsi" w:hAnsiTheme="minorHAnsi" w:cstheme="minorHAnsi"/>
          <w:b/>
          <w:bCs/>
          <w:color w:val="000000"/>
        </w:rPr>
        <w:t>GETTO, DESTINAZIONE DEL BENE E DISCIPLINA DELLA CONVENZIONE.</w:t>
      </w:r>
    </w:p>
    <w:p w:rsidR="00852B54" w:rsidRPr="004D6A6C" w:rsidRDefault="00110C7E" w:rsidP="006308A6">
      <w:pPr>
        <w:rPr>
          <w:rFonts w:asciiTheme="minorHAnsi" w:hAnsiTheme="minorHAnsi" w:cstheme="minorHAnsi"/>
          <w:b/>
          <w:bCs/>
        </w:rPr>
      </w:pPr>
      <w:r w:rsidRPr="004D6A6C">
        <w:rPr>
          <w:rFonts w:asciiTheme="minorHAnsi" w:hAnsiTheme="minorHAnsi" w:cstheme="minorHAnsi"/>
          <w:b/>
          <w:bCs/>
        </w:rPr>
        <w:t>Inquadramento</w:t>
      </w:r>
      <w:r w:rsidR="006308A6" w:rsidRPr="004D6A6C">
        <w:rPr>
          <w:rFonts w:asciiTheme="minorHAnsi" w:hAnsiTheme="minorHAnsi" w:cstheme="minorHAnsi"/>
          <w:b/>
          <w:bCs/>
        </w:rPr>
        <w:t xml:space="preserve"> </w:t>
      </w:r>
      <w:r w:rsidRPr="004D6A6C">
        <w:rPr>
          <w:rFonts w:asciiTheme="minorHAnsi" w:hAnsiTheme="minorHAnsi" w:cstheme="minorHAnsi"/>
          <w:b/>
          <w:bCs/>
        </w:rPr>
        <w:t>territoriale</w:t>
      </w:r>
    </w:p>
    <w:p w:rsidR="007A645C" w:rsidRPr="004D6A6C" w:rsidRDefault="007A645C" w:rsidP="006308A6">
      <w:pPr>
        <w:rPr>
          <w:rFonts w:asciiTheme="minorHAnsi" w:hAnsiTheme="minorHAnsi" w:cstheme="minorHAnsi"/>
          <w:b/>
          <w:bCs/>
        </w:rPr>
      </w:pPr>
    </w:p>
    <w:p w:rsidR="007A645C" w:rsidRPr="004D6A6C" w:rsidRDefault="007A645C" w:rsidP="006308A6">
      <w:pPr>
        <w:rPr>
          <w:rFonts w:asciiTheme="minorHAnsi" w:hAnsiTheme="minorHAnsi" w:cstheme="minorHAnsi"/>
          <w:b/>
          <w:bCs/>
        </w:rPr>
      </w:pPr>
      <w:r w:rsidRPr="004D6A6C">
        <w:rPr>
          <w:rFonts w:asciiTheme="minorHAnsi" w:hAnsiTheme="minorHAnsi" w:cstheme="minorHAnsi"/>
          <w:b/>
          <w:bCs/>
          <w:noProof/>
        </w:rPr>
        <w:drawing>
          <wp:inline distT="0" distB="0" distL="0" distR="0" wp14:anchorId="7DE30DA6" wp14:editId="0A8F9E02">
            <wp:extent cx="5051205" cy="3149057"/>
            <wp:effectExtent l="0" t="0" r="0" b="0"/>
            <wp:docPr id="2" name="Immagine 2" descr="C:\Users\mceleste.pinna.COMUNALE\Desktop\DOCUMENTI 2021\IMPIANTI SPORTIVI\GARA\DONIGALA\DONIGALA_Centro_Sportivo_catas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eleste.pinna.COMUNALE\Desktop\DOCUMENTI 2021\IMPIANTI SPORTIVI\GARA\DONIGALA\DONIGALA_Centro_Sportivo_catasta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87" cy="3153160"/>
                    </a:xfrm>
                    <a:prstGeom prst="rect">
                      <a:avLst/>
                    </a:prstGeom>
                    <a:noFill/>
                    <a:ln>
                      <a:noFill/>
                    </a:ln>
                  </pic:spPr>
                </pic:pic>
              </a:graphicData>
            </a:graphic>
          </wp:inline>
        </w:drawing>
      </w:r>
    </w:p>
    <w:p w:rsidR="007A645C" w:rsidRPr="004D6A6C" w:rsidRDefault="007A645C" w:rsidP="006308A6">
      <w:pPr>
        <w:rPr>
          <w:rFonts w:asciiTheme="minorHAnsi" w:hAnsiTheme="minorHAnsi" w:cstheme="minorHAnsi"/>
          <w:b/>
          <w:bCs/>
        </w:rPr>
      </w:pPr>
    </w:p>
    <w:p w:rsidR="008E2AD9" w:rsidRPr="004D6A6C" w:rsidRDefault="00F67F42" w:rsidP="006308A6">
      <w:pPr>
        <w:rPr>
          <w:rFonts w:asciiTheme="minorHAnsi" w:hAnsiTheme="minorHAnsi" w:cstheme="minorHAnsi"/>
          <w:color w:val="000000"/>
        </w:rPr>
      </w:pPr>
      <w:r w:rsidRPr="004D6A6C">
        <w:rPr>
          <w:rFonts w:asciiTheme="minorHAnsi" w:hAnsiTheme="minorHAnsi" w:cstheme="minorHAnsi"/>
          <w:color w:val="000000"/>
        </w:rPr>
        <w:t>L’oggetto del presente procedimento si identifica nella gestione ed eventualmente nella valorizzazione dell'</w:t>
      </w:r>
      <w:r w:rsidR="007A645C" w:rsidRPr="004D6A6C">
        <w:rPr>
          <w:rFonts w:asciiTheme="minorHAnsi" w:hAnsiTheme="minorHAnsi" w:cstheme="minorHAnsi"/>
          <w:color w:val="000000"/>
        </w:rPr>
        <w:t>area sportiva come sopra rappresentata</w:t>
      </w:r>
      <w:r w:rsidRPr="004D6A6C">
        <w:rPr>
          <w:rFonts w:asciiTheme="minorHAnsi" w:hAnsiTheme="minorHAnsi" w:cstheme="minorHAnsi"/>
          <w:color w:val="000000"/>
        </w:rPr>
        <w:t xml:space="preserve">, con la previsione di un utilizzo teso a </w:t>
      </w:r>
      <w:r w:rsidRPr="004D6A6C">
        <w:rPr>
          <w:rFonts w:asciiTheme="minorHAnsi" w:hAnsiTheme="minorHAnsi" w:cstheme="minorHAnsi"/>
          <w:color w:val="000000"/>
        </w:rPr>
        <w:lastRenderedPageBreak/>
        <w:t xml:space="preserve">favorire </w:t>
      </w:r>
      <w:r w:rsidR="007A645C" w:rsidRPr="004D6A6C">
        <w:rPr>
          <w:rFonts w:asciiTheme="minorHAnsi" w:hAnsiTheme="minorHAnsi" w:cstheme="minorHAnsi"/>
          <w:color w:val="000000"/>
        </w:rPr>
        <w:t xml:space="preserve">la pratica sportiva e </w:t>
      </w:r>
      <w:r w:rsidRPr="004D6A6C">
        <w:rPr>
          <w:rFonts w:asciiTheme="minorHAnsi" w:hAnsiTheme="minorHAnsi" w:cstheme="minorHAnsi"/>
          <w:color w:val="000000"/>
        </w:rPr>
        <w:t>l’aggregazione sociale e giovanile.</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Il riferimento normativo è dato:</w:t>
      </w:r>
    </w:p>
    <w:p w:rsidR="00697DFB" w:rsidRPr="004D6A6C" w:rsidRDefault="00F67F42" w:rsidP="00407FFB">
      <w:pPr>
        <w:pStyle w:val="Textbody"/>
        <w:numPr>
          <w:ilvl w:val="0"/>
          <w:numId w:val="6"/>
        </w:numPr>
        <w:spacing w:after="0"/>
        <w:jc w:val="both"/>
        <w:rPr>
          <w:rFonts w:asciiTheme="minorHAnsi" w:hAnsiTheme="minorHAnsi" w:cstheme="minorHAnsi"/>
          <w:color w:val="000000"/>
        </w:rPr>
      </w:pPr>
      <w:r w:rsidRPr="004D6A6C">
        <w:rPr>
          <w:rFonts w:asciiTheme="minorHAnsi" w:hAnsiTheme="minorHAnsi" w:cstheme="minorHAnsi"/>
          <w:color w:val="000000"/>
        </w:rPr>
        <w:t>dall’art. 90, commi 24 e 25 della Legge 289/2002, cosi come modificato dal comma 361 della legge di stabilità 2018 e dall'art. 13 del D.L. 87/2018, come convertito dalla legge 9 agosto 2018, n. 96;</w:t>
      </w:r>
    </w:p>
    <w:p w:rsidR="00A041BE" w:rsidRPr="004D6A6C" w:rsidRDefault="00F67F42" w:rsidP="00407FFB">
      <w:pPr>
        <w:pStyle w:val="NormaleWeb"/>
        <w:numPr>
          <w:ilvl w:val="0"/>
          <w:numId w:val="6"/>
        </w:numPr>
        <w:spacing w:before="0" w:after="113"/>
        <w:jc w:val="both"/>
        <w:rPr>
          <w:rFonts w:asciiTheme="minorHAnsi" w:eastAsia="Andale Sans UI" w:hAnsiTheme="minorHAnsi" w:cstheme="minorHAnsi"/>
          <w:color w:val="000000"/>
          <w:lang w:eastAsia="it-IT" w:bidi="ar-SA"/>
        </w:rPr>
      </w:pPr>
      <w:r w:rsidRPr="004D6A6C">
        <w:rPr>
          <w:rFonts w:asciiTheme="minorHAnsi" w:eastAsia="Andale Sans UI" w:hAnsiTheme="minorHAnsi" w:cstheme="minorHAnsi"/>
          <w:color w:val="000000"/>
          <w:lang w:eastAsia="it-IT" w:bidi="ar-SA"/>
        </w:rPr>
        <w:t xml:space="preserve">dal Regolamento Generale d'uso degli impianti sportivi di proprietà Comunale, con il quale vengono definite le finalità (art. 3),  il quadro delle competenze (art. 5) </w:t>
      </w:r>
      <w:r w:rsidR="00A041BE" w:rsidRPr="004D6A6C">
        <w:rPr>
          <w:rFonts w:asciiTheme="minorHAnsi" w:eastAsia="Andale Sans UI" w:hAnsiTheme="minorHAnsi" w:cstheme="minorHAnsi"/>
          <w:color w:val="000000"/>
          <w:lang w:eastAsia="it-IT" w:bidi="ar-SA"/>
        </w:rPr>
        <w:t>e le forme di Gestione (art. 8).</w:t>
      </w:r>
    </w:p>
    <w:p w:rsidR="00035BD5" w:rsidRPr="004D6A6C" w:rsidRDefault="00E52BEF" w:rsidP="00035BD5">
      <w:pPr>
        <w:pStyle w:val="NormaleWeb"/>
        <w:spacing w:before="0" w:after="0"/>
        <w:jc w:val="both"/>
        <w:rPr>
          <w:rFonts w:asciiTheme="minorHAnsi" w:eastAsia="Andale Sans UI" w:hAnsiTheme="minorHAnsi" w:cstheme="minorHAnsi"/>
          <w:color w:val="000000"/>
          <w:lang w:eastAsia="it-IT" w:bidi="ar-SA"/>
        </w:rPr>
      </w:pPr>
      <w:r w:rsidRPr="004D6A6C">
        <w:rPr>
          <w:rFonts w:asciiTheme="minorHAnsi" w:eastAsia="Andale Sans UI" w:hAnsiTheme="minorHAnsi" w:cstheme="minorHAnsi"/>
          <w:b/>
          <w:color w:val="000000"/>
          <w:lang w:eastAsia="it-IT" w:bidi="ar-SA"/>
        </w:rPr>
        <w:t>L’</w:t>
      </w:r>
      <w:r w:rsidR="007A645C" w:rsidRPr="004D6A6C">
        <w:rPr>
          <w:rFonts w:asciiTheme="minorHAnsi" w:eastAsia="Andale Sans UI" w:hAnsiTheme="minorHAnsi" w:cstheme="minorHAnsi"/>
          <w:b/>
          <w:color w:val="000000"/>
          <w:lang w:eastAsia="it-IT" w:bidi="ar-SA"/>
        </w:rPr>
        <w:t xml:space="preserve"> area</w:t>
      </w:r>
      <w:r w:rsidRPr="004D6A6C">
        <w:rPr>
          <w:rFonts w:asciiTheme="minorHAnsi" w:eastAsia="Andale Sans UI" w:hAnsiTheme="minorHAnsi" w:cstheme="minorHAnsi"/>
          <w:b/>
          <w:color w:val="000000"/>
          <w:lang w:eastAsia="it-IT" w:bidi="ar-SA"/>
        </w:rPr>
        <w:t xml:space="preserve"> viene concess</w:t>
      </w:r>
      <w:r w:rsidR="007A645C" w:rsidRPr="004D6A6C">
        <w:rPr>
          <w:rFonts w:asciiTheme="minorHAnsi" w:eastAsia="Andale Sans UI" w:hAnsiTheme="minorHAnsi" w:cstheme="minorHAnsi"/>
          <w:b/>
          <w:color w:val="000000"/>
          <w:lang w:eastAsia="it-IT" w:bidi="ar-SA"/>
        </w:rPr>
        <w:t>a</w:t>
      </w:r>
      <w:r w:rsidRPr="004D6A6C">
        <w:rPr>
          <w:rFonts w:asciiTheme="minorHAnsi" w:eastAsia="Andale Sans UI" w:hAnsiTheme="minorHAnsi" w:cstheme="minorHAnsi"/>
          <w:b/>
          <w:color w:val="000000"/>
          <w:lang w:eastAsia="it-IT" w:bidi="ar-SA"/>
        </w:rPr>
        <w:t xml:space="preserve"> nello stato di fatto e di diritto in cui si trova al momento  dell’indizione del presente bando</w:t>
      </w:r>
      <w:r w:rsidR="00035BD5" w:rsidRPr="004D6A6C">
        <w:rPr>
          <w:rFonts w:asciiTheme="minorHAnsi" w:eastAsia="Andale Sans UI" w:hAnsiTheme="minorHAnsi" w:cstheme="minorHAnsi"/>
          <w:b/>
          <w:color w:val="000000"/>
          <w:lang w:eastAsia="it-IT" w:bidi="ar-SA"/>
        </w:rPr>
        <w:t>, con tutti i diritti, ragioni, azioni, pertinenze ed accessori</w:t>
      </w:r>
      <w:r w:rsidRPr="004D6A6C">
        <w:rPr>
          <w:rFonts w:asciiTheme="minorHAnsi" w:eastAsia="Andale Sans UI" w:hAnsiTheme="minorHAnsi" w:cstheme="minorHAnsi"/>
          <w:color w:val="000000"/>
          <w:lang w:eastAsia="it-IT" w:bidi="ar-SA"/>
        </w:rPr>
        <w:t xml:space="preserve">. </w:t>
      </w:r>
    </w:p>
    <w:p w:rsidR="004D6A6C" w:rsidRPr="004D6A6C" w:rsidRDefault="004D6A6C" w:rsidP="00035BD5">
      <w:pPr>
        <w:pStyle w:val="NormaleWeb"/>
        <w:spacing w:before="0" w:after="0"/>
        <w:jc w:val="both"/>
        <w:rPr>
          <w:rFonts w:asciiTheme="minorHAnsi" w:eastAsia="Andale Sans UI" w:hAnsiTheme="minorHAnsi" w:cstheme="minorHAnsi"/>
          <w:color w:val="000000"/>
          <w:lang w:eastAsia="it-IT" w:bidi="ar-SA"/>
        </w:rPr>
      </w:pPr>
    </w:p>
    <w:p w:rsidR="004D6A6C" w:rsidRPr="004D6A6C" w:rsidRDefault="004D6A6C" w:rsidP="004D6A6C">
      <w:pPr>
        <w:rPr>
          <w:rFonts w:asciiTheme="minorHAnsi" w:hAnsiTheme="minorHAnsi" w:cstheme="minorHAnsi"/>
          <w:color w:val="000000"/>
        </w:rPr>
      </w:pPr>
      <w:r w:rsidRPr="004D6A6C">
        <w:rPr>
          <w:rFonts w:asciiTheme="minorHAnsi" w:hAnsiTheme="minorHAnsi" w:cstheme="minorHAnsi"/>
          <w:b/>
          <w:color w:val="000000"/>
        </w:rPr>
        <w:t>Non è consentita la modifica della destinazione sportiva preesistente</w:t>
      </w:r>
      <w:r w:rsidRPr="004D6A6C">
        <w:rPr>
          <w:rFonts w:asciiTheme="minorHAnsi" w:hAnsiTheme="minorHAnsi" w:cstheme="minorHAnsi"/>
          <w:color w:val="000000"/>
        </w:rPr>
        <w:t>.</w:t>
      </w:r>
    </w:p>
    <w:p w:rsidR="004D6A6C" w:rsidRPr="004D6A6C" w:rsidRDefault="004D6A6C" w:rsidP="004D6A6C">
      <w:pPr>
        <w:rPr>
          <w:rFonts w:asciiTheme="minorHAnsi" w:hAnsiTheme="minorHAnsi" w:cstheme="minorHAnsi"/>
          <w:color w:val="000000"/>
        </w:rPr>
      </w:pPr>
    </w:p>
    <w:p w:rsidR="00005747" w:rsidRPr="004D6A6C" w:rsidRDefault="00E52BEF" w:rsidP="00035BD5">
      <w:pPr>
        <w:pStyle w:val="NormaleWeb"/>
        <w:spacing w:before="0" w:after="0"/>
        <w:jc w:val="both"/>
        <w:rPr>
          <w:rFonts w:asciiTheme="minorHAnsi" w:eastAsia="Andale Sans UI" w:hAnsiTheme="minorHAnsi" w:cstheme="minorHAnsi"/>
          <w:b/>
          <w:color w:val="000000"/>
          <w:u w:val="single"/>
          <w:lang w:eastAsia="it-IT" w:bidi="ar-SA"/>
        </w:rPr>
      </w:pPr>
      <w:r w:rsidRPr="004D6A6C">
        <w:rPr>
          <w:rFonts w:asciiTheme="minorHAnsi" w:eastAsia="Andale Sans UI" w:hAnsiTheme="minorHAnsi" w:cstheme="minorHAnsi"/>
          <w:b/>
          <w:color w:val="000000"/>
          <w:u w:val="single"/>
          <w:lang w:eastAsia="it-IT" w:bidi="ar-SA"/>
        </w:rPr>
        <w:t xml:space="preserve">E’ pertanto previsto obbligatoriamente il sopralluogo come </w:t>
      </w:r>
      <w:r w:rsidR="00110C7E" w:rsidRPr="004D6A6C">
        <w:rPr>
          <w:rFonts w:asciiTheme="minorHAnsi" w:eastAsia="Andale Sans UI" w:hAnsiTheme="minorHAnsi" w:cstheme="minorHAnsi"/>
          <w:b/>
          <w:color w:val="000000"/>
          <w:u w:val="single"/>
          <w:lang w:eastAsia="it-IT" w:bidi="ar-SA"/>
        </w:rPr>
        <w:t>contemplato</w:t>
      </w:r>
      <w:r w:rsidRPr="004D6A6C">
        <w:rPr>
          <w:rFonts w:asciiTheme="minorHAnsi" w:eastAsia="Andale Sans UI" w:hAnsiTheme="minorHAnsi" w:cstheme="minorHAnsi"/>
          <w:b/>
          <w:color w:val="000000"/>
          <w:u w:val="single"/>
          <w:lang w:eastAsia="it-IT" w:bidi="ar-SA"/>
        </w:rPr>
        <w:t xml:space="preserve"> al successivo art.</w:t>
      </w:r>
      <w:r w:rsidR="00110C7E" w:rsidRPr="004D6A6C">
        <w:rPr>
          <w:rFonts w:asciiTheme="minorHAnsi" w:eastAsia="Andale Sans UI" w:hAnsiTheme="minorHAnsi" w:cstheme="minorHAnsi"/>
          <w:b/>
          <w:color w:val="000000"/>
          <w:u w:val="single"/>
          <w:lang w:eastAsia="it-IT" w:bidi="ar-SA"/>
        </w:rPr>
        <w:t>9</w:t>
      </w:r>
      <w:r w:rsidRPr="004D6A6C">
        <w:rPr>
          <w:rFonts w:asciiTheme="minorHAnsi" w:eastAsia="Andale Sans UI" w:hAnsiTheme="minorHAnsi" w:cstheme="minorHAnsi"/>
          <w:b/>
          <w:color w:val="000000"/>
          <w:u w:val="single"/>
          <w:lang w:eastAsia="it-IT" w:bidi="ar-SA"/>
        </w:rPr>
        <w:t>.</w:t>
      </w:r>
    </w:p>
    <w:p w:rsidR="00F43D87" w:rsidRPr="004D6A6C" w:rsidRDefault="00F43D87" w:rsidP="00E52BEF">
      <w:pPr>
        <w:pStyle w:val="NormaleWeb"/>
        <w:spacing w:before="0" w:after="113"/>
        <w:jc w:val="both"/>
        <w:rPr>
          <w:rFonts w:asciiTheme="minorHAnsi" w:eastAsia="Andale Sans UI" w:hAnsiTheme="minorHAnsi" w:cstheme="minorHAnsi"/>
          <w:color w:val="000000"/>
          <w:lang w:eastAsia="it-IT" w:bidi="ar-SA"/>
        </w:rPr>
      </w:pPr>
    </w:p>
    <w:p w:rsidR="00ED15E4" w:rsidRPr="004D6A6C" w:rsidRDefault="00035BD5" w:rsidP="00E52BEF">
      <w:pPr>
        <w:pStyle w:val="NormaleWeb"/>
        <w:spacing w:before="0" w:after="113"/>
        <w:jc w:val="both"/>
        <w:rPr>
          <w:rFonts w:asciiTheme="minorHAnsi" w:eastAsia="Andale Sans UI" w:hAnsiTheme="minorHAnsi" w:cstheme="minorHAnsi"/>
          <w:color w:val="000000"/>
          <w:lang w:eastAsia="it-IT" w:bidi="ar-SA"/>
        </w:rPr>
      </w:pPr>
      <w:r w:rsidRPr="004D6A6C">
        <w:rPr>
          <w:rFonts w:asciiTheme="minorHAnsi" w:eastAsia="Andale Sans UI" w:hAnsiTheme="minorHAnsi" w:cstheme="minorHAnsi"/>
          <w:color w:val="000000"/>
          <w:lang w:eastAsia="it-IT" w:bidi="ar-SA"/>
        </w:rPr>
        <w:t xml:space="preserve">E’ onere dell’aggiudicatario farsi carico dell’ottenimento di tutte le autorizzazioni, concessioni/nullaosta comunque denominate, necessarie alla fruizione della struttura, alla realizzazione degli interventi proposti in sede di gara e allo svolgimento delle attività. Pertanto l’aggiudicazione non rappresenta impegno dell’Amministrazione alla successiva approvazione dell’eventuale progetto presentato, il quale dovrà essere sottoposto dallo stesso </w:t>
      </w:r>
      <w:r w:rsidR="00053A8B" w:rsidRPr="004D6A6C">
        <w:rPr>
          <w:rFonts w:asciiTheme="minorHAnsi" w:eastAsia="Andale Sans UI" w:hAnsiTheme="minorHAnsi" w:cstheme="minorHAnsi"/>
          <w:color w:val="000000"/>
          <w:lang w:eastAsia="it-IT" w:bidi="ar-SA"/>
        </w:rPr>
        <w:t xml:space="preserve">gestore </w:t>
      </w:r>
      <w:r w:rsidRPr="004D6A6C">
        <w:rPr>
          <w:rFonts w:asciiTheme="minorHAnsi" w:eastAsia="Andale Sans UI" w:hAnsiTheme="minorHAnsi" w:cstheme="minorHAnsi"/>
          <w:color w:val="000000"/>
          <w:lang w:eastAsia="it-IT" w:bidi="ar-SA"/>
        </w:rPr>
        <w:t>al vaglio delle diverse amministrazioni nonché, nell’ambito dell’amministrazione procedente, al</w:t>
      </w:r>
      <w:r w:rsidR="00053A8B" w:rsidRPr="004D6A6C">
        <w:rPr>
          <w:rFonts w:asciiTheme="minorHAnsi" w:eastAsia="Andale Sans UI" w:hAnsiTheme="minorHAnsi" w:cstheme="minorHAnsi"/>
          <w:color w:val="000000"/>
          <w:lang w:eastAsia="it-IT" w:bidi="ar-SA"/>
        </w:rPr>
        <w:t>la valutazione</w:t>
      </w:r>
      <w:r w:rsidRPr="004D6A6C">
        <w:rPr>
          <w:rFonts w:asciiTheme="minorHAnsi" w:eastAsia="Andale Sans UI" w:hAnsiTheme="minorHAnsi" w:cstheme="minorHAnsi"/>
          <w:color w:val="000000"/>
          <w:lang w:eastAsia="it-IT" w:bidi="ar-SA"/>
        </w:rPr>
        <w:t xml:space="preserve"> </w:t>
      </w:r>
      <w:r w:rsidR="00053A8B" w:rsidRPr="004D6A6C">
        <w:rPr>
          <w:rFonts w:asciiTheme="minorHAnsi" w:eastAsia="Andale Sans UI" w:hAnsiTheme="minorHAnsi" w:cstheme="minorHAnsi"/>
          <w:color w:val="000000"/>
          <w:lang w:eastAsia="it-IT" w:bidi="ar-SA"/>
        </w:rPr>
        <w:t>del S</w:t>
      </w:r>
      <w:r w:rsidRPr="004D6A6C">
        <w:rPr>
          <w:rFonts w:asciiTheme="minorHAnsi" w:eastAsia="Andale Sans UI" w:hAnsiTheme="minorHAnsi" w:cstheme="minorHAnsi"/>
          <w:color w:val="000000"/>
          <w:lang w:eastAsia="it-IT" w:bidi="ar-SA"/>
        </w:rPr>
        <w:t>ettore</w:t>
      </w:r>
      <w:r w:rsidR="00053A8B" w:rsidRPr="004D6A6C">
        <w:rPr>
          <w:rFonts w:asciiTheme="minorHAnsi" w:eastAsia="Andale Sans UI" w:hAnsiTheme="minorHAnsi" w:cstheme="minorHAnsi"/>
          <w:color w:val="000000"/>
          <w:lang w:eastAsia="it-IT" w:bidi="ar-SA"/>
        </w:rPr>
        <w:t xml:space="preserve"> di competenza</w:t>
      </w:r>
      <w:r w:rsidRPr="004D6A6C">
        <w:rPr>
          <w:rFonts w:asciiTheme="minorHAnsi" w:eastAsia="Andale Sans UI" w:hAnsiTheme="minorHAnsi" w:cstheme="minorHAnsi"/>
          <w:color w:val="000000"/>
          <w:lang w:eastAsia="it-IT" w:bidi="ar-SA"/>
        </w:rPr>
        <w:t>.</w:t>
      </w:r>
    </w:p>
    <w:p w:rsidR="00ED15E4" w:rsidRPr="004D6A6C" w:rsidRDefault="00ED15E4" w:rsidP="00E52BEF">
      <w:pPr>
        <w:pStyle w:val="NormaleWeb"/>
        <w:spacing w:before="0" w:after="113"/>
        <w:jc w:val="both"/>
        <w:rPr>
          <w:rFonts w:asciiTheme="minorHAnsi" w:eastAsia="Andale Sans UI" w:hAnsiTheme="minorHAnsi" w:cstheme="minorHAnsi"/>
          <w:color w:val="000000"/>
          <w:lang w:eastAsia="it-IT" w:bidi="ar-SA"/>
        </w:rPr>
      </w:pPr>
    </w:p>
    <w:p w:rsidR="00697DFB" w:rsidRPr="004D6A6C" w:rsidRDefault="00A041BE" w:rsidP="007268BC">
      <w:pPr>
        <w:pStyle w:val="NormaleWeb"/>
        <w:spacing w:before="0" w:after="113"/>
        <w:jc w:val="both"/>
        <w:rPr>
          <w:rFonts w:asciiTheme="minorHAnsi" w:hAnsiTheme="minorHAnsi" w:cstheme="minorHAnsi"/>
          <w:b/>
          <w:bCs/>
          <w:color w:val="000000"/>
        </w:rPr>
      </w:pPr>
      <w:r w:rsidRPr="004D6A6C">
        <w:rPr>
          <w:rFonts w:asciiTheme="minorHAnsi" w:hAnsiTheme="minorHAnsi" w:cstheme="minorHAnsi"/>
          <w:b/>
          <w:bCs/>
          <w:color w:val="000000"/>
        </w:rPr>
        <w:t xml:space="preserve"> </w:t>
      </w:r>
      <w:r w:rsidR="007268BC" w:rsidRPr="004D6A6C">
        <w:rPr>
          <w:rFonts w:asciiTheme="minorHAnsi" w:hAnsiTheme="minorHAnsi" w:cstheme="minorHAnsi"/>
          <w:b/>
          <w:bCs/>
          <w:color w:val="000000"/>
        </w:rPr>
        <w:t xml:space="preserve">ART. 3 - </w:t>
      </w:r>
      <w:r w:rsidR="00F67F42" w:rsidRPr="004D6A6C">
        <w:rPr>
          <w:rFonts w:asciiTheme="minorHAnsi" w:hAnsiTheme="minorHAnsi" w:cstheme="minorHAnsi"/>
          <w:b/>
          <w:bCs/>
          <w:color w:val="000000"/>
        </w:rPr>
        <w:t>DURATA</w:t>
      </w:r>
      <w:r w:rsidRPr="004D6A6C">
        <w:rPr>
          <w:rFonts w:asciiTheme="minorHAnsi" w:hAnsiTheme="minorHAnsi" w:cstheme="minorHAnsi"/>
          <w:b/>
          <w:bCs/>
          <w:color w:val="000000"/>
        </w:rPr>
        <w:t xml:space="preserve"> DELLA CONVENZIONE</w:t>
      </w:r>
    </w:p>
    <w:p w:rsidR="00ED15E4" w:rsidRPr="004D6A6C" w:rsidRDefault="002B4935" w:rsidP="00ED15E4">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La</w:t>
      </w:r>
      <w:r w:rsidR="00F67F42" w:rsidRPr="004D6A6C">
        <w:rPr>
          <w:rFonts w:asciiTheme="minorHAnsi" w:hAnsiTheme="minorHAnsi" w:cstheme="minorHAnsi"/>
          <w:b/>
          <w:color w:val="000000"/>
        </w:rPr>
        <w:t xml:space="preserve"> durata minima prevista della convenzione è di </w:t>
      </w:r>
      <w:r w:rsidR="004D6A6C" w:rsidRPr="004D6A6C">
        <w:rPr>
          <w:rFonts w:asciiTheme="minorHAnsi" w:hAnsiTheme="minorHAnsi" w:cstheme="minorHAnsi"/>
          <w:b/>
          <w:color w:val="000000"/>
        </w:rPr>
        <w:t>5 (cinque)</w:t>
      </w:r>
      <w:r w:rsidR="00F67F42" w:rsidRPr="004D6A6C">
        <w:rPr>
          <w:rFonts w:asciiTheme="minorHAnsi" w:hAnsiTheme="minorHAnsi" w:cstheme="minorHAnsi"/>
          <w:b/>
          <w:color w:val="000000"/>
        </w:rPr>
        <w:t xml:space="preserve"> anni</w:t>
      </w:r>
      <w:r w:rsidR="00ED15E4" w:rsidRPr="004D6A6C">
        <w:rPr>
          <w:rFonts w:asciiTheme="minorHAnsi" w:hAnsiTheme="minorHAnsi" w:cstheme="minorHAnsi"/>
          <w:b/>
          <w:color w:val="000000"/>
        </w:rPr>
        <w:t>.</w:t>
      </w:r>
    </w:p>
    <w:p w:rsidR="00ED15E4" w:rsidRPr="004D6A6C" w:rsidRDefault="00ED15E4" w:rsidP="00ED15E4">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Sono previste premialità in termini di prolungamento della durata della gestione sino ad un massimo di</w:t>
      </w:r>
      <w:r w:rsidR="004B019B" w:rsidRPr="004D6A6C">
        <w:rPr>
          <w:rFonts w:asciiTheme="minorHAnsi" w:hAnsiTheme="minorHAnsi" w:cstheme="minorHAnsi"/>
          <w:color w:val="000000"/>
        </w:rPr>
        <w:t xml:space="preserve"> ulteriori</w:t>
      </w:r>
      <w:r w:rsidRPr="004D6A6C">
        <w:rPr>
          <w:rFonts w:asciiTheme="minorHAnsi" w:hAnsiTheme="minorHAnsi" w:cstheme="minorHAnsi"/>
          <w:color w:val="000000"/>
        </w:rPr>
        <w:t xml:space="preserve"> anni </w:t>
      </w:r>
      <w:r w:rsidR="004D6A6C" w:rsidRPr="004D6A6C">
        <w:rPr>
          <w:rFonts w:asciiTheme="minorHAnsi" w:hAnsiTheme="minorHAnsi" w:cstheme="minorHAnsi"/>
          <w:color w:val="000000"/>
        </w:rPr>
        <w:t>5 (cinque)</w:t>
      </w:r>
      <w:r w:rsidRPr="004D6A6C">
        <w:rPr>
          <w:rFonts w:asciiTheme="minorHAnsi" w:hAnsiTheme="minorHAnsi" w:cstheme="minorHAnsi"/>
          <w:color w:val="000000"/>
        </w:rPr>
        <w:t xml:space="preserve"> qualora vengano presentati progetti di valorizzazione e di miglioramento qualitativo del bene concesso, secondo le modalità previste al </w:t>
      </w:r>
      <w:r w:rsidRPr="004D6A6C">
        <w:rPr>
          <w:rFonts w:asciiTheme="minorHAnsi" w:hAnsiTheme="minorHAnsi" w:cstheme="minorHAnsi"/>
        </w:rPr>
        <w:t xml:space="preserve">successivo </w:t>
      </w:r>
      <w:r w:rsidR="00053A8B" w:rsidRPr="004D6A6C">
        <w:rPr>
          <w:rFonts w:asciiTheme="minorHAnsi" w:hAnsiTheme="minorHAnsi" w:cstheme="minorHAnsi"/>
        </w:rPr>
        <w:t>articolo</w:t>
      </w:r>
      <w:r w:rsidRPr="004D6A6C">
        <w:rPr>
          <w:rFonts w:asciiTheme="minorHAnsi" w:hAnsiTheme="minorHAnsi" w:cstheme="minorHAnsi"/>
        </w:rPr>
        <w:t xml:space="preserve"> 7.</w:t>
      </w:r>
      <w:r w:rsidR="00FB44C2" w:rsidRPr="004D6A6C">
        <w:rPr>
          <w:rFonts w:asciiTheme="minorHAnsi" w:hAnsiTheme="minorHAnsi" w:cstheme="minorHAnsi"/>
        </w:rPr>
        <w:t>3</w:t>
      </w:r>
      <w:r w:rsidR="004B019B" w:rsidRPr="004D6A6C">
        <w:rPr>
          <w:rFonts w:asciiTheme="minorHAnsi" w:hAnsiTheme="minorHAnsi" w:cstheme="minorHAnsi"/>
        </w:rPr>
        <w:t>.</w:t>
      </w:r>
    </w:p>
    <w:p w:rsidR="00697DFB" w:rsidRPr="004D6A6C" w:rsidRDefault="006E6D77">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A titolo esemplificativo</w:t>
      </w:r>
      <w:r w:rsidR="00E52BEF" w:rsidRPr="004D6A6C">
        <w:rPr>
          <w:rFonts w:asciiTheme="minorHAnsi" w:hAnsiTheme="minorHAnsi" w:cstheme="minorHAnsi"/>
          <w:color w:val="000000"/>
        </w:rPr>
        <w:t xml:space="preserve"> e non esaustivo si elencano di seguito alcune ipotesi di interventi che </w:t>
      </w:r>
      <w:r w:rsidRPr="004D6A6C">
        <w:rPr>
          <w:rFonts w:asciiTheme="minorHAnsi" w:hAnsiTheme="minorHAnsi" w:cstheme="minorHAnsi"/>
          <w:color w:val="000000"/>
        </w:rPr>
        <w:t xml:space="preserve">potrebbero </w:t>
      </w:r>
      <w:r w:rsidR="00ED15E4" w:rsidRPr="004D6A6C">
        <w:rPr>
          <w:rFonts w:asciiTheme="minorHAnsi" w:hAnsiTheme="minorHAnsi" w:cstheme="minorHAnsi"/>
          <w:color w:val="000000"/>
        </w:rPr>
        <w:t>interessare</w:t>
      </w:r>
      <w:r w:rsidR="004B019B" w:rsidRPr="004D6A6C">
        <w:rPr>
          <w:rFonts w:asciiTheme="minorHAnsi" w:hAnsiTheme="minorHAnsi" w:cstheme="minorHAnsi"/>
          <w:color w:val="000000"/>
        </w:rPr>
        <w:t xml:space="preserve"> l’immobile in oggetto:</w:t>
      </w:r>
      <w:r w:rsidRPr="004D6A6C">
        <w:rPr>
          <w:rFonts w:asciiTheme="minorHAnsi" w:hAnsiTheme="minorHAnsi" w:cstheme="minorHAnsi"/>
          <w:color w:val="000000"/>
        </w:rPr>
        <w:t xml:space="preserve"> </w:t>
      </w:r>
      <w:r w:rsidRPr="004D6A6C">
        <w:rPr>
          <w:rFonts w:asciiTheme="minorHAnsi" w:hAnsiTheme="minorHAnsi" w:cstheme="minorHAnsi"/>
        </w:rPr>
        <w:t>tribune, spogl</w:t>
      </w:r>
      <w:r w:rsidR="00E52BEF" w:rsidRPr="004D6A6C">
        <w:rPr>
          <w:rFonts w:asciiTheme="minorHAnsi" w:hAnsiTheme="minorHAnsi" w:cstheme="minorHAnsi"/>
        </w:rPr>
        <w:t xml:space="preserve">iatoi, </w:t>
      </w:r>
      <w:r w:rsidR="00ED15E4" w:rsidRPr="004D6A6C">
        <w:rPr>
          <w:rFonts w:asciiTheme="minorHAnsi" w:hAnsiTheme="minorHAnsi" w:cstheme="minorHAnsi"/>
        </w:rPr>
        <w:t>campo</w:t>
      </w:r>
      <w:r w:rsidR="009C008A" w:rsidRPr="004D6A6C">
        <w:rPr>
          <w:rFonts w:asciiTheme="minorHAnsi" w:hAnsiTheme="minorHAnsi" w:cstheme="minorHAnsi"/>
        </w:rPr>
        <w:t xml:space="preserve"> di gioco</w:t>
      </w:r>
      <w:r w:rsidR="00E52BEF" w:rsidRPr="004D6A6C">
        <w:rPr>
          <w:rFonts w:asciiTheme="minorHAnsi" w:hAnsiTheme="minorHAnsi" w:cstheme="minorHAnsi"/>
        </w:rPr>
        <w:t xml:space="preserve">, </w:t>
      </w:r>
      <w:r w:rsidR="00ED15E4" w:rsidRPr="004D6A6C">
        <w:rPr>
          <w:rFonts w:asciiTheme="minorHAnsi" w:hAnsiTheme="minorHAnsi" w:cstheme="minorHAnsi"/>
        </w:rPr>
        <w:t xml:space="preserve">miglioramento aree verdi </w:t>
      </w:r>
      <w:r w:rsidR="000D5125" w:rsidRPr="004D6A6C">
        <w:rPr>
          <w:rFonts w:asciiTheme="minorHAnsi" w:hAnsiTheme="minorHAnsi" w:cstheme="minorHAnsi"/>
        </w:rPr>
        <w:t>di pertinenza</w:t>
      </w:r>
      <w:r w:rsidR="00ED15E4" w:rsidRPr="004D6A6C">
        <w:rPr>
          <w:rFonts w:asciiTheme="minorHAnsi" w:hAnsiTheme="minorHAnsi" w:cstheme="minorHAnsi"/>
        </w:rPr>
        <w:t xml:space="preserve">, </w:t>
      </w:r>
      <w:r w:rsidR="00E52BEF" w:rsidRPr="004D6A6C">
        <w:rPr>
          <w:rFonts w:asciiTheme="minorHAnsi" w:hAnsiTheme="minorHAnsi" w:cstheme="minorHAnsi"/>
        </w:rPr>
        <w:t>recinzione</w:t>
      </w:r>
      <w:r w:rsidR="00D3003B" w:rsidRPr="004D6A6C">
        <w:rPr>
          <w:rFonts w:asciiTheme="minorHAnsi" w:hAnsiTheme="minorHAnsi" w:cstheme="minorHAnsi"/>
        </w:rPr>
        <w:t>, illuminazione</w:t>
      </w:r>
      <w:r w:rsidR="00ED15E4" w:rsidRPr="004D6A6C">
        <w:rPr>
          <w:rFonts w:asciiTheme="minorHAnsi" w:hAnsiTheme="minorHAnsi" w:cstheme="minorHAnsi"/>
          <w:color w:val="000000"/>
        </w:rPr>
        <w:t>.</w:t>
      </w:r>
    </w:p>
    <w:p w:rsidR="009C234E" w:rsidRPr="004D6A6C" w:rsidRDefault="009C234E" w:rsidP="009C234E">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Tutti gli interventi proposti dall’offerente in sede di gara nonché le eventuali migliorie alla struttura che l’aggiudicatario intenda apportare nel corso del periodo di convenzione</w:t>
      </w:r>
      <w:r w:rsidR="00936F7B" w:rsidRPr="004D6A6C">
        <w:rPr>
          <w:rFonts w:asciiTheme="minorHAnsi" w:hAnsiTheme="minorHAnsi" w:cstheme="minorHAnsi"/>
          <w:color w:val="000000"/>
        </w:rPr>
        <w:t>, dovranno essere preventiva</w:t>
      </w:r>
      <w:r w:rsidRPr="004D6A6C">
        <w:rPr>
          <w:rFonts w:asciiTheme="minorHAnsi" w:hAnsiTheme="minorHAnsi" w:cstheme="minorHAnsi"/>
          <w:color w:val="000000"/>
        </w:rPr>
        <w:t>mente autorizzate dal</w:t>
      </w:r>
      <w:r w:rsidR="00053A8B" w:rsidRPr="004D6A6C">
        <w:rPr>
          <w:rFonts w:asciiTheme="minorHAnsi" w:hAnsiTheme="minorHAnsi" w:cstheme="minorHAnsi"/>
          <w:color w:val="000000"/>
        </w:rPr>
        <w:t xml:space="preserve"> Comune. Le eventuali migliorie al termine della convenzione</w:t>
      </w:r>
      <w:r w:rsidRPr="004D6A6C">
        <w:rPr>
          <w:rFonts w:asciiTheme="minorHAnsi" w:hAnsiTheme="minorHAnsi" w:cstheme="minorHAnsi"/>
          <w:color w:val="000000"/>
        </w:rPr>
        <w:t xml:space="preserve"> entreranno a far parte del patrimonio comunale senza diritto a compenso alcuno a qualsivoglia titolo da parte dell’aggiudicatario</w:t>
      </w:r>
      <w:r w:rsidR="00053A8B" w:rsidRPr="004D6A6C">
        <w:rPr>
          <w:rFonts w:asciiTheme="minorHAnsi" w:hAnsiTheme="minorHAnsi" w:cstheme="minorHAnsi"/>
          <w:color w:val="000000"/>
        </w:rPr>
        <w:t>,</w:t>
      </w:r>
      <w:r w:rsidRPr="004D6A6C">
        <w:rPr>
          <w:rFonts w:asciiTheme="minorHAnsi" w:hAnsiTheme="minorHAnsi" w:cstheme="minorHAnsi"/>
          <w:color w:val="000000"/>
        </w:rPr>
        <w:t xml:space="preserve"> in espressa deroga agli artt. 1592 e 1593 c.c.</w:t>
      </w:r>
      <w:r w:rsidR="00053A8B" w:rsidRPr="004D6A6C">
        <w:rPr>
          <w:rFonts w:asciiTheme="minorHAnsi" w:hAnsiTheme="minorHAnsi" w:cstheme="minorHAnsi"/>
          <w:color w:val="000000"/>
        </w:rPr>
        <w:t>; lo</w:t>
      </w:r>
      <w:r w:rsidRPr="004D6A6C">
        <w:rPr>
          <w:rFonts w:asciiTheme="minorHAnsi" w:hAnsiTheme="minorHAnsi" w:cstheme="minorHAnsi"/>
          <w:color w:val="000000"/>
        </w:rPr>
        <w:t xml:space="preserve"> stesso non potrà vantare alcuna pretesa nei confronti dell’Amministrazione concedente. </w:t>
      </w:r>
    </w:p>
    <w:p w:rsidR="009C234E" w:rsidRPr="004D6A6C" w:rsidRDefault="009C234E">
      <w:pPr>
        <w:pStyle w:val="Textbody"/>
        <w:spacing w:after="0"/>
        <w:jc w:val="both"/>
        <w:rPr>
          <w:rFonts w:asciiTheme="minorHAnsi" w:hAnsiTheme="minorHAnsi" w:cstheme="minorHAnsi"/>
          <w:color w:val="000000"/>
        </w:rPr>
      </w:pPr>
    </w:p>
    <w:p w:rsidR="001528CD" w:rsidRPr="004D6A6C" w:rsidRDefault="001528CD" w:rsidP="007268BC">
      <w:pPr>
        <w:pStyle w:val="Textbody"/>
        <w:spacing w:after="0"/>
        <w:jc w:val="both"/>
        <w:rPr>
          <w:rFonts w:asciiTheme="minorHAnsi" w:hAnsiTheme="minorHAnsi" w:cstheme="minorHAnsi"/>
          <w:b/>
          <w:bCs/>
          <w:color w:val="000000"/>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4 - </w:t>
      </w:r>
      <w:r w:rsidR="00ED15E4" w:rsidRPr="004D6A6C">
        <w:rPr>
          <w:rFonts w:asciiTheme="minorHAnsi" w:hAnsiTheme="minorHAnsi" w:cstheme="minorHAnsi"/>
          <w:b/>
          <w:bCs/>
          <w:color w:val="000000"/>
        </w:rPr>
        <w:t>ONERI DI GESTIONE</w:t>
      </w:r>
    </w:p>
    <w:p w:rsidR="007472A9" w:rsidRPr="004D6A6C" w:rsidRDefault="007472A9" w:rsidP="007268BC">
      <w:pPr>
        <w:pStyle w:val="Textbody"/>
        <w:spacing w:after="0"/>
        <w:jc w:val="both"/>
        <w:rPr>
          <w:rFonts w:asciiTheme="minorHAnsi" w:hAnsiTheme="minorHAnsi" w:cstheme="minorHAnsi"/>
          <w:b/>
          <w:bCs/>
          <w:color w:val="000000"/>
        </w:rPr>
      </w:pPr>
    </w:p>
    <w:p w:rsidR="00ED15E4"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b/>
          <w:color w:val="000000"/>
        </w:rPr>
        <w:t>Per la gestione dell'impianto non è previsto alcun canone</w:t>
      </w:r>
      <w:r w:rsidR="00ED15E4" w:rsidRPr="004D6A6C">
        <w:rPr>
          <w:rFonts w:asciiTheme="minorHAnsi" w:hAnsiTheme="minorHAnsi" w:cstheme="minorHAnsi"/>
          <w:b/>
          <w:color w:val="000000"/>
        </w:rPr>
        <w:t xml:space="preserve"> </w:t>
      </w:r>
      <w:r w:rsidR="004B019B" w:rsidRPr="004D6A6C">
        <w:rPr>
          <w:rFonts w:asciiTheme="minorHAnsi" w:hAnsiTheme="minorHAnsi" w:cstheme="minorHAnsi"/>
          <w:b/>
          <w:color w:val="000000"/>
        </w:rPr>
        <w:t xml:space="preserve">di concessione </w:t>
      </w:r>
      <w:r w:rsidR="00ED15E4" w:rsidRPr="004D6A6C">
        <w:rPr>
          <w:rFonts w:asciiTheme="minorHAnsi" w:hAnsiTheme="minorHAnsi" w:cstheme="minorHAnsi"/>
          <w:b/>
          <w:color w:val="000000"/>
        </w:rPr>
        <w:t>da corrispondere al Comune</w:t>
      </w:r>
      <w:r w:rsidRPr="004D6A6C">
        <w:rPr>
          <w:rFonts w:asciiTheme="minorHAnsi" w:hAnsiTheme="minorHAnsi" w:cstheme="minorHAnsi"/>
          <w:color w:val="000000"/>
        </w:rPr>
        <w:t>.</w:t>
      </w:r>
      <w:r w:rsidR="00A041BE" w:rsidRPr="004D6A6C">
        <w:rPr>
          <w:rFonts w:asciiTheme="minorHAnsi" w:hAnsiTheme="minorHAnsi" w:cstheme="minorHAnsi"/>
          <w:color w:val="000000"/>
        </w:rPr>
        <w:t xml:space="preserve"> </w:t>
      </w:r>
    </w:p>
    <w:p w:rsidR="004B019B" w:rsidRPr="004D6A6C" w:rsidRDefault="004B019B">
      <w:pPr>
        <w:pStyle w:val="Textbody"/>
        <w:spacing w:after="0"/>
        <w:jc w:val="both"/>
        <w:rPr>
          <w:rFonts w:asciiTheme="minorHAnsi" w:hAnsiTheme="minorHAnsi" w:cstheme="minorHAnsi"/>
          <w:color w:val="000000"/>
        </w:rPr>
      </w:pPr>
    </w:p>
    <w:p w:rsidR="002D20E2" w:rsidRPr="004D6A6C" w:rsidRDefault="00A041BE" w:rsidP="002D20E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Il gestore dovrà assumere a proprio carico </w:t>
      </w:r>
      <w:r w:rsidR="00F67F42" w:rsidRPr="004D6A6C">
        <w:rPr>
          <w:rFonts w:asciiTheme="minorHAnsi" w:hAnsiTheme="minorHAnsi" w:cstheme="minorHAnsi"/>
          <w:color w:val="000000"/>
        </w:rPr>
        <w:t xml:space="preserve">i costi di gestione </w:t>
      </w:r>
      <w:r w:rsidR="009A484D" w:rsidRPr="004D6A6C">
        <w:rPr>
          <w:rFonts w:asciiTheme="minorHAnsi" w:hAnsiTheme="minorHAnsi" w:cstheme="minorHAnsi"/>
          <w:color w:val="000000"/>
        </w:rPr>
        <w:t xml:space="preserve">da sostenere direttamente </w:t>
      </w:r>
      <w:r w:rsidR="00F67F42" w:rsidRPr="004D6A6C">
        <w:rPr>
          <w:rFonts w:asciiTheme="minorHAnsi" w:hAnsiTheme="minorHAnsi" w:cstheme="minorHAnsi"/>
          <w:color w:val="000000"/>
        </w:rPr>
        <w:t>quali</w:t>
      </w:r>
      <w:r w:rsidR="009A484D" w:rsidRPr="004D6A6C">
        <w:rPr>
          <w:rFonts w:asciiTheme="minorHAnsi" w:hAnsiTheme="minorHAnsi" w:cstheme="minorHAnsi"/>
          <w:color w:val="000000"/>
        </w:rPr>
        <w:t>:</w:t>
      </w:r>
      <w:r w:rsidR="00F67F42" w:rsidRPr="004D6A6C">
        <w:rPr>
          <w:rFonts w:asciiTheme="minorHAnsi" w:hAnsiTheme="minorHAnsi" w:cstheme="minorHAnsi"/>
          <w:color w:val="000000"/>
        </w:rPr>
        <w:t xml:space="preserve"> utenze, pulizie, manutenzione ordinaria degli spazi </w:t>
      </w:r>
      <w:r w:rsidR="00ED15E4" w:rsidRPr="004D6A6C">
        <w:rPr>
          <w:rFonts w:asciiTheme="minorHAnsi" w:hAnsiTheme="minorHAnsi" w:cstheme="minorHAnsi"/>
          <w:color w:val="000000"/>
        </w:rPr>
        <w:t xml:space="preserve">e aree </w:t>
      </w:r>
      <w:r w:rsidR="00F67F42" w:rsidRPr="004D6A6C">
        <w:rPr>
          <w:rFonts w:asciiTheme="minorHAnsi" w:hAnsiTheme="minorHAnsi" w:cstheme="minorHAnsi"/>
          <w:color w:val="000000"/>
        </w:rPr>
        <w:t>concess</w:t>
      </w:r>
      <w:r w:rsidR="00ED15E4" w:rsidRPr="004D6A6C">
        <w:rPr>
          <w:rFonts w:asciiTheme="minorHAnsi" w:hAnsiTheme="minorHAnsi" w:cstheme="minorHAnsi"/>
          <w:color w:val="000000"/>
        </w:rPr>
        <w:t>e</w:t>
      </w:r>
      <w:r w:rsidRPr="004D6A6C">
        <w:rPr>
          <w:rFonts w:asciiTheme="minorHAnsi" w:hAnsiTheme="minorHAnsi" w:cstheme="minorHAnsi"/>
          <w:color w:val="000000"/>
        </w:rPr>
        <w:t xml:space="preserve"> compreso il campo di gioco</w:t>
      </w:r>
      <w:r w:rsidR="00F67F42" w:rsidRPr="004D6A6C">
        <w:rPr>
          <w:rFonts w:asciiTheme="minorHAnsi" w:hAnsiTheme="minorHAnsi" w:cstheme="minorHAnsi"/>
          <w:color w:val="000000"/>
        </w:rPr>
        <w:t>, apertura e chiusura della struttura, custodia</w:t>
      </w:r>
      <w:r w:rsidR="009A484D" w:rsidRPr="004D6A6C">
        <w:rPr>
          <w:rFonts w:asciiTheme="minorHAnsi" w:hAnsiTheme="minorHAnsi" w:cstheme="minorHAnsi"/>
          <w:color w:val="000000"/>
        </w:rPr>
        <w:t xml:space="preserve"> e vigilanza dei locali annessi. </w:t>
      </w:r>
      <w:r w:rsidR="002D20E2" w:rsidRPr="004D6A6C">
        <w:rPr>
          <w:rFonts w:asciiTheme="minorHAnsi" w:hAnsiTheme="minorHAnsi" w:cstheme="minorHAnsi"/>
          <w:color w:val="000000"/>
        </w:rPr>
        <w:t xml:space="preserve">Detti costi sono </w:t>
      </w:r>
      <w:r w:rsidR="002D20E2" w:rsidRPr="004D6A6C">
        <w:rPr>
          <w:rFonts w:asciiTheme="minorHAnsi" w:hAnsiTheme="minorHAnsi" w:cstheme="minorHAnsi"/>
          <w:color w:val="000000"/>
        </w:rPr>
        <w:lastRenderedPageBreak/>
        <w:t xml:space="preserve">quantificati in presunti €. </w:t>
      </w:r>
      <w:r w:rsidR="00D3003B" w:rsidRPr="004D6A6C">
        <w:rPr>
          <w:rFonts w:asciiTheme="minorHAnsi" w:hAnsiTheme="minorHAnsi" w:cstheme="minorHAnsi"/>
          <w:color w:val="000000"/>
        </w:rPr>
        <w:t>10</w:t>
      </w:r>
      <w:r w:rsidR="002D20E2" w:rsidRPr="004D6A6C">
        <w:rPr>
          <w:rFonts w:asciiTheme="minorHAnsi" w:hAnsiTheme="minorHAnsi" w:cstheme="minorHAnsi"/>
          <w:color w:val="000000"/>
        </w:rPr>
        <w:t xml:space="preserve">.000,00 annuali. </w:t>
      </w:r>
    </w:p>
    <w:p w:rsidR="00ED15E4" w:rsidRPr="004D6A6C" w:rsidRDefault="009A484D">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E’ onere del gestore</w:t>
      </w:r>
      <w:r w:rsidR="002D20E2" w:rsidRPr="004D6A6C">
        <w:rPr>
          <w:rFonts w:asciiTheme="minorHAnsi" w:hAnsiTheme="minorHAnsi" w:cstheme="minorHAnsi"/>
          <w:color w:val="000000"/>
        </w:rPr>
        <w:t xml:space="preserve">, inoltre, </w:t>
      </w:r>
      <w:r w:rsidRPr="004D6A6C">
        <w:rPr>
          <w:rFonts w:asciiTheme="minorHAnsi" w:hAnsiTheme="minorHAnsi" w:cstheme="minorHAnsi"/>
          <w:color w:val="000000"/>
        </w:rPr>
        <w:t xml:space="preserve"> provvedere alla voltura delle utenze e rimborsare al Comune le spese sostenute nel periodo transitorio.</w:t>
      </w:r>
    </w:p>
    <w:p w:rsidR="00697DFB" w:rsidRPr="004D6A6C" w:rsidRDefault="00035BD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Al</w:t>
      </w:r>
      <w:r w:rsidR="00F67F42" w:rsidRPr="004D6A6C">
        <w:rPr>
          <w:rFonts w:asciiTheme="minorHAnsi" w:hAnsiTheme="minorHAnsi" w:cstheme="minorHAnsi"/>
          <w:color w:val="000000"/>
        </w:rPr>
        <w:t xml:space="preserve"> fine di garantire l'equilibrio economico della gestione</w:t>
      </w:r>
      <w:r w:rsidRPr="004D6A6C">
        <w:rPr>
          <w:rFonts w:asciiTheme="minorHAnsi" w:hAnsiTheme="minorHAnsi" w:cstheme="minorHAnsi"/>
          <w:color w:val="000000"/>
        </w:rPr>
        <w:t>, il soggetto aggiudicatario</w:t>
      </w:r>
      <w:r w:rsidR="00F67F42" w:rsidRPr="004D6A6C">
        <w:rPr>
          <w:rFonts w:asciiTheme="minorHAnsi" w:hAnsiTheme="minorHAnsi" w:cstheme="minorHAnsi"/>
          <w:color w:val="000000"/>
        </w:rPr>
        <w:t xml:space="preserve"> </w:t>
      </w:r>
      <w:r w:rsidRPr="004D6A6C">
        <w:rPr>
          <w:rFonts w:asciiTheme="minorHAnsi" w:hAnsiTheme="minorHAnsi" w:cstheme="minorHAnsi"/>
          <w:color w:val="000000"/>
        </w:rPr>
        <w:t>potrà</w:t>
      </w:r>
      <w:r w:rsidR="00F67F42" w:rsidRPr="004D6A6C">
        <w:rPr>
          <w:rFonts w:asciiTheme="minorHAnsi" w:hAnsiTheme="minorHAnsi" w:cstheme="minorHAnsi"/>
          <w:color w:val="000000"/>
        </w:rPr>
        <w:t xml:space="preserve"> </w:t>
      </w:r>
      <w:r w:rsidR="00D006AA" w:rsidRPr="004D6A6C">
        <w:rPr>
          <w:rFonts w:asciiTheme="minorHAnsi" w:hAnsiTheme="minorHAnsi" w:cstheme="minorHAnsi"/>
          <w:color w:val="000000"/>
        </w:rPr>
        <w:t>prevedere</w:t>
      </w:r>
      <w:r w:rsidR="00F67F42" w:rsidRPr="004D6A6C">
        <w:rPr>
          <w:rFonts w:asciiTheme="minorHAnsi" w:hAnsiTheme="minorHAnsi" w:cstheme="minorHAnsi"/>
          <w:color w:val="000000"/>
        </w:rPr>
        <w:t xml:space="preserve"> attività accessorie correlate all'uso dell'impianto da parte di diversi fruitori, l'incasso dei biglietti per gli eventi sportivi, la pubblicità all'interno della struttura, la somministrazione di bevande e/o alimenti a favore degli utilizzatori o del pubblico partecipante.</w:t>
      </w:r>
    </w:p>
    <w:p w:rsidR="00245AC6" w:rsidRPr="004D6A6C" w:rsidRDefault="00245AC6">
      <w:pPr>
        <w:pStyle w:val="Textbody"/>
        <w:spacing w:after="0"/>
        <w:jc w:val="both"/>
        <w:rPr>
          <w:rFonts w:asciiTheme="minorHAnsi" w:hAnsiTheme="minorHAnsi" w:cstheme="minorHAnsi"/>
        </w:rPr>
      </w:pPr>
      <w:r w:rsidRPr="004D6A6C">
        <w:rPr>
          <w:rFonts w:asciiTheme="minorHAnsi" w:hAnsiTheme="minorHAnsi" w:cstheme="minorHAnsi"/>
        </w:rPr>
        <w:t>Resta inteso che la determinazione delle tariffe per l’utilizzo da parte di altr</w:t>
      </w:r>
      <w:r w:rsidR="002A7798" w:rsidRPr="004D6A6C">
        <w:rPr>
          <w:rFonts w:asciiTheme="minorHAnsi" w:hAnsiTheme="minorHAnsi" w:cstheme="minorHAnsi"/>
        </w:rPr>
        <w:t xml:space="preserve">i </w:t>
      </w:r>
      <w:r w:rsidRPr="004D6A6C">
        <w:rPr>
          <w:rFonts w:asciiTheme="minorHAnsi" w:hAnsiTheme="minorHAnsi" w:cstheme="minorHAnsi"/>
        </w:rPr>
        <w:t>soggetti dovrà essere preventivamente concordata con il soggetto concedente.</w:t>
      </w:r>
    </w:p>
    <w:p w:rsidR="00697DFB" w:rsidRPr="004D6A6C" w:rsidRDefault="001528CD">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 xml:space="preserve">E’ fatto obbligo al gestore garantire al Comune la disponibilità dell’impianto per </w:t>
      </w:r>
      <w:r w:rsidR="004B019B" w:rsidRPr="004D6A6C">
        <w:rPr>
          <w:rFonts w:asciiTheme="minorHAnsi" w:hAnsiTheme="minorHAnsi" w:cstheme="minorHAnsi"/>
          <w:b/>
          <w:color w:val="000000"/>
        </w:rPr>
        <w:t>minimo</w:t>
      </w:r>
      <w:r w:rsidRPr="004D6A6C">
        <w:rPr>
          <w:rFonts w:asciiTheme="minorHAnsi" w:hAnsiTheme="minorHAnsi" w:cstheme="minorHAnsi"/>
          <w:b/>
          <w:color w:val="000000"/>
        </w:rPr>
        <w:t xml:space="preserve"> dieci giornate </w:t>
      </w:r>
      <w:r w:rsidR="009A484D" w:rsidRPr="004D6A6C">
        <w:rPr>
          <w:rFonts w:asciiTheme="minorHAnsi" w:hAnsiTheme="minorHAnsi" w:cstheme="minorHAnsi"/>
          <w:b/>
          <w:color w:val="000000"/>
        </w:rPr>
        <w:t xml:space="preserve">annuali </w:t>
      </w:r>
      <w:r w:rsidRPr="004D6A6C">
        <w:rPr>
          <w:rFonts w:asciiTheme="minorHAnsi" w:hAnsiTheme="minorHAnsi" w:cstheme="minorHAnsi"/>
          <w:b/>
          <w:color w:val="000000"/>
        </w:rPr>
        <w:t>per attività o eventi da esso stesso programmate, previo accordo col gestore.</w:t>
      </w:r>
    </w:p>
    <w:p w:rsidR="001528CD" w:rsidRPr="004D6A6C" w:rsidRDefault="001528CD">
      <w:pPr>
        <w:pStyle w:val="Textbody"/>
        <w:spacing w:after="0"/>
        <w:jc w:val="both"/>
        <w:rPr>
          <w:rFonts w:asciiTheme="minorHAnsi" w:hAnsiTheme="minorHAnsi" w:cstheme="minorHAnsi"/>
          <w:color w:val="000000"/>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5 - </w:t>
      </w:r>
      <w:r w:rsidR="00F67F42" w:rsidRPr="004D6A6C">
        <w:rPr>
          <w:rFonts w:asciiTheme="minorHAnsi" w:hAnsiTheme="minorHAnsi" w:cstheme="minorHAnsi"/>
          <w:b/>
          <w:bCs/>
          <w:color w:val="000000"/>
        </w:rPr>
        <w:t>SOGGETTI AMMESSI A PRESENTARE LE PROPOSTE</w:t>
      </w:r>
    </w:p>
    <w:p w:rsidR="00697DFB" w:rsidRPr="004D6A6C" w:rsidRDefault="00F67F42">
      <w:pPr>
        <w:pStyle w:val="Textbody"/>
        <w:spacing w:after="0"/>
        <w:jc w:val="both"/>
        <w:rPr>
          <w:rFonts w:asciiTheme="minorHAnsi" w:hAnsiTheme="minorHAnsi" w:cstheme="minorHAnsi"/>
          <w:b/>
          <w:color w:val="000000"/>
        </w:rPr>
      </w:pPr>
      <w:r w:rsidRPr="004D6A6C">
        <w:rPr>
          <w:rFonts w:asciiTheme="minorHAnsi" w:hAnsiTheme="minorHAnsi" w:cstheme="minorHAnsi"/>
          <w:color w:val="000000"/>
        </w:rPr>
        <w:t xml:space="preserve">Possono presentare la proposta di gestione accompagnata da un Piano di Fattibilità Economico Finanziaria </w:t>
      </w:r>
      <w:r w:rsidRPr="004D6A6C">
        <w:rPr>
          <w:rFonts w:asciiTheme="minorHAnsi" w:hAnsiTheme="minorHAnsi" w:cstheme="minorHAnsi"/>
          <w:b/>
          <w:color w:val="000000"/>
        </w:rPr>
        <w:t xml:space="preserve">esclusivamente le Associazioni </w:t>
      </w:r>
      <w:r w:rsidR="002E13EA" w:rsidRPr="004D6A6C">
        <w:rPr>
          <w:rFonts w:asciiTheme="minorHAnsi" w:hAnsiTheme="minorHAnsi" w:cstheme="minorHAnsi"/>
          <w:b/>
          <w:color w:val="000000"/>
        </w:rPr>
        <w:t xml:space="preserve">Sportive Dilettantistiche </w:t>
      </w:r>
      <w:r w:rsidRPr="004D6A6C">
        <w:rPr>
          <w:rFonts w:asciiTheme="minorHAnsi" w:hAnsiTheme="minorHAnsi" w:cstheme="minorHAnsi"/>
          <w:b/>
          <w:color w:val="000000"/>
        </w:rPr>
        <w:t>e Società Sportive senza fini di lucro, riconosciut</w:t>
      </w:r>
      <w:r w:rsidR="00110C7E" w:rsidRPr="004D6A6C">
        <w:rPr>
          <w:rFonts w:asciiTheme="minorHAnsi" w:hAnsiTheme="minorHAnsi" w:cstheme="minorHAnsi"/>
          <w:b/>
          <w:color w:val="000000"/>
        </w:rPr>
        <w:t>e</w:t>
      </w:r>
      <w:r w:rsidRPr="004D6A6C">
        <w:rPr>
          <w:rFonts w:asciiTheme="minorHAnsi" w:hAnsiTheme="minorHAnsi" w:cstheme="minorHAnsi"/>
          <w:b/>
          <w:color w:val="000000"/>
        </w:rPr>
        <w:t xml:space="preserve"> dal CONI e affiliat</w:t>
      </w:r>
      <w:r w:rsidR="00110C7E" w:rsidRPr="004D6A6C">
        <w:rPr>
          <w:rFonts w:asciiTheme="minorHAnsi" w:hAnsiTheme="minorHAnsi" w:cstheme="minorHAnsi"/>
          <w:b/>
          <w:color w:val="000000"/>
        </w:rPr>
        <w:t>e</w:t>
      </w:r>
      <w:r w:rsidRPr="004D6A6C">
        <w:rPr>
          <w:rFonts w:asciiTheme="minorHAnsi" w:hAnsiTheme="minorHAnsi" w:cstheme="minorHAnsi"/>
          <w:b/>
          <w:color w:val="000000"/>
        </w:rPr>
        <w:t xml:space="preserve"> ad enti di promozione sportiva.</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Sono previste premialità a favore dei soggetti in possesso dei suddetti requisiti che intendano raggrupparsi per la gestione</w:t>
      </w:r>
      <w:r w:rsidR="002E13EA" w:rsidRPr="004D6A6C">
        <w:rPr>
          <w:rFonts w:asciiTheme="minorHAnsi" w:hAnsiTheme="minorHAnsi" w:cstheme="minorHAnsi"/>
          <w:color w:val="000000"/>
        </w:rPr>
        <w:t xml:space="preserve"> unitaria dell’impianto</w:t>
      </w:r>
      <w:r w:rsidR="008321DC" w:rsidRPr="004D6A6C">
        <w:rPr>
          <w:rFonts w:asciiTheme="minorHAnsi" w:hAnsiTheme="minorHAnsi" w:cstheme="minorHAnsi"/>
          <w:color w:val="000000"/>
        </w:rPr>
        <w:t xml:space="preserve"> ai sensi del successivo art. 7</w:t>
      </w:r>
      <w:r w:rsidRPr="004D6A6C">
        <w:rPr>
          <w:rFonts w:asciiTheme="minorHAnsi" w:hAnsiTheme="minorHAnsi" w:cstheme="minorHAnsi"/>
          <w:color w:val="000000"/>
        </w:rPr>
        <w:t>.</w:t>
      </w:r>
      <w:r w:rsidR="004B019B" w:rsidRPr="004D6A6C">
        <w:rPr>
          <w:rFonts w:asciiTheme="minorHAnsi" w:hAnsiTheme="minorHAnsi" w:cstheme="minorHAnsi"/>
          <w:color w:val="000000"/>
        </w:rPr>
        <w:t>3.</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I membri degli organi direttivi delle Associazioni e Società Sportive non devono trovarsi in alcuna situazione soggettiva che possa determinare l’incapacità a contrattare con la Pubblica Amministrazione con particolare riferimento al comma 1 dell’art. 80 del d.lgs. 50 del 2016.</w:t>
      </w:r>
    </w:p>
    <w:p w:rsidR="00461439" w:rsidRPr="004D6A6C" w:rsidRDefault="007268BC" w:rsidP="007268BC">
      <w:pPr>
        <w:pStyle w:val="Paragrafoelenco"/>
        <w:widowControl/>
        <w:suppressAutoHyphens w:val="0"/>
        <w:autoSpaceDN/>
        <w:spacing w:before="100" w:beforeAutospacing="1"/>
        <w:ind w:left="0"/>
        <w:textAlignment w:val="auto"/>
        <w:rPr>
          <w:rFonts w:asciiTheme="minorHAnsi" w:hAnsiTheme="minorHAnsi" w:cstheme="minorHAnsi"/>
          <w:b/>
          <w:bCs/>
          <w:color w:val="000000"/>
        </w:rPr>
      </w:pPr>
      <w:r w:rsidRPr="004D6A6C">
        <w:rPr>
          <w:rFonts w:asciiTheme="minorHAnsi" w:hAnsiTheme="minorHAnsi" w:cstheme="minorHAnsi"/>
          <w:b/>
          <w:bCs/>
          <w:color w:val="000000"/>
        </w:rPr>
        <w:t xml:space="preserve">ART. 6 - </w:t>
      </w:r>
      <w:r w:rsidR="00461439" w:rsidRPr="004D6A6C">
        <w:rPr>
          <w:rFonts w:asciiTheme="minorHAnsi" w:hAnsiTheme="minorHAnsi" w:cstheme="minorHAnsi"/>
          <w:b/>
          <w:bCs/>
          <w:color w:val="000000"/>
        </w:rPr>
        <w:t>DOMANDA DI PARTECIPAZIONE</w:t>
      </w:r>
    </w:p>
    <w:p w:rsidR="00461439" w:rsidRPr="004D6A6C" w:rsidRDefault="00461439" w:rsidP="002B4935">
      <w:pPr>
        <w:widowControl/>
        <w:suppressAutoHyphens w:val="0"/>
        <w:autoSpaceDN/>
        <w:spacing w:before="100" w:beforeAutospacing="1"/>
        <w:jc w:val="both"/>
        <w:textAlignment w:val="auto"/>
        <w:rPr>
          <w:rFonts w:asciiTheme="minorHAnsi" w:hAnsiTheme="minorHAnsi" w:cstheme="minorHAnsi"/>
          <w:color w:val="000000"/>
        </w:rPr>
      </w:pPr>
      <w:r w:rsidRPr="004D6A6C">
        <w:rPr>
          <w:rFonts w:asciiTheme="minorHAnsi" w:hAnsiTheme="minorHAnsi" w:cstheme="minorHAnsi"/>
          <w:color w:val="000000"/>
        </w:rPr>
        <w:t xml:space="preserve">I Soggetti interessati devono far pervenire la </w:t>
      </w:r>
      <w:r w:rsidR="00BD7A2E" w:rsidRPr="004D6A6C">
        <w:rPr>
          <w:rFonts w:asciiTheme="minorHAnsi" w:hAnsiTheme="minorHAnsi" w:cstheme="minorHAnsi"/>
          <w:color w:val="000000"/>
        </w:rPr>
        <w:t>domanda</w:t>
      </w:r>
      <w:r w:rsidRPr="004D6A6C">
        <w:rPr>
          <w:rFonts w:asciiTheme="minorHAnsi" w:hAnsiTheme="minorHAnsi" w:cstheme="minorHAnsi"/>
          <w:color w:val="000000"/>
        </w:rPr>
        <w:t xml:space="preserve"> al Comune di Oristano, </w:t>
      </w:r>
      <w:r w:rsidR="005B5C47" w:rsidRPr="004D6A6C">
        <w:rPr>
          <w:rFonts w:asciiTheme="minorHAnsi" w:hAnsiTheme="minorHAnsi" w:cstheme="minorHAnsi"/>
          <w:color w:val="000000"/>
        </w:rPr>
        <w:t>Ufficio Protocollo, Palazzo Campus Colonna,</w:t>
      </w:r>
      <w:r w:rsidRPr="004D6A6C">
        <w:rPr>
          <w:rFonts w:asciiTheme="minorHAnsi" w:hAnsiTheme="minorHAnsi" w:cstheme="minorHAnsi"/>
          <w:color w:val="000000"/>
        </w:rPr>
        <w:t xml:space="preserve"> Piazza Eleonora d'Arborea,  cap. 09170 entro e non oltre le ore 12.00 del giorno </w:t>
      </w:r>
      <w:r w:rsidR="00097C3F">
        <w:rPr>
          <w:rFonts w:asciiTheme="minorHAnsi" w:hAnsiTheme="minorHAnsi" w:cstheme="minorHAnsi"/>
          <w:b/>
          <w:color w:val="000000"/>
        </w:rPr>
        <w:t>12</w:t>
      </w:r>
      <w:r w:rsidR="00273E0A" w:rsidRPr="004D6A6C">
        <w:rPr>
          <w:rFonts w:asciiTheme="minorHAnsi" w:hAnsiTheme="minorHAnsi" w:cstheme="minorHAnsi"/>
          <w:b/>
          <w:color w:val="000000"/>
          <w:u w:val="single"/>
        </w:rPr>
        <w:t>/</w:t>
      </w:r>
      <w:r w:rsidR="004D6A6C" w:rsidRPr="004D6A6C">
        <w:rPr>
          <w:rFonts w:asciiTheme="minorHAnsi" w:hAnsiTheme="minorHAnsi" w:cstheme="minorHAnsi"/>
          <w:b/>
          <w:color w:val="000000"/>
          <w:u w:val="single"/>
        </w:rPr>
        <w:t>11</w:t>
      </w:r>
      <w:r w:rsidR="00273E0A" w:rsidRPr="004D6A6C">
        <w:rPr>
          <w:rFonts w:asciiTheme="minorHAnsi" w:hAnsiTheme="minorHAnsi" w:cstheme="minorHAnsi"/>
          <w:b/>
          <w:color w:val="000000"/>
          <w:u w:val="single"/>
        </w:rPr>
        <w:t>/</w:t>
      </w:r>
      <w:r w:rsidRPr="004D6A6C">
        <w:rPr>
          <w:rFonts w:asciiTheme="minorHAnsi" w:hAnsiTheme="minorHAnsi" w:cstheme="minorHAnsi"/>
          <w:b/>
          <w:color w:val="000000"/>
          <w:u w:val="single"/>
        </w:rPr>
        <w:t>2021</w:t>
      </w:r>
      <w:r w:rsidRPr="004D6A6C">
        <w:rPr>
          <w:rFonts w:asciiTheme="minorHAnsi" w:hAnsiTheme="minorHAnsi" w:cstheme="minorHAnsi"/>
          <w:color w:val="000000"/>
        </w:rPr>
        <w:t xml:space="preserve"> </w:t>
      </w:r>
      <w:r w:rsidRPr="004D6A6C">
        <w:rPr>
          <w:rFonts w:asciiTheme="minorHAnsi" w:hAnsiTheme="minorHAnsi" w:cstheme="minorHAnsi"/>
          <w:b/>
          <w:color w:val="000000"/>
        </w:rPr>
        <w:t>termine perentorio a pena di esclusione</w:t>
      </w:r>
      <w:r w:rsidR="004B019B" w:rsidRPr="004D6A6C">
        <w:rPr>
          <w:rFonts w:asciiTheme="minorHAnsi" w:hAnsiTheme="minorHAnsi" w:cstheme="minorHAnsi"/>
          <w:b/>
          <w:color w:val="000000"/>
        </w:rPr>
        <w:t>,</w:t>
      </w:r>
      <w:r w:rsidRPr="004D6A6C">
        <w:rPr>
          <w:rFonts w:asciiTheme="minorHAnsi" w:hAnsiTheme="minorHAnsi" w:cstheme="minorHAnsi"/>
          <w:color w:val="000000"/>
        </w:rPr>
        <w:t xml:space="preserve"> a mezzo delle seguent</w:t>
      </w:r>
      <w:r w:rsidR="00EE7D5A" w:rsidRPr="004D6A6C">
        <w:rPr>
          <w:rFonts w:asciiTheme="minorHAnsi" w:hAnsiTheme="minorHAnsi" w:cstheme="minorHAnsi"/>
          <w:color w:val="000000"/>
        </w:rPr>
        <w:t>i</w:t>
      </w:r>
      <w:r w:rsidRPr="004D6A6C">
        <w:rPr>
          <w:rFonts w:asciiTheme="minorHAnsi" w:hAnsiTheme="minorHAnsi" w:cstheme="minorHAnsi"/>
          <w:color w:val="000000"/>
        </w:rPr>
        <w:t xml:space="preserve"> modalità:</w:t>
      </w:r>
    </w:p>
    <w:p w:rsidR="00461439" w:rsidRPr="004D6A6C" w:rsidRDefault="00461439" w:rsidP="00EE7D5A">
      <w:pPr>
        <w:pStyle w:val="Paragrafoelenco"/>
        <w:widowControl/>
        <w:numPr>
          <w:ilvl w:val="0"/>
          <w:numId w:val="15"/>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consegna a mano direttamente all'ufficio protocollo generale del Comune nelle ore e nei giorni di apertura al pubblico.</w:t>
      </w:r>
    </w:p>
    <w:p w:rsidR="00461439" w:rsidRPr="004D6A6C" w:rsidRDefault="00461439" w:rsidP="00EE7D5A">
      <w:pPr>
        <w:pStyle w:val="Paragrafoelenco"/>
        <w:widowControl/>
        <w:numPr>
          <w:ilvl w:val="0"/>
          <w:numId w:val="15"/>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A mezzo raccomandata AR. In tal caso sarà considerata presentata nei termini soltanto la domanda materialmente pervenuta al protocollo entro il giorno su</w:t>
      </w:r>
      <w:r w:rsidR="00EE7D5A" w:rsidRPr="004D6A6C">
        <w:rPr>
          <w:rFonts w:asciiTheme="minorHAnsi" w:hAnsiTheme="minorHAnsi" w:cstheme="minorHAnsi"/>
          <w:color w:val="000000"/>
        </w:rPr>
        <w:t xml:space="preserve"> </w:t>
      </w:r>
      <w:r w:rsidRPr="004D6A6C">
        <w:rPr>
          <w:rFonts w:asciiTheme="minorHAnsi" w:hAnsiTheme="minorHAnsi" w:cstheme="minorHAnsi"/>
          <w:color w:val="000000"/>
        </w:rPr>
        <w:t>indicat</w:t>
      </w:r>
      <w:r w:rsidR="004024C3" w:rsidRPr="004D6A6C">
        <w:rPr>
          <w:rFonts w:asciiTheme="minorHAnsi" w:hAnsiTheme="minorHAnsi" w:cstheme="minorHAnsi"/>
          <w:color w:val="000000"/>
        </w:rPr>
        <w:t>o</w:t>
      </w:r>
      <w:r w:rsidRPr="004D6A6C">
        <w:rPr>
          <w:rFonts w:asciiTheme="minorHAnsi" w:hAnsiTheme="minorHAnsi" w:cstheme="minorHAnsi"/>
          <w:color w:val="000000"/>
        </w:rPr>
        <w:t>. Non farà fede il timbro postale.</w:t>
      </w:r>
    </w:p>
    <w:p w:rsidR="00461439" w:rsidRPr="004D6A6C" w:rsidRDefault="00461439" w:rsidP="00461439">
      <w:pPr>
        <w:widowControl/>
        <w:suppressAutoHyphens w:val="0"/>
        <w:autoSpaceDN/>
        <w:spacing w:before="100" w:beforeAutospacing="1"/>
        <w:textAlignment w:val="auto"/>
        <w:rPr>
          <w:rFonts w:asciiTheme="minorHAnsi" w:hAnsiTheme="minorHAnsi" w:cstheme="minorHAnsi"/>
          <w:b/>
          <w:color w:val="000000"/>
        </w:rPr>
      </w:pPr>
      <w:r w:rsidRPr="004D6A6C">
        <w:rPr>
          <w:rFonts w:asciiTheme="minorHAnsi" w:hAnsiTheme="minorHAnsi" w:cstheme="minorHAnsi"/>
          <w:b/>
          <w:color w:val="000000"/>
        </w:rPr>
        <w:t>Non saranno ammesse le istanze pervenute con modalità diverse da quelle indicate o contenute in plico manomesso.</w:t>
      </w:r>
    </w:p>
    <w:p w:rsidR="00461439" w:rsidRPr="004D6A6C" w:rsidRDefault="00461439" w:rsidP="00053A8B">
      <w:pPr>
        <w:widowControl/>
        <w:suppressAutoHyphens w:val="0"/>
        <w:autoSpaceDN/>
        <w:spacing w:before="100" w:beforeAutospacing="1"/>
        <w:jc w:val="both"/>
        <w:textAlignment w:val="auto"/>
        <w:rPr>
          <w:rFonts w:asciiTheme="minorHAnsi" w:hAnsiTheme="minorHAnsi" w:cstheme="minorHAnsi"/>
          <w:color w:val="000000"/>
        </w:rPr>
      </w:pPr>
      <w:r w:rsidRPr="004D6A6C">
        <w:rPr>
          <w:rFonts w:asciiTheme="minorHAnsi" w:hAnsiTheme="minorHAnsi" w:cstheme="minorHAnsi"/>
          <w:color w:val="000000"/>
        </w:rPr>
        <w:t xml:space="preserve">L'ufficio protocollo del Comune, per le domande consegnate a mano, visterà il plico indicando giorno e ora di consegna e rilascerà all'istante </w:t>
      </w:r>
      <w:r w:rsidRPr="004D6A6C">
        <w:rPr>
          <w:rFonts w:asciiTheme="minorHAnsi" w:hAnsiTheme="minorHAnsi" w:cstheme="minorHAnsi"/>
          <w:b/>
        </w:rPr>
        <w:t>apposita ricevuta</w:t>
      </w:r>
      <w:r w:rsidR="00053A8B" w:rsidRPr="004D6A6C">
        <w:rPr>
          <w:rFonts w:asciiTheme="minorHAnsi" w:hAnsiTheme="minorHAnsi" w:cstheme="minorHAnsi"/>
          <w:b/>
        </w:rPr>
        <w:t>.</w:t>
      </w:r>
    </w:p>
    <w:p w:rsidR="00461439" w:rsidRPr="004D6A6C" w:rsidRDefault="00461439" w:rsidP="00461439">
      <w:pPr>
        <w:pStyle w:val="Textbody"/>
        <w:spacing w:after="0"/>
        <w:rPr>
          <w:rFonts w:asciiTheme="minorHAnsi" w:hAnsiTheme="minorHAnsi" w:cstheme="minorHAnsi"/>
          <w:color w:val="000000"/>
        </w:rPr>
      </w:pPr>
    </w:p>
    <w:p w:rsidR="00461439" w:rsidRPr="004D6A6C" w:rsidRDefault="00461439" w:rsidP="00461439">
      <w:pPr>
        <w:pStyle w:val="Textbody"/>
        <w:spacing w:after="0"/>
        <w:rPr>
          <w:rFonts w:asciiTheme="minorHAnsi" w:hAnsiTheme="minorHAnsi" w:cstheme="minorHAnsi"/>
          <w:b/>
          <w:color w:val="000000"/>
        </w:rPr>
      </w:pPr>
      <w:r w:rsidRPr="004D6A6C">
        <w:rPr>
          <w:rFonts w:asciiTheme="minorHAnsi" w:hAnsiTheme="minorHAnsi" w:cstheme="minorHAnsi"/>
          <w:color w:val="000000"/>
        </w:rPr>
        <w:t>Nel plico chiuso e sigillato dovrà essere riportata,  la dicitura:</w:t>
      </w:r>
      <w:r w:rsidRPr="004D6A6C">
        <w:rPr>
          <w:rFonts w:asciiTheme="minorHAnsi" w:hAnsiTheme="minorHAnsi" w:cstheme="minorHAnsi"/>
          <w:color w:val="000000"/>
        </w:rPr>
        <w:br/>
      </w:r>
      <w:r w:rsidRPr="004D6A6C">
        <w:rPr>
          <w:rFonts w:asciiTheme="minorHAnsi" w:hAnsiTheme="minorHAnsi" w:cstheme="minorHAnsi"/>
          <w:b/>
          <w:color w:val="000000"/>
        </w:rPr>
        <w:t>“PROPOSTA PER L</w:t>
      </w:r>
      <w:r w:rsidR="002A7798" w:rsidRPr="004D6A6C">
        <w:rPr>
          <w:rFonts w:asciiTheme="minorHAnsi" w:hAnsiTheme="minorHAnsi" w:cstheme="minorHAnsi"/>
          <w:b/>
          <w:color w:val="000000"/>
        </w:rPr>
        <w:t>A GESTIONE IN CONVENZIONE DELL'AREA SPORTIVA DI DONIGALA</w:t>
      </w:r>
      <w:r w:rsidRPr="004D6A6C">
        <w:rPr>
          <w:rFonts w:asciiTheme="minorHAnsi" w:hAnsiTheme="minorHAnsi" w:cstheme="minorHAnsi"/>
          <w:b/>
          <w:color w:val="000000"/>
        </w:rPr>
        <w:t>”</w:t>
      </w:r>
      <w:r w:rsidR="005B5C47" w:rsidRPr="004D6A6C">
        <w:rPr>
          <w:rFonts w:asciiTheme="minorHAnsi" w:hAnsiTheme="minorHAnsi" w:cstheme="minorHAnsi"/>
          <w:b/>
          <w:color w:val="000000"/>
        </w:rPr>
        <w:t>. NON APRIRE.</w:t>
      </w:r>
    </w:p>
    <w:p w:rsidR="00461439" w:rsidRPr="004D6A6C" w:rsidRDefault="00461439" w:rsidP="00461439">
      <w:pPr>
        <w:pStyle w:val="Textbody"/>
        <w:spacing w:after="0"/>
        <w:rPr>
          <w:rFonts w:asciiTheme="minorHAnsi" w:hAnsiTheme="minorHAnsi" w:cstheme="minorHAnsi"/>
          <w:color w:val="000000"/>
        </w:rPr>
      </w:pPr>
      <w:r w:rsidRPr="004D6A6C">
        <w:rPr>
          <w:rFonts w:asciiTheme="minorHAnsi" w:hAnsiTheme="minorHAnsi" w:cstheme="minorHAnsi"/>
          <w:color w:val="000000"/>
        </w:rPr>
        <w:t> All’interno devono essere poste due buste, una contraddistinta con la lettera A e una con la lettera B con le modalità e i contenuti sotto indicati:</w:t>
      </w:r>
    </w:p>
    <w:p w:rsidR="00461439" w:rsidRPr="004D6A6C" w:rsidRDefault="00461439" w:rsidP="00461439">
      <w:pPr>
        <w:widowControl/>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1</w:t>
      </w:r>
      <w:r w:rsidRPr="004D6A6C">
        <w:rPr>
          <w:rFonts w:asciiTheme="minorHAnsi" w:hAnsiTheme="minorHAnsi" w:cstheme="minorHAnsi"/>
          <w:b/>
          <w:color w:val="000000"/>
        </w:rPr>
        <w:t>) Busta</w:t>
      </w:r>
      <w:r w:rsidR="00BE7CE4" w:rsidRPr="004D6A6C">
        <w:rPr>
          <w:rFonts w:asciiTheme="minorHAnsi" w:hAnsiTheme="minorHAnsi" w:cstheme="minorHAnsi"/>
          <w:b/>
          <w:color w:val="000000"/>
        </w:rPr>
        <w:t xml:space="preserve"> A</w:t>
      </w:r>
      <w:r w:rsidRPr="004D6A6C">
        <w:rPr>
          <w:rFonts w:asciiTheme="minorHAnsi" w:hAnsiTheme="minorHAnsi" w:cstheme="minorHAnsi"/>
          <w:color w:val="000000"/>
        </w:rPr>
        <w:t xml:space="preserve"> recante all'esterno la dicitura </w:t>
      </w:r>
      <w:r w:rsidRPr="004D6A6C">
        <w:rPr>
          <w:rFonts w:asciiTheme="minorHAnsi" w:hAnsiTheme="minorHAnsi" w:cstheme="minorHAnsi"/>
          <w:b/>
          <w:color w:val="000000"/>
        </w:rPr>
        <w:t>"Busta A": DOCUMENTAZIONE</w:t>
      </w:r>
      <w:r w:rsidR="00592CE1" w:rsidRPr="004D6A6C">
        <w:rPr>
          <w:rFonts w:asciiTheme="minorHAnsi" w:hAnsiTheme="minorHAnsi" w:cstheme="minorHAnsi"/>
          <w:b/>
          <w:color w:val="000000"/>
        </w:rPr>
        <w:t xml:space="preserve"> AMMINISTRATIVA</w:t>
      </w:r>
      <w:r w:rsidRPr="004D6A6C">
        <w:rPr>
          <w:rFonts w:asciiTheme="minorHAnsi" w:hAnsiTheme="minorHAnsi" w:cstheme="minorHAnsi"/>
          <w:b/>
          <w:color w:val="000000"/>
        </w:rPr>
        <w:t xml:space="preserve"> " </w:t>
      </w:r>
      <w:r w:rsidRPr="004D6A6C">
        <w:rPr>
          <w:rFonts w:asciiTheme="minorHAnsi" w:hAnsiTheme="minorHAnsi" w:cstheme="minorHAnsi"/>
          <w:color w:val="000000"/>
        </w:rPr>
        <w:t>co</w:t>
      </w:r>
      <w:r w:rsidRPr="004D6A6C">
        <w:rPr>
          <w:rFonts w:asciiTheme="minorHAnsi" w:hAnsiTheme="minorHAnsi" w:cstheme="minorHAnsi"/>
          <w:color w:val="000000"/>
        </w:rPr>
        <w:t>n</w:t>
      </w:r>
      <w:r w:rsidRPr="004D6A6C">
        <w:rPr>
          <w:rFonts w:asciiTheme="minorHAnsi" w:hAnsiTheme="minorHAnsi" w:cstheme="minorHAnsi"/>
          <w:color w:val="000000"/>
        </w:rPr>
        <w:t>tenente, i seguenti documenti:</w:t>
      </w:r>
    </w:p>
    <w:p w:rsidR="00461439" w:rsidRPr="004D6A6C" w:rsidRDefault="00461439" w:rsidP="00CE39F0">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lastRenderedPageBreak/>
        <w:t xml:space="preserve"> </w:t>
      </w:r>
      <w:r w:rsidR="004B019B" w:rsidRPr="004D6A6C">
        <w:rPr>
          <w:rFonts w:asciiTheme="minorHAnsi" w:hAnsiTheme="minorHAnsi" w:cstheme="minorHAnsi"/>
          <w:b/>
          <w:color w:val="000000"/>
        </w:rPr>
        <w:t>D</w:t>
      </w:r>
      <w:r w:rsidRPr="004D6A6C">
        <w:rPr>
          <w:rFonts w:asciiTheme="minorHAnsi" w:hAnsiTheme="minorHAnsi" w:cstheme="minorHAnsi"/>
          <w:b/>
          <w:color w:val="000000"/>
        </w:rPr>
        <w:t>omanda</w:t>
      </w:r>
      <w:r w:rsidRPr="004D6A6C">
        <w:rPr>
          <w:rFonts w:asciiTheme="minorHAnsi" w:hAnsiTheme="minorHAnsi" w:cstheme="minorHAnsi"/>
          <w:color w:val="000000"/>
        </w:rPr>
        <w:t xml:space="preserve"> di partecipazione</w:t>
      </w:r>
      <w:r w:rsidR="005B5C47" w:rsidRPr="004D6A6C">
        <w:rPr>
          <w:rFonts w:asciiTheme="minorHAnsi" w:hAnsiTheme="minorHAnsi" w:cstheme="minorHAnsi"/>
          <w:color w:val="000000"/>
        </w:rPr>
        <w:t xml:space="preserve"> </w:t>
      </w:r>
      <w:r w:rsidR="005B5C47" w:rsidRPr="004D6A6C">
        <w:rPr>
          <w:rFonts w:asciiTheme="minorHAnsi" w:hAnsiTheme="minorHAnsi" w:cstheme="minorHAnsi"/>
          <w:b/>
          <w:color w:val="000000"/>
        </w:rPr>
        <w:t>redatta in carta legale</w:t>
      </w:r>
      <w:r w:rsidRPr="004D6A6C">
        <w:rPr>
          <w:rFonts w:asciiTheme="minorHAnsi" w:hAnsiTheme="minorHAnsi" w:cstheme="minorHAnsi"/>
          <w:color w:val="000000"/>
        </w:rPr>
        <w:t xml:space="preserve"> e la </w:t>
      </w:r>
      <w:r w:rsidR="004B019B" w:rsidRPr="004D6A6C">
        <w:rPr>
          <w:rFonts w:asciiTheme="minorHAnsi" w:hAnsiTheme="minorHAnsi" w:cstheme="minorHAnsi"/>
          <w:b/>
          <w:color w:val="000000"/>
        </w:rPr>
        <w:t>Dichiarazione U</w:t>
      </w:r>
      <w:r w:rsidRPr="004D6A6C">
        <w:rPr>
          <w:rFonts w:asciiTheme="minorHAnsi" w:hAnsiTheme="minorHAnsi" w:cstheme="minorHAnsi"/>
          <w:b/>
          <w:color w:val="000000"/>
        </w:rPr>
        <w:t>nica</w:t>
      </w:r>
      <w:r w:rsidRPr="004D6A6C">
        <w:rPr>
          <w:rFonts w:asciiTheme="minorHAnsi" w:hAnsiTheme="minorHAnsi" w:cstheme="minorHAnsi"/>
          <w:color w:val="000000"/>
        </w:rPr>
        <w:t xml:space="preserve"> secondo </w:t>
      </w:r>
      <w:r w:rsidR="00053A8B" w:rsidRPr="004D6A6C">
        <w:rPr>
          <w:rFonts w:asciiTheme="minorHAnsi" w:hAnsiTheme="minorHAnsi" w:cstheme="minorHAnsi"/>
          <w:color w:val="000000"/>
        </w:rPr>
        <w:t xml:space="preserve">i </w:t>
      </w:r>
      <w:r w:rsidR="009C008A" w:rsidRPr="004D6A6C">
        <w:rPr>
          <w:rFonts w:asciiTheme="minorHAnsi" w:hAnsiTheme="minorHAnsi" w:cstheme="minorHAnsi"/>
          <w:color w:val="000000"/>
        </w:rPr>
        <w:t>fa</w:t>
      </w:r>
      <w:r w:rsidR="009C008A" w:rsidRPr="004D6A6C">
        <w:rPr>
          <w:rFonts w:asciiTheme="minorHAnsi" w:hAnsiTheme="minorHAnsi" w:cstheme="minorHAnsi"/>
          <w:color w:val="000000"/>
        </w:rPr>
        <w:t>c</w:t>
      </w:r>
      <w:r w:rsidR="009C008A" w:rsidRPr="004D6A6C">
        <w:rPr>
          <w:rFonts w:asciiTheme="minorHAnsi" w:hAnsiTheme="minorHAnsi" w:cstheme="minorHAnsi"/>
          <w:color w:val="000000"/>
        </w:rPr>
        <w:t>simili</w:t>
      </w:r>
      <w:r w:rsidR="00053A8B" w:rsidRPr="004D6A6C">
        <w:rPr>
          <w:rFonts w:asciiTheme="minorHAnsi" w:hAnsiTheme="minorHAnsi" w:cstheme="minorHAnsi"/>
          <w:color w:val="000000"/>
        </w:rPr>
        <w:t xml:space="preserve"> allegati 1,</w:t>
      </w:r>
      <w:r w:rsidRPr="004D6A6C">
        <w:rPr>
          <w:rFonts w:asciiTheme="minorHAnsi" w:hAnsiTheme="minorHAnsi" w:cstheme="minorHAnsi"/>
          <w:color w:val="000000"/>
        </w:rPr>
        <w:t xml:space="preserve"> 2</w:t>
      </w:r>
      <w:r w:rsidR="00DD3AE5" w:rsidRPr="004D6A6C">
        <w:rPr>
          <w:rFonts w:asciiTheme="minorHAnsi" w:hAnsiTheme="minorHAnsi" w:cstheme="minorHAnsi"/>
          <w:color w:val="000000"/>
        </w:rPr>
        <w:t xml:space="preserve"> sottoscritta dal legale rappresentante</w:t>
      </w:r>
      <w:r w:rsidR="00053A8B" w:rsidRPr="004D6A6C">
        <w:rPr>
          <w:rFonts w:asciiTheme="minorHAnsi" w:hAnsiTheme="minorHAnsi" w:cstheme="minorHAnsi"/>
          <w:color w:val="000000"/>
        </w:rPr>
        <w:t xml:space="preserve"> e </w:t>
      </w:r>
      <w:r w:rsidR="00DD3AE5" w:rsidRPr="004D6A6C">
        <w:rPr>
          <w:rFonts w:asciiTheme="minorHAnsi" w:hAnsiTheme="minorHAnsi" w:cstheme="minorHAnsi"/>
          <w:color w:val="000000"/>
        </w:rPr>
        <w:t>nel caso dell’allegato 3 da tutti i mandanti</w:t>
      </w:r>
      <w:r w:rsidRPr="004D6A6C">
        <w:rPr>
          <w:rFonts w:asciiTheme="minorHAnsi" w:hAnsiTheme="minorHAnsi" w:cstheme="minorHAnsi"/>
          <w:color w:val="000000"/>
        </w:rPr>
        <w:t>.</w:t>
      </w:r>
    </w:p>
    <w:p w:rsidR="00CE39F0" w:rsidRPr="004D6A6C" w:rsidRDefault="00461439" w:rsidP="00344FA5">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Fotocopia dell'atto costitutivo della società o associazione sportiva dilettantistica ovvero del soggetto giuridico richiedente.</w:t>
      </w:r>
    </w:p>
    <w:p w:rsidR="00461439" w:rsidRPr="004D6A6C" w:rsidRDefault="00461439" w:rsidP="00344FA5">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Fotocopia del documento di identità, in corso di validità, del legale rappresentante.</w:t>
      </w:r>
    </w:p>
    <w:p w:rsidR="004B019B" w:rsidRPr="004D6A6C" w:rsidRDefault="004B019B" w:rsidP="004B019B">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color w:val="000000"/>
        </w:rPr>
        <w:t>Dichiarazione di avvenuto sopralluogo (</w:t>
      </w:r>
      <w:r w:rsidRPr="004D6A6C">
        <w:rPr>
          <w:rFonts w:asciiTheme="minorHAnsi" w:hAnsiTheme="minorHAnsi" w:cstheme="minorHAnsi"/>
          <w:b/>
          <w:color w:val="000000"/>
        </w:rPr>
        <w:t>obbligatorio, a pena di esclusione</w:t>
      </w:r>
      <w:r w:rsidRPr="004D6A6C">
        <w:rPr>
          <w:rFonts w:asciiTheme="minorHAnsi" w:hAnsiTheme="minorHAnsi" w:cstheme="minorHAnsi"/>
          <w:color w:val="000000"/>
        </w:rPr>
        <w:t>) e presa visione dell'impianto.</w:t>
      </w:r>
    </w:p>
    <w:p w:rsidR="004B019B" w:rsidRPr="004D6A6C" w:rsidRDefault="004B019B" w:rsidP="004B019B">
      <w:pPr>
        <w:pStyle w:val="Paragrafoelenco"/>
        <w:widowControl/>
        <w:suppressAutoHyphens w:val="0"/>
        <w:autoSpaceDN/>
        <w:spacing w:before="100" w:beforeAutospacing="1"/>
        <w:textAlignment w:val="auto"/>
        <w:rPr>
          <w:rFonts w:asciiTheme="minorHAnsi" w:hAnsiTheme="minorHAnsi" w:cstheme="minorHAnsi"/>
          <w:color w:val="000000"/>
        </w:rPr>
      </w:pPr>
    </w:p>
    <w:p w:rsidR="00461439" w:rsidRPr="004D6A6C" w:rsidRDefault="00461439" w:rsidP="005B5C47">
      <w:pPr>
        <w:widowControl/>
        <w:suppressAutoHyphens w:val="0"/>
        <w:autoSpaceDN/>
        <w:jc w:val="both"/>
        <w:textAlignment w:val="auto"/>
        <w:rPr>
          <w:rFonts w:asciiTheme="minorHAnsi" w:hAnsiTheme="minorHAnsi" w:cstheme="minorHAnsi"/>
          <w:color w:val="000000"/>
        </w:rPr>
      </w:pPr>
      <w:r w:rsidRPr="004D6A6C">
        <w:rPr>
          <w:rFonts w:asciiTheme="minorHAnsi" w:hAnsiTheme="minorHAnsi" w:cstheme="minorHAnsi"/>
          <w:color w:val="000000" w:themeColor="text1"/>
        </w:rPr>
        <w:t xml:space="preserve">Nel caso di raggruppamento di diverse società o associazioni sportive dovrà essere inserita anche la dichiarazione di impegno, </w:t>
      </w:r>
      <w:r w:rsidRPr="004D6A6C">
        <w:rPr>
          <w:rFonts w:asciiTheme="minorHAnsi" w:hAnsiTheme="minorHAnsi" w:cstheme="minorHAnsi"/>
          <w:b/>
          <w:color w:val="000000" w:themeColor="text1"/>
        </w:rPr>
        <w:t>sottoscritta da tutti i legali rappresentanti</w:t>
      </w:r>
      <w:r w:rsidR="00592CE1" w:rsidRPr="004D6A6C">
        <w:rPr>
          <w:rFonts w:asciiTheme="minorHAnsi" w:hAnsiTheme="minorHAnsi" w:cstheme="minorHAnsi"/>
          <w:b/>
          <w:color w:val="000000" w:themeColor="text1"/>
        </w:rPr>
        <w:t xml:space="preserve">, </w:t>
      </w:r>
      <w:r w:rsidRPr="004D6A6C">
        <w:rPr>
          <w:rFonts w:asciiTheme="minorHAnsi" w:hAnsiTheme="minorHAnsi" w:cstheme="minorHAnsi"/>
          <w:color w:val="000000" w:themeColor="text1"/>
        </w:rPr>
        <w:t>a unirsi per la gest</w:t>
      </w:r>
      <w:r w:rsidR="00F16AB8" w:rsidRPr="004D6A6C">
        <w:rPr>
          <w:rFonts w:asciiTheme="minorHAnsi" w:hAnsiTheme="minorHAnsi" w:cstheme="minorHAnsi"/>
          <w:color w:val="000000" w:themeColor="text1"/>
        </w:rPr>
        <w:t>i</w:t>
      </w:r>
      <w:r w:rsidRPr="004D6A6C">
        <w:rPr>
          <w:rFonts w:asciiTheme="minorHAnsi" w:hAnsiTheme="minorHAnsi" w:cstheme="minorHAnsi"/>
          <w:color w:val="000000" w:themeColor="text1"/>
        </w:rPr>
        <w:t>one della struttura, in caso di aggiudicazione</w:t>
      </w:r>
      <w:r w:rsidR="00F16AB8" w:rsidRPr="004D6A6C">
        <w:rPr>
          <w:rFonts w:asciiTheme="minorHAnsi" w:hAnsiTheme="minorHAnsi" w:cstheme="minorHAnsi"/>
          <w:color w:val="000000" w:themeColor="text1"/>
        </w:rPr>
        <w:t>,</w:t>
      </w:r>
      <w:r w:rsidRPr="004D6A6C">
        <w:rPr>
          <w:rFonts w:asciiTheme="minorHAnsi" w:hAnsiTheme="minorHAnsi" w:cstheme="minorHAnsi"/>
          <w:color w:val="000000" w:themeColor="text1"/>
        </w:rPr>
        <w:t xml:space="preserve"> gli stessi conferiranno mandato collettivo speciale co</w:t>
      </w:r>
      <w:r w:rsidR="00F16AB8" w:rsidRPr="004D6A6C">
        <w:rPr>
          <w:rFonts w:asciiTheme="minorHAnsi" w:hAnsiTheme="minorHAnsi" w:cstheme="minorHAnsi"/>
          <w:color w:val="000000" w:themeColor="text1"/>
        </w:rPr>
        <w:t>n rappresentanza ad uno di essi</w:t>
      </w:r>
      <w:r w:rsidRPr="004D6A6C">
        <w:rPr>
          <w:rFonts w:asciiTheme="minorHAnsi" w:hAnsiTheme="minorHAnsi" w:cstheme="minorHAnsi"/>
          <w:color w:val="000000" w:themeColor="text1"/>
        </w:rPr>
        <w:t xml:space="preserve"> espressamente indicato </w:t>
      </w:r>
      <w:r w:rsidR="00F16AB8" w:rsidRPr="004D6A6C">
        <w:rPr>
          <w:rFonts w:asciiTheme="minorHAnsi" w:hAnsiTheme="minorHAnsi" w:cstheme="minorHAnsi"/>
          <w:color w:val="000000" w:themeColor="text1"/>
        </w:rPr>
        <w:t>nell</w:t>
      </w:r>
      <w:r w:rsidRPr="004D6A6C">
        <w:rPr>
          <w:rFonts w:asciiTheme="minorHAnsi" w:hAnsiTheme="minorHAnsi" w:cstheme="minorHAnsi"/>
          <w:color w:val="000000" w:themeColor="text1"/>
        </w:rPr>
        <w:t>a stessa dichiarazione e qualificato come mandatario</w:t>
      </w:r>
      <w:r w:rsidR="00F16AB8" w:rsidRPr="004D6A6C">
        <w:rPr>
          <w:rFonts w:asciiTheme="minorHAnsi" w:hAnsiTheme="minorHAnsi" w:cstheme="minorHAnsi"/>
          <w:color w:val="000000" w:themeColor="text1"/>
        </w:rPr>
        <w:t>,</w:t>
      </w:r>
      <w:r w:rsidRPr="004D6A6C">
        <w:rPr>
          <w:rFonts w:asciiTheme="minorHAnsi" w:hAnsiTheme="minorHAnsi" w:cstheme="minorHAnsi"/>
          <w:color w:val="000000" w:themeColor="text1"/>
        </w:rPr>
        <w:t xml:space="preserve"> il quale stipulerà la convenzione in nome e per conto di tutti i partecipanti. </w:t>
      </w:r>
      <w:r w:rsidR="00FC2E74" w:rsidRPr="004D6A6C">
        <w:rPr>
          <w:rFonts w:asciiTheme="minorHAnsi" w:hAnsiTheme="minorHAnsi" w:cstheme="minorHAnsi"/>
          <w:color w:val="000000"/>
        </w:rPr>
        <w:t>(</w:t>
      </w:r>
      <w:proofErr w:type="spellStart"/>
      <w:r w:rsidR="00FC2E74" w:rsidRPr="004D6A6C">
        <w:rPr>
          <w:rFonts w:asciiTheme="minorHAnsi" w:hAnsiTheme="minorHAnsi" w:cstheme="minorHAnsi"/>
          <w:color w:val="000000"/>
        </w:rPr>
        <w:t>All</w:t>
      </w:r>
      <w:proofErr w:type="spellEnd"/>
      <w:r w:rsidR="00FC2E74" w:rsidRPr="004D6A6C">
        <w:rPr>
          <w:rFonts w:asciiTheme="minorHAnsi" w:hAnsiTheme="minorHAnsi" w:cstheme="minorHAnsi"/>
          <w:color w:val="000000"/>
        </w:rPr>
        <w:t>. 3)</w:t>
      </w:r>
    </w:p>
    <w:p w:rsidR="00273E0A" w:rsidRPr="004D6A6C" w:rsidRDefault="00461439" w:rsidP="00BE7CE4">
      <w:pPr>
        <w:widowControl/>
        <w:suppressAutoHyphens w:val="0"/>
        <w:autoSpaceDN/>
        <w:spacing w:before="100" w:beforeAutospacing="1"/>
        <w:textAlignment w:val="auto"/>
        <w:rPr>
          <w:rFonts w:asciiTheme="minorHAnsi" w:hAnsiTheme="minorHAnsi" w:cstheme="minorHAnsi"/>
          <w:color w:val="000000"/>
        </w:rPr>
      </w:pPr>
      <w:r w:rsidRPr="004D6A6C">
        <w:rPr>
          <w:rFonts w:asciiTheme="minorHAnsi" w:hAnsiTheme="minorHAnsi" w:cstheme="minorHAnsi"/>
          <w:b/>
          <w:color w:val="000000"/>
        </w:rPr>
        <w:t>2) Busta</w:t>
      </w:r>
      <w:r w:rsidR="00BE7CE4" w:rsidRPr="004D6A6C">
        <w:rPr>
          <w:rFonts w:asciiTheme="minorHAnsi" w:hAnsiTheme="minorHAnsi" w:cstheme="minorHAnsi"/>
          <w:b/>
          <w:color w:val="000000"/>
        </w:rPr>
        <w:t xml:space="preserve"> B</w:t>
      </w:r>
      <w:r w:rsidRPr="004D6A6C">
        <w:rPr>
          <w:rFonts w:asciiTheme="minorHAnsi" w:hAnsiTheme="minorHAnsi" w:cstheme="minorHAnsi"/>
          <w:color w:val="000000"/>
        </w:rPr>
        <w:t xml:space="preserve"> all'esterno la dicitura </w:t>
      </w:r>
      <w:r w:rsidRPr="004D6A6C">
        <w:rPr>
          <w:rFonts w:asciiTheme="minorHAnsi" w:hAnsiTheme="minorHAnsi" w:cstheme="minorHAnsi"/>
          <w:b/>
          <w:color w:val="000000"/>
        </w:rPr>
        <w:t>" BUSTA B: PROPOSTA DI GESTIONE</w:t>
      </w:r>
      <w:r w:rsidRPr="004D6A6C">
        <w:rPr>
          <w:rFonts w:asciiTheme="minorHAnsi" w:hAnsiTheme="minorHAnsi" w:cstheme="minorHAnsi"/>
          <w:color w:val="000000"/>
        </w:rPr>
        <w:t>" dovrà contenere</w:t>
      </w:r>
      <w:r w:rsidR="00273E0A" w:rsidRPr="004D6A6C">
        <w:rPr>
          <w:rFonts w:asciiTheme="minorHAnsi" w:hAnsiTheme="minorHAnsi" w:cstheme="minorHAnsi"/>
          <w:color w:val="000000"/>
        </w:rPr>
        <w:t>:</w:t>
      </w:r>
    </w:p>
    <w:p w:rsidR="00BE7CE4" w:rsidRPr="004D6A6C" w:rsidRDefault="00273E0A" w:rsidP="00DA199F">
      <w:pPr>
        <w:widowControl/>
        <w:suppressAutoHyphens w:val="0"/>
        <w:autoSpaceDN/>
        <w:spacing w:before="100" w:beforeAutospacing="1"/>
        <w:ind w:left="424"/>
        <w:textAlignment w:val="auto"/>
        <w:rPr>
          <w:rFonts w:asciiTheme="minorHAnsi" w:hAnsiTheme="minorHAnsi" w:cstheme="minorHAnsi"/>
          <w:color w:val="000000"/>
        </w:rPr>
      </w:pPr>
      <w:r w:rsidRPr="004D6A6C">
        <w:rPr>
          <w:rFonts w:asciiTheme="minorHAnsi" w:hAnsiTheme="minorHAnsi" w:cstheme="minorHAnsi"/>
          <w:b/>
          <w:color w:val="000000"/>
        </w:rPr>
        <w:t>a)</w:t>
      </w:r>
      <w:r w:rsidR="00461439" w:rsidRPr="004D6A6C">
        <w:rPr>
          <w:rFonts w:asciiTheme="minorHAnsi" w:hAnsiTheme="minorHAnsi" w:cstheme="minorHAnsi"/>
          <w:color w:val="000000"/>
        </w:rPr>
        <w:t xml:space="preserve"> </w:t>
      </w:r>
      <w:r w:rsidR="00DA199F" w:rsidRPr="004D6A6C">
        <w:rPr>
          <w:rFonts w:asciiTheme="minorHAnsi" w:hAnsiTheme="minorHAnsi" w:cstheme="minorHAnsi"/>
          <w:b/>
          <w:color w:val="000000"/>
        </w:rPr>
        <w:t>R</w:t>
      </w:r>
      <w:r w:rsidR="00461439" w:rsidRPr="004D6A6C">
        <w:rPr>
          <w:rFonts w:asciiTheme="minorHAnsi" w:hAnsiTheme="minorHAnsi" w:cstheme="minorHAnsi"/>
          <w:b/>
          <w:color w:val="000000"/>
        </w:rPr>
        <w:t xml:space="preserve">elazione </w:t>
      </w:r>
      <w:r w:rsidR="00461439" w:rsidRPr="004D6A6C">
        <w:rPr>
          <w:rFonts w:asciiTheme="minorHAnsi" w:hAnsiTheme="minorHAnsi" w:cstheme="minorHAnsi"/>
          <w:color w:val="000000"/>
        </w:rPr>
        <w:t>sulla proposta di ges</w:t>
      </w:r>
      <w:r w:rsidR="00BE7CE4" w:rsidRPr="004D6A6C">
        <w:rPr>
          <w:rFonts w:asciiTheme="minorHAnsi" w:hAnsiTheme="minorHAnsi" w:cstheme="minorHAnsi"/>
          <w:color w:val="000000"/>
        </w:rPr>
        <w:t>tione che si intende presentare e che illustri in modo chiaro e distinto i punti previsti dagli indirizzi per la gestione e precisamente:</w:t>
      </w:r>
    </w:p>
    <w:p w:rsidR="00BE7CE4" w:rsidRPr="004D6A6C" w:rsidRDefault="00BE7CE4" w:rsidP="00DA199F">
      <w:pPr>
        <w:pStyle w:val="Textbody"/>
        <w:numPr>
          <w:ilvl w:val="0"/>
          <w:numId w:val="11"/>
        </w:numPr>
        <w:spacing w:after="0"/>
        <w:jc w:val="both"/>
        <w:rPr>
          <w:rFonts w:asciiTheme="minorHAnsi" w:hAnsiTheme="minorHAnsi" w:cstheme="minorHAnsi"/>
          <w:color w:val="000000"/>
        </w:rPr>
      </w:pPr>
      <w:r w:rsidRPr="004D6A6C">
        <w:rPr>
          <w:rFonts w:asciiTheme="minorHAnsi" w:hAnsiTheme="minorHAnsi" w:cstheme="minorHAnsi"/>
          <w:color w:val="000000"/>
        </w:rPr>
        <w:t>progett</w:t>
      </w:r>
      <w:r w:rsidR="00592CE1" w:rsidRPr="004D6A6C">
        <w:rPr>
          <w:rFonts w:asciiTheme="minorHAnsi" w:hAnsiTheme="minorHAnsi" w:cstheme="minorHAnsi"/>
          <w:color w:val="000000"/>
        </w:rPr>
        <w:t>o</w:t>
      </w:r>
      <w:r w:rsidRPr="004D6A6C">
        <w:rPr>
          <w:rFonts w:asciiTheme="minorHAnsi" w:hAnsiTheme="minorHAnsi" w:cstheme="minorHAnsi"/>
          <w:color w:val="000000"/>
        </w:rPr>
        <w:t xml:space="preserve"> e modalità di utilizzo concreto di gestione delle attività rispetto alla capacità </w:t>
      </w:r>
      <w:r w:rsidR="00CE39F0" w:rsidRPr="004D6A6C">
        <w:rPr>
          <w:rFonts w:asciiTheme="minorHAnsi" w:hAnsiTheme="minorHAnsi" w:cstheme="minorHAnsi"/>
          <w:color w:val="000000"/>
        </w:rPr>
        <w:t>del</w:t>
      </w:r>
      <w:r w:rsidRPr="004D6A6C">
        <w:rPr>
          <w:rFonts w:asciiTheme="minorHAnsi" w:hAnsiTheme="minorHAnsi" w:cstheme="minorHAnsi"/>
          <w:color w:val="000000"/>
        </w:rPr>
        <w:t>l’impianto;</w:t>
      </w:r>
    </w:p>
    <w:p w:rsidR="00BE7CE4" w:rsidRPr="004D6A6C" w:rsidRDefault="00BE7CE4" w:rsidP="003B12A9">
      <w:pPr>
        <w:pStyle w:val="Textbody"/>
        <w:numPr>
          <w:ilvl w:val="0"/>
          <w:numId w:val="11"/>
        </w:numPr>
        <w:spacing w:after="0"/>
        <w:rPr>
          <w:rFonts w:asciiTheme="minorHAnsi" w:hAnsiTheme="minorHAnsi" w:cstheme="minorHAnsi"/>
          <w:color w:val="000000"/>
        </w:rPr>
      </w:pPr>
      <w:r w:rsidRPr="004D6A6C">
        <w:rPr>
          <w:rFonts w:asciiTheme="minorHAnsi" w:hAnsiTheme="minorHAnsi" w:cstheme="minorHAnsi"/>
          <w:color w:val="000000"/>
        </w:rPr>
        <w:t xml:space="preserve">innovatività rispetto all’attrattività che lo stesso potrà restituire all’impianto. </w:t>
      </w:r>
      <w:r w:rsidR="00592CE1" w:rsidRPr="004D6A6C">
        <w:rPr>
          <w:rFonts w:asciiTheme="minorHAnsi" w:hAnsiTheme="minorHAnsi" w:cstheme="minorHAnsi"/>
          <w:color w:val="000000"/>
        </w:rPr>
        <w:t>(</w:t>
      </w:r>
      <w:r w:rsidRPr="004D6A6C">
        <w:rPr>
          <w:rFonts w:asciiTheme="minorHAnsi" w:hAnsiTheme="minorHAnsi" w:cstheme="minorHAnsi"/>
          <w:color w:val="000000"/>
        </w:rPr>
        <w:t>Modalità dirette a garantire le condizioni necessarie a svolgere con continuità le attività oggetto della convenzione stessa</w:t>
      </w:r>
      <w:r w:rsidR="002D6675" w:rsidRPr="004D6A6C">
        <w:rPr>
          <w:rFonts w:asciiTheme="minorHAnsi" w:hAnsiTheme="minorHAnsi" w:cstheme="minorHAnsi"/>
          <w:color w:val="000000"/>
        </w:rPr>
        <w:t>.</w:t>
      </w:r>
    </w:p>
    <w:p w:rsidR="00BE7CE4" w:rsidRPr="004D6A6C" w:rsidRDefault="00BE7CE4" w:rsidP="00DA199F">
      <w:pPr>
        <w:pStyle w:val="Textbody"/>
        <w:numPr>
          <w:ilvl w:val="0"/>
          <w:numId w:val="11"/>
        </w:numPr>
        <w:spacing w:after="0"/>
        <w:jc w:val="both"/>
        <w:rPr>
          <w:rFonts w:asciiTheme="minorHAnsi" w:hAnsiTheme="minorHAnsi" w:cstheme="minorHAnsi"/>
          <w:color w:val="000000"/>
        </w:rPr>
      </w:pPr>
      <w:r w:rsidRPr="004D6A6C">
        <w:rPr>
          <w:rFonts w:asciiTheme="minorHAnsi" w:hAnsiTheme="minorHAnsi" w:cstheme="minorHAnsi"/>
          <w:color w:val="000000"/>
        </w:rPr>
        <w:t>attenzione verso i principi di accessibilità, universalità, sosten</w:t>
      </w:r>
      <w:r w:rsidR="00592CE1" w:rsidRPr="004D6A6C">
        <w:rPr>
          <w:rFonts w:asciiTheme="minorHAnsi" w:hAnsiTheme="minorHAnsi" w:cstheme="minorHAnsi"/>
          <w:color w:val="000000"/>
        </w:rPr>
        <w:t>ibilità ambientale ed economica.</w:t>
      </w:r>
      <w:r w:rsidRPr="004D6A6C">
        <w:rPr>
          <w:rFonts w:asciiTheme="minorHAnsi" w:hAnsiTheme="minorHAnsi" w:cstheme="minorHAnsi"/>
          <w:color w:val="000000"/>
        </w:rPr>
        <w:t xml:space="preserve">  </w:t>
      </w:r>
      <w:r w:rsidR="00592CE1" w:rsidRPr="004D6A6C">
        <w:rPr>
          <w:rFonts w:asciiTheme="minorHAnsi" w:hAnsiTheme="minorHAnsi" w:cstheme="minorHAnsi"/>
          <w:color w:val="000000"/>
        </w:rPr>
        <w:t>(C</w:t>
      </w:r>
      <w:r w:rsidRPr="004D6A6C">
        <w:rPr>
          <w:rFonts w:asciiTheme="minorHAnsi" w:hAnsiTheme="minorHAnsi" w:cstheme="minorHAnsi"/>
          <w:color w:val="000000"/>
        </w:rPr>
        <w:t>oinvolgimento dei giovani del territorio</w:t>
      </w:r>
      <w:r w:rsidR="002D20E2" w:rsidRPr="004D6A6C">
        <w:rPr>
          <w:rFonts w:asciiTheme="minorHAnsi" w:hAnsiTheme="minorHAnsi" w:cstheme="minorHAnsi"/>
          <w:color w:val="000000"/>
        </w:rPr>
        <w:t>,</w:t>
      </w:r>
      <w:r w:rsidRPr="004D6A6C">
        <w:rPr>
          <w:rFonts w:asciiTheme="minorHAnsi" w:hAnsiTheme="minorHAnsi" w:cstheme="minorHAnsi"/>
          <w:color w:val="000000"/>
        </w:rPr>
        <w:t xml:space="preserve"> rafforza</w:t>
      </w:r>
      <w:r w:rsidR="002D20E2" w:rsidRPr="004D6A6C">
        <w:rPr>
          <w:rFonts w:asciiTheme="minorHAnsi" w:hAnsiTheme="minorHAnsi" w:cstheme="minorHAnsi"/>
          <w:color w:val="000000"/>
        </w:rPr>
        <w:t>re</w:t>
      </w:r>
      <w:r w:rsidRPr="004D6A6C">
        <w:rPr>
          <w:rFonts w:asciiTheme="minorHAnsi" w:hAnsiTheme="minorHAnsi" w:cstheme="minorHAnsi"/>
          <w:color w:val="000000"/>
        </w:rPr>
        <w:t xml:space="preserve"> il concetto di comunità attiva e contribuendo a superare le diseguaglianze sociali ed economiche quali principi base fondanti l'ordinamento giuridico dello sport</w:t>
      </w:r>
      <w:r w:rsidR="00592CE1" w:rsidRPr="004D6A6C">
        <w:rPr>
          <w:rFonts w:asciiTheme="minorHAnsi" w:hAnsiTheme="minorHAnsi" w:cstheme="minorHAnsi"/>
          <w:color w:val="000000"/>
        </w:rPr>
        <w:t>)</w:t>
      </w:r>
      <w:r w:rsidRPr="004D6A6C">
        <w:rPr>
          <w:rFonts w:asciiTheme="minorHAnsi" w:hAnsiTheme="minorHAnsi" w:cstheme="minorHAnsi"/>
          <w:color w:val="000000"/>
        </w:rPr>
        <w:t xml:space="preserve">. </w:t>
      </w:r>
    </w:p>
    <w:p w:rsidR="003B0473" w:rsidRPr="004D6A6C" w:rsidRDefault="003B12A9" w:rsidP="003B12A9">
      <w:pPr>
        <w:pStyle w:val="Textbody"/>
        <w:spacing w:after="0"/>
        <w:ind w:left="360"/>
        <w:jc w:val="both"/>
        <w:rPr>
          <w:rFonts w:asciiTheme="minorHAnsi" w:hAnsiTheme="minorHAnsi" w:cstheme="minorHAnsi"/>
          <w:color w:val="000000"/>
        </w:rPr>
      </w:pPr>
      <w:r w:rsidRPr="004D6A6C">
        <w:rPr>
          <w:rFonts w:asciiTheme="minorHAnsi" w:hAnsiTheme="minorHAnsi" w:cstheme="minorHAnsi"/>
          <w:color w:val="000000"/>
        </w:rPr>
        <w:t xml:space="preserve">La relazione dovrà </w:t>
      </w:r>
      <w:r w:rsidR="003B0473" w:rsidRPr="004D6A6C">
        <w:rPr>
          <w:rFonts w:asciiTheme="minorHAnsi" w:hAnsiTheme="minorHAnsi" w:cstheme="minorHAnsi"/>
          <w:color w:val="000000"/>
        </w:rPr>
        <w:t>contenere la descrizione analitica delle attività offerte, con l’indicazione del relativo calendario di attivazione e svolgimento.</w:t>
      </w:r>
    </w:p>
    <w:p w:rsidR="00DA199F" w:rsidRPr="004D6A6C" w:rsidRDefault="00DA199F" w:rsidP="00DA199F">
      <w:pPr>
        <w:pStyle w:val="Textbody"/>
        <w:spacing w:after="0"/>
        <w:ind w:left="360"/>
        <w:jc w:val="both"/>
        <w:rPr>
          <w:rFonts w:asciiTheme="minorHAnsi" w:hAnsiTheme="minorHAnsi" w:cstheme="minorHAnsi"/>
          <w:color w:val="000000"/>
        </w:rPr>
      </w:pPr>
      <w:r w:rsidRPr="004D6A6C">
        <w:rPr>
          <w:rFonts w:asciiTheme="minorHAnsi" w:hAnsiTheme="minorHAnsi" w:cstheme="minorHAnsi"/>
          <w:color w:val="000000"/>
        </w:rPr>
        <w:t xml:space="preserve">La relazione dovrà essere sviluppata nel suo contenuto in un massimo di 10 (dieci) pagine con carattere (12), interlinea (1,5). </w:t>
      </w:r>
    </w:p>
    <w:p w:rsidR="00273E0A" w:rsidRPr="004D6A6C" w:rsidRDefault="00273E0A" w:rsidP="00273E0A">
      <w:pPr>
        <w:pStyle w:val="Textbody"/>
        <w:spacing w:after="0"/>
        <w:ind w:left="707"/>
        <w:jc w:val="both"/>
        <w:rPr>
          <w:rFonts w:asciiTheme="minorHAnsi" w:hAnsiTheme="minorHAnsi" w:cstheme="minorHAnsi"/>
          <w:color w:val="000000"/>
        </w:rPr>
      </w:pPr>
    </w:p>
    <w:p w:rsidR="00BE7CE4" w:rsidRPr="004D6A6C" w:rsidRDefault="00DA199F" w:rsidP="00DA199F">
      <w:pPr>
        <w:pStyle w:val="Textbody"/>
        <w:numPr>
          <w:ilvl w:val="0"/>
          <w:numId w:val="8"/>
        </w:numPr>
        <w:spacing w:after="0"/>
        <w:jc w:val="both"/>
        <w:rPr>
          <w:rFonts w:asciiTheme="minorHAnsi" w:hAnsiTheme="minorHAnsi" w:cstheme="minorHAnsi"/>
          <w:color w:val="000000"/>
        </w:rPr>
      </w:pPr>
      <w:r w:rsidRPr="004D6A6C">
        <w:rPr>
          <w:rFonts w:asciiTheme="minorHAnsi" w:hAnsiTheme="minorHAnsi" w:cstheme="minorHAnsi"/>
          <w:b/>
          <w:color w:val="000000"/>
        </w:rPr>
        <w:t>P</w:t>
      </w:r>
      <w:r w:rsidR="00BE7CE4" w:rsidRPr="004D6A6C">
        <w:rPr>
          <w:rFonts w:asciiTheme="minorHAnsi" w:hAnsiTheme="minorHAnsi" w:cstheme="minorHAnsi"/>
          <w:b/>
          <w:color w:val="000000"/>
        </w:rPr>
        <w:t>iano di fattibilità economico-finanziario</w:t>
      </w:r>
      <w:r w:rsidR="00BE7CE4" w:rsidRPr="004D6A6C">
        <w:rPr>
          <w:rFonts w:asciiTheme="minorHAnsi" w:hAnsiTheme="minorHAnsi" w:cstheme="minorHAnsi"/>
          <w:color w:val="000000"/>
        </w:rPr>
        <w:t xml:space="preserve"> che indichi i costi e le entrate utili per sostenere la gestione e/o gli eventuali investimenti proposti</w:t>
      </w:r>
      <w:r w:rsidR="00273E0A" w:rsidRPr="004D6A6C">
        <w:rPr>
          <w:rFonts w:asciiTheme="minorHAnsi" w:hAnsiTheme="minorHAnsi" w:cstheme="minorHAnsi"/>
          <w:color w:val="000000"/>
        </w:rPr>
        <w:t>.</w:t>
      </w:r>
    </w:p>
    <w:p w:rsidR="00081717" w:rsidRPr="004D6A6C" w:rsidRDefault="002D20E2" w:rsidP="00081717">
      <w:pPr>
        <w:pStyle w:val="Textbody"/>
        <w:numPr>
          <w:ilvl w:val="0"/>
          <w:numId w:val="8"/>
        </w:numPr>
        <w:spacing w:after="0"/>
        <w:jc w:val="both"/>
        <w:rPr>
          <w:rFonts w:asciiTheme="minorHAnsi" w:hAnsiTheme="minorHAnsi" w:cstheme="minorHAnsi"/>
          <w:b/>
          <w:color w:val="000000"/>
        </w:rPr>
      </w:pPr>
      <w:r w:rsidRPr="004D6A6C">
        <w:rPr>
          <w:rFonts w:asciiTheme="minorHAnsi" w:hAnsiTheme="minorHAnsi" w:cstheme="minorHAnsi"/>
          <w:b/>
          <w:color w:val="000000"/>
        </w:rPr>
        <w:t>PROPOSTA DA RITENERSI FACOLTATIVA</w:t>
      </w:r>
      <w:r w:rsidR="00273E0A" w:rsidRPr="004D6A6C">
        <w:rPr>
          <w:rFonts w:asciiTheme="minorHAnsi" w:hAnsiTheme="minorHAnsi" w:cstheme="minorHAnsi"/>
          <w:b/>
          <w:color w:val="000000"/>
        </w:rPr>
        <w:t xml:space="preserve"> </w:t>
      </w:r>
      <w:r w:rsidRPr="004D6A6C">
        <w:rPr>
          <w:rFonts w:asciiTheme="minorHAnsi" w:hAnsiTheme="minorHAnsi" w:cstheme="minorHAnsi"/>
          <w:color w:val="000000"/>
        </w:rPr>
        <w:t xml:space="preserve">per la realizzazione di </w:t>
      </w:r>
      <w:r w:rsidR="00273E0A" w:rsidRPr="004D6A6C">
        <w:rPr>
          <w:rFonts w:asciiTheme="minorHAnsi" w:hAnsiTheme="minorHAnsi" w:cstheme="minorHAnsi"/>
          <w:color w:val="000000"/>
        </w:rPr>
        <w:t xml:space="preserve">interventi </w:t>
      </w:r>
      <w:r w:rsidR="00DD3AE5" w:rsidRPr="004D6A6C">
        <w:rPr>
          <w:rFonts w:asciiTheme="minorHAnsi" w:hAnsiTheme="minorHAnsi" w:cstheme="minorHAnsi"/>
          <w:color w:val="000000"/>
        </w:rPr>
        <w:t>migliorativi sull’impianto</w:t>
      </w:r>
      <w:r w:rsidR="004B019B" w:rsidRPr="004D6A6C">
        <w:rPr>
          <w:rFonts w:asciiTheme="minorHAnsi" w:hAnsiTheme="minorHAnsi" w:cstheme="minorHAnsi"/>
          <w:color w:val="000000"/>
        </w:rPr>
        <w:t xml:space="preserve"> in oggetto</w:t>
      </w:r>
      <w:r w:rsidR="00DD3AE5" w:rsidRPr="004D6A6C">
        <w:rPr>
          <w:rFonts w:asciiTheme="minorHAnsi" w:hAnsiTheme="minorHAnsi" w:cstheme="minorHAnsi"/>
          <w:color w:val="000000"/>
        </w:rPr>
        <w:t>, con relativo piano di fattibilità economica e cronoprogramma</w:t>
      </w:r>
      <w:r w:rsidR="00273E0A" w:rsidRPr="004D6A6C">
        <w:rPr>
          <w:rFonts w:asciiTheme="minorHAnsi" w:hAnsiTheme="minorHAnsi" w:cstheme="minorHAnsi"/>
          <w:color w:val="000000"/>
        </w:rPr>
        <w:t>.</w:t>
      </w:r>
    </w:p>
    <w:p w:rsidR="004B019B" w:rsidRPr="004D6A6C" w:rsidRDefault="004B019B" w:rsidP="004B019B">
      <w:pPr>
        <w:pStyle w:val="Textbody"/>
        <w:spacing w:after="0"/>
        <w:ind w:left="720"/>
        <w:jc w:val="both"/>
        <w:rPr>
          <w:rFonts w:asciiTheme="minorHAnsi" w:hAnsiTheme="minorHAnsi" w:cstheme="minorHAnsi"/>
          <w:b/>
          <w:color w:val="000000"/>
        </w:rPr>
      </w:pPr>
      <w:r w:rsidRPr="004D6A6C">
        <w:rPr>
          <w:rFonts w:asciiTheme="minorHAnsi" w:hAnsiTheme="minorHAnsi" w:cstheme="minorHAnsi"/>
          <w:b/>
          <w:color w:val="000000"/>
        </w:rPr>
        <w:t>Gli interventi proposti dovranno essere realizzati su</w:t>
      </w:r>
      <w:r w:rsidR="002D20E2" w:rsidRPr="004D6A6C">
        <w:rPr>
          <w:rFonts w:asciiTheme="minorHAnsi" w:hAnsiTheme="minorHAnsi" w:cstheme="minorHAnsi"/>
          <w:b/>
          <w:color w:val="000000"/>
        </w:rPr>
        <w:t xml:space="preserve">lla base di quanto previsto al successivo </w:t>
      </w:r>
      <w:r w:rsidRPr="004D6A6C">
        <w:rPr>
          <w:rFonts w:asciiTheme="minorHAnsi" w:hAnsiTheme="minorHAnsi" w:cstheme="minorHAnsi"/>
          <w:b/>
          <w:color w:val="000000"/>
        </w:rPr>
        <w:t>art. 7</w:t>
      </w:r>
      <w:r w:rsidR="00C602D3" w:rsidRPr="004D6A6C">
        <w:rPr>
          <w:rFonts w:asciiTheme="minorHAnsi" w:hAnsiTheme="minorHAnsi" w:cstheme="minorHAnsi"/>
          <w:b/>
          <w:color w:val="000000"/>
        </w:rPr>
        <w:t>.</w:t>
      </w:r>
    </w:p>
    <w:p w:rsidR="00592CE1" w:rsidRPr="004D6A6C" w:rsidRDefault="00592CE1" w:rsidP="00592CE1">
      <w:pPr>
        <w:pStyle w:val="Textbody"/>
        <w:spacing w:after="0"/>
        <w:ind w:left="720"/>
        <w:jc w:val="both"/>
        <w:rPr>
          <w:rFonts w:asciiTheme="minorHAnsi" w:hAnsiTheme="minorHAnsi" w:cstheme="minorHAnsi"/>
          <w:b/>
          <w:color w:val="000000"/>
        </w:rPr>
      </w:pPr>
    </w:p>
    <w:p w:rsidR="00081717" w:rsidRPr="004D6A6C" w:rsidRDefault="00081717" w:rsidP="00081717">
      <w:pPr>
        <w:autoSpaceDE w:val="0"/>
        <w:adjustRightInd w:val="0"/>
        <w:jc w:val="both"/>
        <w:rPr>
          <w:rFonts w:asciiTheme="minorHAnsi" w:hAnsiTheme="minorHAnsi" w:cstheme="minorHAnsi"/>
          <w:color w:val="000000"/>
        </w:rPr>
      </w:pPr>
      <w:r w:rsidRPr="004D6A6C">
        <w:rPr>
          <w:rFonts w:asciiTheme="minorHAnsi" w:hAnsiTheme="minorHAnsi" w:cstheme="minorHAnsi"/>
          <w:b/>
          <w:color w:val="000000"/>
        </w:rPr>
        <w:t>Gli offerenti resteranno vincolati alla propria offerta per 180 giorni a partire dal</w:t>
      </w:r>
      <w:r w:rsidRPr="004D6A6C">
        <w:rPr>
          <w:rFonts w:asciiTheme="minorHAnsi" w:hAnsiTheme="minorHAnsi" w:cstheme="minorHAnsi"/>
          <w:color w:val="000000"/>
        </w:rPr>
        <w:t xml:space="preserve"> giorno successivo il termine di presentazione delle offerte. Trascorso tale termine, gli offerenti avranno facoltà di svincolarsi dalla propria offerta.</w:t>
      </w:r>
    </w:p>
    <w:p w:rsidR="00081717" w:rsidRPr="004D6A6C" w:rsidRDefault="00081717" w:rsidP="00081717">
      <w:pPr>
        <w:widowControl/>
        <w:suppressAutoHyphens w:val="0"/>
        <w:autoSpaceDN/>
        <w:spacing w:before="100" w:beforeAutospacing="1"/>
        <w:textAlignment w:val="auto"/>
        <w:rPr>
          <w:rFonts w:asciiTheme="minorHAnsi" w:hAnsiTheme="minorHAnsi" w:cstheme="minorHAnsi"/>
          <w:b/>
          <w:color w:val="000000"/>
        </w:rPr>
      </w:pPr>
      <w:r w:rsidRPr="004D6A6C">
        <w:rPr>
          <w:rFonts w:asciiTheme="minorHAnsi" w:hAnsiTheme="minorHAnsi" w:cstheme="minorHAnsi"/>
          <w:b/>
          <w:color w:val="000000"/>
        </w:rPr>
        <w:t>Tutta la documenta</w:t>
      </w:r>
      <w:r w:rsidR="002D20E2" w:rsidRPr="004D6A6C">
        <w:rPr>
          <w:rFonts w:asciiTheme="minorHAnsi" w:hAnsiTheme="minorHAnsi" w:cstheme="minorHAnsi"/>
          <w:b/>
          <w:color w:val="000000"/>
        </w:rPr>
        <w:t xml:space="preserve">zione deve essere sottoscritta </w:t>
      </w:r>
      <w:r w:rsidRPr="004D6A6C">
        <w:rPr>
          <w:rFonts w:asciiTheme="minorHAnsi" w:hAnsiTheme="minorHAnsi" w:cstheme="minorHAnsi"/>
          <w:b/>
          <w:color w:val="000000"/>
        </w:rPr>
        <w:t>dal legale rappresentante o da altro soggetto munito di poteri idonei a impegnare la volontà del soggetto giuridico concorrente.</w:t>
      </w:r>
    </w:p>
    <w:p w:rsidR="00936F7B" w:rsidRPr="004D6A6C" w:rsidRDefault="00936F7B" w:rsidP="007268BC">
      <w:pPr>
        <w:pStyle w:val="Textbody"/>
        <w:spacing w:after="0"/>
        <w:jc w:val="both"/>
        <w:rPr>
          <w:rFonts w:asciiTheme="minorHAnsi" w:hAnsiTheme="minorHAnsi" w:cstheme="minorHAnsi"/>
          <w:b/>
          <w:bCs/>
          <w:color w:val="000000"/>
        </w:rPr>
      </w:pPr>
    </w:p>
    <w:p w:rsidR="009A484D" w:rsidRPr="004D6A6C" w:rsidRDefault="009A484D" w:rsidP="007268BC">
      <w:pPr>
        <w:pStyle w:val="Textbody"/>
        <w:spacing w:after="0"/>
        <w:jc w:val="both"/>
        <w:rPr>
          <w:rFonts w:asciiTheme="minorHAnsi" w:hAnsiTheme="minorHAnsi" w:cstheme="minorHAnsi"/>
          <w:b/>
          <w:bCs/>
          <w:color w:val="000000"/>
        </w:rPr>
      </w:pPr>
    </w:p>
    <w:p w:rsidR="00697DFB" w:rsidRPr="004D6A6C" w:rsidRDefault="0094675B"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A</w:t>
      </w:r>
      <w:r w:rsidR="007268BC" w:rsidRPr="004D6A6C">
        <w:rPr>
          <w:rFonts w:asciiTheme="minorHAnsi" w:hAnsiTheme="minorHAnsi" w:cstheme="minorHAnsi"/>
          <w:b/>
          <w:bCs/>
          <w:color w:val="000000"/>
        </w:rPr>
        <w:t xml:space="preserve">RT. 7 - </w:t>
      </w:r>
      <w:r w:rsidR="00396E45" w:rsidRPr="004D6A6C">
        <w:rPr>
          <w:rFonts w:asciiTheme="minorHAnsi" w:hAnsiTheme="minorHAnsi" w:cstheme="minorHAnsi"/>
          <w:b/>
          <w:bCs/>
          <w:color w:val="000000"/>
        </w:rPr>
        <w:t>VALUTAZIONE DELLE PROPOSTE</w:t>
      </w:r>
    </w:p>
    <w:p w:rsidR="00697DFB" w:rsidRPr="004D6A6C" w:rsidRDefault="003B0473">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Le proposte saranno valutate sulla base dei sotto indicati criteri</w:t>
      </w:r>
      <w:r w:rsidR="006E6D77" w:rsidRPr="004D6A6C">
        <w:rPr>
          <w:rFonts w:asciiTheme="minorHAnsi" w:hAnsiTheme="minorHAnsi" w:cstheme="minorHAnsi"/>
          <w:color w:val="000000"/>
        </w:rPr>
        <w:t xml:space="preserve"> per un punteggio  massimo di </w:t>
      </w:r>
      <w:r w:rsidR="006E6D77" w:rsidRPr="004D6A6C">
        <w:rPr>
          <w:rFonts w:asciiTheme="minorHAnsi" w:hAnsiTheme="minorHAnsi" w:cstheme="minorHAnsi"/>
          <w:b/>
          <w:color w:val="000000"/>
        </w:rPr>
        <w:t xml:space="preserve">100 </w:t>
      </w:r>
      <w:r w:rsidR="006E6D77" w:rsidRPr="004D6A6C">
        <w:rPr>
          <w:rFonts w:asciiTheme="minorHAnsi" w:hAnsiTheme="minorHAnsi" w:cstheme="minorHAnsi"/>
          <w:b/>
          <w:color w:val="000000"/>
        </w:rPr>
        <w:lastRenderedPageBreak/>
        <w:t>punti</w:t>
      </w:r>
      <w:r w:rsidR="008B5B9C" w:rsidRPr="004D6A6C">
        <w:rPr>
          <w:rFonts w:asciiTheme="minorHAnsi" w:hAnsiTheme="minorHAnsi" w:cstheme="minorHAnsi"/>
          <w:b/>
          <w:color w:val="000000"/>
        </w:rPr>
        <w:t xml:space="preserve">, </w:t>
      </w:r>
      <w:r w:rsidR="008B5B9C" w:rsidRPr="004D6A6C">
        <w:rPr>
          <w:rFonts w:asciiTheme="minorHAnsi" w:hAnsiTheme="minorHAnsi" w:cstheme="minorHAnsi"/>
          <w:color w:val="000000"/>
        </w:rPr>
        <w:t>da attribuirsi secondo quanto segue</w:t>
      </w:r>
      <w:r w:rsidRPr="004D6A6C">
        <w:rPr>
          <w:rFonts w:asciiTheme="minorHAnsi" w:hAnsiTheme="minorHAnsi" w:cstheme="minorHAnsi"/>
          <w:color w:val="000000"/>
        </w:rPr>
        <w:t>:</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w:t>
      </w:r>
    </w:p>
    <w:p w:rsidR="00697DFB" w:rsidRPr="004D6A6C" w:rsidRDefault="008B5B9C" w:rsidP="008B5B9C">
      <w:pPr>
        <w:pStyle w:val="Textbody"/>
        <w:numPr>
          <w:ilvl w:val="0"/>
          <w:numId w:val="13"/>
        </w:numPr>
        <w:spacing w:after="0"/>
        <w:ind w:left="284" w:hanging="284"/>
        <w:jc w:val="both"/>
        <w:rPr>
          <w:rFonts w:asciiTheme="minorHAnsi" w:hAnsiTheme="minorHAnsi" w:cstheme="minorHAnsi"/>
          <w:color w:val="000000"/>
        </w:rPr>
      </w:pPr>
      <w:r w:rsidRPr="004D6A6C">
        <w:rPr>
          <w:rFonts w:asciiTheme="minorHAnsi" w:hAnsiTheme="minorHAnsi" w:cstheme="minorHAnsi"/>
          <w:color w:val="000000"/>
        </w:rPr>
        <w:t>P</w:t>
      </w:r>
      <w:r w:rsidR="00F67F42" w:rsidRPr="004D6A6C">
        <w:rPr>
          <w:rFonts w:asciiTheme="minorHAnsi" w:hAnsiTheme="minorHAnsi" w:cstheme="minorHAnsi"/>
          <w:color w:val="000000"/>
        </w:rPr>
        <w:t>rogett</w:t>
      </w:r>
      <w:r w:rsidR="00592CE1" w:rsidRPr="004D6A6C">
        <w:rPr>
          <w:rFonts w:asciiTheme="minorHAnsi" w:hAnsiTheme="minorHAnsi" w:cstheme="minorHAnsi"/>
          <w:color w:val="000000"/>
        </w:rPr>
        <w:t>o</w:t>
      </w:r>
      <w:r w:rsidR="00F67F42" w:rsidRPr="004D6A6C">
        <w:rPr>
          <w:rFonts w:asciiTheme="minorHAnsi" w:hAnsiTheme="minorHAnsi" w:cstheme="minorHAnsi"/>
          <w:color w:val="000000"/>
        </w:rPr>
        <w:t xml:space="preserve"> e modalità di utilizzo concreto di gestione delle attività che siano in grado di favorire</w:t>
      </w:r>
      <w:r w:rsidR="002A7798" w:rsidRPr="004D6A6C">
        <w:rPr>
          <w:rFonts w:asciiTheme="minorHAnsi" w:hAnsiTheme="minorHAnsi" w:cstheme="minorHAnsi"/>
          <w:color w:val="000000"/>
        </w:rPr>
        <w:t xml:space="preserve"> l’attività sportiva,</w:t>
      </w:r>
      <w:r w:rsidR="00F67F42" w:rsidRPr="004D6A6C">
        <w:rPr>
          <w:rFonts w:asciiTheme="minorHAnsi" w:hAnsiTheme="minorHAnsi" w:cstheme="minorHAnsi"/>
          <w:color w:val="000000"/>
        </w:rPr>
        <w:t xml:space="preserve"> l’aggregazione sociale e giovanile </w:t>
      </w:r>
      <w:r w:rsidR="00F67F42" w:rsidRPr="004D6A6C">
        <w:rPr>
          <w:rFonts w:asciiTheme="minorHAnsi" w:hAnsiTheme="minorHAnsi" w:cstheme="minorHAnsi"/>
          <w:b/>
          <w:bCs/>
          <w:color w:val="000000"/>
        </w:rPr>
        <w:t>(</w:t>
      </w:r>
      <w:proofErr w:type="spellStart"/>
      <w:r w:rsidR="003B1109" w:rsidRPr="004D6A6C">
        <w:rPr>
          <w:rFonts w:asciiTheme="minorHAnsi" w:hAnsiTheme="minorHAnsi" w:cstheme="minorHAnsi"/>
          <w:b/>
          <w:bCs/>
          <w:color w:val="000000"/>
        </w:rPr>
        <w:t>max</w:t>
      </w:r>
      <w:proofErr w:type="spellEnd"/>
      <w:r w:rsidR="003B1109" w:rsidRPr="004D6A6C">
        <w:rPr>
          <w:rFonts w:asciiTheme="minorHAnsi" w:hAnsiTheme="minorHAnsi" w:cstheme="minorHAnsi"/>
          <w:b/>
          <w:bCs/>
          <w:color w:val="000000"/>
        </w:rPr>
        <w:t xml:space="preserve"> </w:t>
      </w:r>
      <w:r w:rsidR="00C602D3" w:rsidRPr="004D6A6C">
        <w:rPr>
          <w:rFonts w:asciiTheme="minorHAnsi" w:hAnsiTheme="minorHAnsi" w:cstheme="minorHAnsi"/>
          <w:b/>
          <w:bCs/>
          <w:color w:val="000000"/>
        </w:rPr>
        <w:t>6</w:t>
      </w:r>
      <w:r w:rsidR="00F67F42" w:rsidRPr="004D6A6C">
        <w:rPr>
          <w:rFonts w:asciiTheme="minorHAnsi" w:hAnsiTheme="minorHAnsi" w:cstheme="minorHAnsi"/>
          <w:b/>
          <w:bCs/>
          <w:color w:val="000000"/>
        </w:rPr>
        <w:t>0 punti)</w:t>
      </w:r>
      <w:r w:rsidRPr="004D6A6C">
        <w:rPr>
          <w:rFonts w:asciiTheme="minorHAnsi" w:hAnsiTheme="minorHAnsi" w:cstheme="minorHAnsi"/>
          <w:b/>
          <w:bCs/>
          <w:color w:val="000000"/>
        </w:rPr>
        <w:t xml:space="preserve"> </w:t>
      </w:r>
      <w:r w:rsidRPr="004D6A6C">
        <w:rPr>
          <w:rFonts w:asciiTheme="minorHAnsi" w:hAnsiTheme="minorHAnsi" w:cstheme="minorHAnsi"/>
          <w:bCs/>
          <w:color w:val="000000"/>
        </w:rPr>
        <w:t>così suddivisi</w:t>
      </w:r>
      <w:r w:rsidRPr="004D6A6C">
        <w:rPr>
          <w:rFonts w:asciiTheme="minorHAnsi" w:hAnsiTheme="minorHAnsi" w:cstheme="minorHAnsi"/>
          <w:color w:val="000000"/>
        </w:rPr>
        <w:t>:</w:t>
      </w:r>
    </w:p>
    <w:p w:rsidR="003B1109" w:rsidRPr="004D6A6C" w:rsidRDefault="00AD54BB" w:rsidP="001528CD">
      <w:pPr>
        <w:pStyle w:val="Textbody"/>
        <w:numPr>
          <w:ilvl w:val="0"/>
          <w:numId w:val="18"/>
        </w:numPr>
        <w:spacing w:after="0"/>
        <w:jc w:val="both"/>
        <w:rPr>
          <w:rFonts w:asciiTheme="minorHAnsi" w:hAnsiTheme="minorHAnsi" w:cstheme="minorHAnsi"/>
          <w:color w:val="000000"/>
        </w:rPr>
      </w:pPr>
      <w:r w:rsidRPr="004D6A6C">
        <w:rPr>
          <w:rFonts w:asciiTheme="minorHAnsi" w:hAnsiTheme="minorHAnsi" w:cstheme="minorHAnsi"/>
          <w:color w:val="000000"/>
        </w:rPr>
        <w:t>P</w:t>
      </w:r>
      <w:r w:rsidR="008B5B9C" w:rsidRPr="004D6A6C">
        <w:rPr>
          <w:rFonts w:asciiTheme="minorHAnsi" w:hAnsiTheme="minorHAnsi" w:cstheme="minorHAnsi"/>
          <w:color w:val="000000"/>
        </w:rPr>
        <w:t>rogett</w:t>
      </w:r>
      <w:r w:rsidR="001528CD" w:rsidRPr="004D6A6C">
        <w:rPr>
          <w:rFonts w:asciiTheme="minorHAnsi" w:hAnsiTheme="minorHAnsi" w:cstheme="minorHAnsi"/>
          <w:color w:val="000000"/>
        </w:rPr>
        <w:t>o</w:t>
      </w:r>
      <w:r w:rsidR="008B5B9C" w:rsidRPr="004D6A6C">
        <w:rPr>
          <w:rFonts w:asciiTheme="minorHAnsi" w:hAnsiTheme="minorHAnsi" w:cstheme="minorHAnsi"/>
          <w:color w:val="000000"/>
        </w:rPr>
        <w:t xml:space="preserve"> e modalità di utilizzo concreto di gestione delle attività rispetto alla capacità l’impianto (</w:t>
      </w:r>
      <w:proofErr w:type="spellStart"/>
      <w:r w:rsidR="003B1109" w:rsidRPr="004D6A6C">
        <w:rPr>
          <w:rFonts w:asciiTheme="minorHAnsi" w:hAnsiTheme="minorHAnsi" w:cstheme="minorHAnsi"/>
          <w:color w:val="000000"/>
        </w:rPr>
        <w:t>max</w:t>
      </w:r>
      <w:proofErr w:type="spellEnd"/>
      <w:r w:rsidR="003B1109" w:rsidRPr="004D6A6C">
        <w:rPr>
          <w:rFonts w:asciiTheme="minorHAnsi" w:hAnsiTheme="minorHAnsi" w:cstheme="minorHAnsi"/>
          <w:color w:val="000000"/>
        </w:rPr>
        <w:t xml:space="preserve"> </w:t>
      </w:r>
      <w:r w:rsidR="008B5B9C" w:rsidRPr="004D6A6C">
        <w:rPr>
          <w:rFonts w:asciiTheme="minorHAnsi" w:hAnsiTheme="minorHAnsi" w:cstheme="minorHAnsi"/>
          <w:b/>
          <w:color w:val="000000"/>
        </w:rPr>
        <w:t xml:space="preserve">punti  </w:t>
      </w:r>
      <w:r w:rsidR="00C602D3" w:rsidRPr="004D6A6C">
        <w:rPr>
          <w:rFonts w:asciiTheme="minorHAnsi" w:hAnsiTheme="minorHAnsi" w:cstheme="minorHAnsi"/>
          <w:b/>
          <w:color w:val="000000"/>
        </w:rPr>
        <w:t>30</w:t>
      </w:r>
      <w:r w:rsidR="001528CD" w:rsidRPr="004D6A6C">
        <w:rPr>
          <w:rFonts w:asciiTheme="minorHAnsi" w:hAnsiTheme="minorHAnsi" w:cstheme="minorHAnsi"/>
          <w:color w:val="000000"/>
        </w:rPr>
        <w:t xml:space="preserve">) </w:t>
      </w:r>
      <w:r w:rsidR="001528CD" w:rsidRPr="004D6A6C">
        <w:rPr>
          <w:rFonts w:asciiTheme="minorHAnsi" w:hAnsiTheme="minorHAnsi" w:cstheme="minorHAnsi"/>
          <w:b/>
          <w:color w:val="000000"/>
        </w:rPr>
        <w:t>che verrà così valutato:</w:t>
      </w:r>
      <w:r w:rsidR="00AE2592" w:rsidRPr="004D6A6C">
        <w:rPr>
          <w:rFonts w:asciiTheme="minorHAnsi" w:hAnsiTheme="minorHAnsi" w:cstheme="minorHAnsi"/>
          <w:b/>
          <w:color w:val="000000"/>
        </w:rPr>
        <w:t xml:space="preserve"> </w:t>
      </w:r>
    </w:p>
    <w:p w:rsidR="003B1109" w:rsidRPr="004D6A6C" w:rsidRDefault="00AE2592" w:rsidP="003B1109">
      <w:pPr>
        <w:pStyle w:val="Textbody"/>
        <w:numPr>
          <w:ilvl w:val="0"/>
          <w:numId w:val="23"/>
        </w:numPr>
        <w:spacing w:after="0"/>
        <w:jc w:val="both"/>
        <w:rPr>
          <w:rFonts w:asciiTheme="minorHAnsi" w:hAnsiTheme="minorHAnsi" w:cstheme="minorHAnsi"/>
          <w:b/>
          <w:color w:val="000000"/>
        </w:rPr>
      </w:pPr>
      <w:r w:rsidRPr="004D6A6C">
        <w:rPr>
          <w:rFonts w:asciiTheme="minorHAnsi" w:hAnsiTheme="minorHAnsi" w:cstheme="minorHAnsi"/>
          <w:b/>
          <w:color w:val="000000"/>
        </w:rPr>
        <w:t>soddisfacente</w:t>
      </w:r>
      <w:r w:rsidR="003B1109" w:rsidRPr="004D6A6C">
        <w:rPr>
          <w:rFonts w:asciiTheme="minorHAnsi" w:hAnsiTheme="minorHAnsi" w:cstheme="minorHAnsi"/>
          <w:b/>
          <w:color w:val="000000"/>
        </w:rPr>
        <w:t xml:space="preserve"> </w:t>
      </w:r>
      <w:r w:rsidRPr="004D6A6C">
        <w:rPr>
          <w:rFonts w:asciiTheme="minorHAnsi" w:hAnsiTheme="minorHAnsi" w:cstheme="minorHAnsi"/>
          <w:b/>
          <w:color w:val="000000"/>
        </w:rPr>
        <w:t xml:space="preserve">(punti </w:t>
      </w:r>
      <w:r w:rsidR="00C602D3" w:rsidRPr="004D6A6C">
        <w:rPr>
          <w:rFonts w:asciiTheme="minorHAnsi" w:hAnsiTheme="minorHAnsi" w:cstheme="minorHAnsi"/>
          <w:b/>
          <w:color w:val="000000"/>
        </w:rPr>
        <w:t>15</w:t>
      </w:r>
      <w:r w:rsidRPr="004D6A6C">
        <w:rPr>
          <w:rFonts w:asciiTheme="minorHAnsi" w:hAnsiTheme="minorHAnsi" w:cstheme="minorHAnsi"/>
          <w:b/>
          <w:color w:val="000000"/>
        </w:rPr>
        <w:t>);</w:t>
      </w:r>
    </w:p>
    <w:p w:rsidR="003B1109" w:rsidRPr="004D6A6C" w:rsidRDefault="00AE2592" w:rsidP="003B1109">
      <w:pPr>
        <w:pStyle w:val="Textbody"/>
        <w:numPr>
          <w:ilvl w:val="0"/>
          <w:numId w:val="23"/>
        </w:numPr>
        <w:spacing w:after="0"/>
        <w:jc w:val="both"/>
        <w:rPr>
          <w:rFonts w:asciiTheme="minorHAnsi" w:hAnsiTheme="minorHAnsi" w:cstheme="minorHAnsi"/>
          <w:b/>
          <w:color w:val="000000"/>
        </w:rPr>
      </w:pPr>
      <w:r w:rsidRPr="004D6A6C">
        <w:rPr>
          <w:rFonts w:asciiTheme="minorHAnsi" w:hAnsiTheme="minorHAnsi" w:cstheme="minorHAnsi"/>
          <w:b/>
          <w:color w:val="000000"/>
        </w:rPr>
        <w:t xml:space="preserve">buono (punti 20); </w:t>
      </w:r>
    </w:p>
    <w:p w:rsidR="001528CD" w:rsidRPr="004D6A6C" w:rsidRDefault="00C602D3" w:rsidP="003B1109">
      <w:pPr>
        <w:pStyle w:val="Textbody"/>
        <w:numPr>
          <w:ilvl w:val="0"/>
          <w:numId w:val="23"/>
        </w:numPr>
        <w:spacing w:after="0"/>
        <w:jc w:val="both"/>
        <w:rPr>
          <w:rFonts w:asciiTheme="minorHAnsi" w:hAnsiTheme="minorHAnsi" w:cstheme="minorHAnsi"/>
          <w:color w:val="000000"/>
        </w:rPr>
      </w:pPr>
      <w:r w:rsidRPr="004D6A6C">
        <w:rPr>
          <w:rFonts w:asciiTheme="minorHAnsi" w:hAnsiTheme="minorHAnsi" w:cstheme="minorHAnsi"/>
          <w:b/>
          <w:color w:val="000000"/>
        </w:rPr>
        <w:t>ottimo (punti 30</w:t>
      </w:r>
      <w:r w:rsidR="00AE2592" w:rsidRPr="004D6A6C">
        <w:rPr>
          <w:rFonts w:asciiTheme="minorHAnsi" w:hAnsiTheme="minorHAnsi" w:cstheme="minorHAnsi"/>
          <w:b/>
          <w:color w:val="000000"/>
        </w:rPr>
        <w:t>).</w:t>
      </w:r>
    </w:p>
    <w:p w:rsidR="00A85537" w:rsidRPr="004D6A6C" w:rsidRDefault="00AD54BB" w:rsidP="00A85537">
      <w:pPr>
        <w:pStyle w:val="Textbody"/>
        <w:spacing w:after="0"/>
        <w:ind w:left="426"/>
        <w:rPr>
          <w:rFonts w:asciiTheme="minorHAnsi" w:hAnsiTheme="minorHAnsi" w:cstheme="minorHAnsi"/>
          <w:color w:val="000000"/>
        </w:rPr>
      </w:pPr>
      <w:r w:rsidRPr="004D6A6C">
        <w:rPr>
          <w:rFonts w:asciiTheme="minorHAnsi" w:hAnsiTheme="minorHAnsi" w:cstheme="minorHAnsi"/>
          <w:b/>
          <w:color w:val="000000"/>
        </w:rPr>
        <w:t>B</w:t>
      </w:r>
      <w:r w:rsidR="008B5B9C" w:rsidRPr="004D6A6C">
        <w:rPr>
          <w:rFonts w:asciiTheme="minorHAnsi" w:hAnsiTheme="minorHAnsi" w:cstheme="minorHAnsi"/>
          <w:b/>
          <w:color w:val="000000"/>
        </w:rPr>
        <w:t>)</w:t>
      </w:r>
      <w:r w:rsidR="008B5B9C" w:rsidRPr="004D6A6C">
        <w:rPr>
          <w:rFonts w:asciiTheme="minorHAnsi" w:hAnsiTheme="minorHAnsi" w:cstheme="minorHAnsi"/>
          <w:color w:val="000000"/>
        </w:rPr>
        <w:t xml:space="preserve"> </w:t>
      </w:r>
      <w:r w:rsidRPr="004D6A6C">
        <w:rPr>
          <w:rFonts w:asciiTheme="minorHAnsi" w:hAnsiTheme="minorHAnsi" w:cstheme="minorHAnsi"/>
          <w:color w:val="000000"/>
        </w:rPr>
        <w:t>I</w:t>
      </w:r>
      <w:r w:rsidR="008B5B9C" w:rsidRPr="004D6A6C">
        <w:rPr>
          <w:rFonts w:asciiTheme="minorHAnsi" w:hAnsiTheme="minorHAnsi" w:cstheme="minorHAnsi"/>
          <w:color w:val="000000"/>
        </w:rPr>
        <w:t xml:space="preserve">nnovatività rispetto all’attrattività che lo stesso potrà restituire all’impianto.    </w:t>
      </w:r>
    </w:p>
    <w:p w:rsidR="003B1109" w:rsidRPr="004D6A6C" w:rsidRDefault="008B5B9C" w:rsidP="00AD54BB">
      <w:pPr>
        <w:pStyle w:val="Textbody"/>
        <w:spacing w:after="0"/>
        <w:ind w:left="720"/>
        <w:rPr>
          <w:rFonts w:asciiTheme="minorHAnsi" w:hAnsiTheme="minorHAnsi" w:cstheme="minorHAnsi"/>
          <w:color w:val="000000"/>
        </w:rPr>
      </w:pPr>
      <w:r w:rsidRPr="004D6A6C">
        <w:rPr>
          <w:rFonts w:asciiTheme="minorHAnsi" w:hAnsiTheme="minorHAnsi" w:cstheme="minorHAnsi"/>
          <w:color w:val="000000"/>
        </w:rPr>
        <w:t>(</w:t>
      </w:r>
      <w:proofErr w:type="spellStart"/>
      <w:r w:rsidR="003B1109" w:rsidRPr="004D6A6C">
        <w:rPr>
          <w:rFonts w:asciiTheme="minorHAnsi" w:hAnsiTheme="minorHAnsi" w:cstheme="minorHAnsi"/>
          <w:color w:val="000000"/>
        </w:rPr>
        <w:t>max</w:t>
      </w:r>
      <w:proofErr w:type="spellEnd"/>
      <w:r w:rsidR="003B1109" w:rsidRPr="004D6A6C">
        <w:rPr>
          <w:rFonts w:asciiTheme="minorHAnsi" w:hAnsiTheme="minorHAnsi" w:cstheme="minorHAnsi"/>
          <w:color w:val="000000"/>
        </w:rPr>
        <w:t xml:space="preserve"> </w:t>
      </w:r>
      <w:r w:rsidRPr="004D6A6C">
        <w:rPr>
          <w:rFonts w:asciiTheme="minorHAnsi" w:hAnsiTheme="minorHAnsi" w:cstheme="minorHAnsi"/>
          <w:b/>
          <w:color w:val="000000"/>
        </w:rPr>
        <w:t xml:space="preserve">punti  </w:t>
      </w:r>
      <w:r w:rsidR="00C602D3" w:rsidRPr="004D6A6C">
        <w:rPr>
          <w:rFonts w:asciiTheme="minorHAnsi" w:hAnsiTheme="minorHAnsi" w:cstheme="minorHAnsi"/>
          <w:b/>
          <w:color w:val="000000"/>
        </w:rPr>
        <w:t>20</w:t>
      </w:r>
      <w:r w:rsidR="00AE2592" w:rsidRPr="004D6A6C">
        <w:rPr>
          <w:rFonts w:asciiTheme="minorHAnsi" w:hAnsiTheme="minorHAnsi" w:cstheme="minorHAnsi"/>
          <w:color w:val="000000"/>
        </w:rPr>
        <w:t>) sulla base dei seguenti parametri:</w:t>
      </w:r>
    </w:p>
    <w:p w:rsidR="003B1109" w:rsidRPr="004D6A6C" w:rsidRDefault="00AE2592" w:rsidP="00AD54BB">
      <w:pPr>
        <w:pStyle w:val="Textbody"/>
        <w:spacing w:after="0"/>
        <w:ind w:left="720"/>
        <w:rPr>
          <w:rFonts w:asciiTheme="minorHAnsi" w:hAnsiTheme="minorHAnsi" w:cstheme="minorHAnsi"/>
          <w:b/>
          <w:color w:val="000000"/>
        </w:rPr>
      </w:pPr>
      <w:r w:rsidRPr="004D6A6C">
        <w:rPr>
          <w:rFonts w:asciiTheme="minorHAnsi" w:hAnsiTheme="minorHAnsi" w:cstheme="minorHAnsi"/>
          <w:b/>
          <w:color w:val="000000"/>
        </w:rPr>
        <w:t>Numero di eventi e attività collaterali che si intendono programmare</w:t>
      </w:r>
      <w:r w:rsidR="009A484D" w:rsidRPr="004D6A6C">
        <w:rPr>
          <w:rFonts w:asciiTheme="minorHAnsi" w:hAnsiTheme="minorHAnsi" w:cstheme="minorHAnsi"/>
          <w:b/>
          <w:color w:val="000000"/>
        </w:rPr>
        <w:t xml:space="preserve"> annualmente</w:t>
      </w:r>
    </w:p>
    <w:p w:rsidR="003B1109" w:rsidRPr="004D6A6C" w:rsidRDefault="00AE2592" w:rsidP="003B1109">
      <w:pPr>
        <w:pStyle w:val="Textbody"/>
        <w:numPr>
          <w:ilvl w:val="0"/>
          <w:numId w:val="22"/>
        </w:numPr>
        <w:spacing w:after="0"/>
        <w:rPr>
          <w:rFonts w:asciiTheme="minorHAnsi" w:hAnsiTheme="minorHAnsi" w:cstheme="minorHAnsi"/>
          <w:color w:val="000000"/>
        </w:rPr>
      </w:pPr>
      <w:r w:rsidRPr="004D6A6C">
        <w:rPr>
          <w:rFonts w:asciiTheme="minorHAnsi" w:hAnsiTheme="minorHAnsi" w:cstheme="minorHAnsi"/>
          <w:color w:val="000000"/>
        </w:rPr>
        <w:t>fino a due (punti 5);</w:t>
      </w:r>
    </w:p>
    <w:p w:rsidR="003B1109" w:rsidRPr="004D6A6C" w:rsidRDefault="00AE2592" w:rsidP="003B1109">
      <w:pPr>
        <w:pStyle w:val="Textbody"/>
        <w:numPr>
          <w:ilvl w:val="0"/>
          <w:numId w:val="22"/>
        </w:numPr>
        <w:spacing w:after="0"/>
        <w:rPr>
          <w:rFonts w:asciiTheme="minorHAnsi" w:hAnsiTheme="minorHAnsi" w:cstheme="minorHAnsi"/>
          <w:color w:val="000000"/>
        </w:rPr>
      </w:pPr>
      <w:r w:rsidRPr="004D6A6C">
        <w:rPr>
          <w:rFonts w:asciiTheme="minorHAnsi" w:hAnsiTheme="minorHAnsi" w:cstheme="minorHAnsi"/>
          <w:color w:val="000000"/>
        </w:rPr>
        <w:t xml:space="preserve">fino a sei (punti 10); </w:t>
      </w:r>
    </w:p>
    <w:p w:rsidR="00AD54BB" w:rsidRPr="004D6A6C" w:rsidRDefault="002D20E2" w:rsidP="003B1109">
      <w:pPr>
        <w:pStyle w:val="Textbody"/>
        <w:numPr>
          <w:ilvl w:val="0"/>
          <w:numId w:val="22"/>
        </w:numPr>
        <w:spacing w:after="0"/>
        <w:rPr>
          <w:rFonts w:asciiTheme="minorHAnsi" w:hAnsiTheme="minorHAnsi" w:cstheme="minorHAnsi"/>
          <w:color w:val="000000"/>
        </w:rPr>
      </w:pPr>
      <w:r w:rsidRPr="004D6A6C">
        <w:rPr>
          <w:rFonts w:asciiTheme="minorHAnsi" w:hAnsiTheme="minorHAnsi" w:cstheme="minorHAnsi"/>
          <w:color w:val="000000"/>
        </w:rPr>
        <w:t>oltre sei</w:t>
      </w:r>
      <w:r w:rsidR="00AE2592" w:rsidRPr="004D6A6C">
        <w:rPr>
          <w:rFonts w:asciiTheme="minorHAnsi" w:hAnsiTheme="minorHAnsi" w:cstheme="minorHAnsi"/>
          <w:color w:val="000000"/>
        </w:rPr>
        <w:t xml:space="preserve"> (punti </w:t>
      </w:r>
      <w:r w:rsidR="00C602D3" w:rsidRPr="004D6A6C">
        <w:rPr>
          <w:rFonts w:asciiTheme="minorHAnsi" w:hAnsiTheme="minorHAnsi" w:cstheme="minorHAnsi"/>
          <w:color w:val="000000"/>
        </w:rPr>
        <w:t>20</w:t>
      </w:r>
      <w:r w:rsidR="00AE2592" w:rsidRPr="004D6A6C">
        <w:rPr>
          <w:rFonts w:asciiTheme="minorHAnsi" w:hAnsiTheme="minorHAnsi" w:cstheme="minorHAnsi"/>
          <w:color w:val="000000"/>
        </w:rPr>
        <w:t>).</w:t>
      </w:r>
    </w:p>
    <w:p w:rsidR="00697DFB" w:rsidRPr="004D6A6C" w:rsidRDefault="00AD54BB" w:rsidP="00AD54BB">
      <w:pPr>
        <w:pStyle w:val="Textbody"/>
        <w:spacing w:after="0"/>
        <w:jc w:val="both"/>
        <w:rPr>
          <w:rFonts w:asciiTheme="minorHAnsi" w:hAnsiTheme="minorHAnsi" w:cstheme="minorHAnsi"/>
          <w:color w:val="000000"/>
        </w:rPr>
      </w:pPr>
      <w:r w:rsidRPr="004D6A6C">
        <w:rPr>
          <w:rFonts w:asciiTheme="minorHAnsi" w:hAnsiTheme="minorHAnsi" w:cstheme="minorHAnsi"/>
          <w:b/>
          <w:color w:val="000000"/>
        </w:rPr>
        <w:t xml:space="preserve">       C)</w:t>
      </w:r>
      <w:r w:rsidRPr="004D6A6C">
        <w:rPr>
          <w:rFonts w:asciiTheme="minorHAnsi" w:hAnsiTheme="minorHAnsi" w:cstheme="minorHAnsi"/>
          <w:color w:val="000000"/>
        </w:rPr>
        <w:t>A</w:t>
      </w:r>
      <w:r w:rsidR="008B5B9C" w:rsidRPr="004D6A6C">
        <w:rPr>
          <w:rFonts w:asciiTheme="minorHAnsi" w:hAnsiTheme="minorHAnsi" w:cstheme="minorHAnsi"/>
          <w:color w:val="000000"/>
        </w:rPr>
        <w:t xml:space="preserve">ttenzione verso i principi di accessibilità, universalità, sostenibilità ambientale </w:t>
      </w:r>
      <w:r w:rsidRPr="004D6A6C">
        <w:rPr>
          <w:rFonts w:asciiTheme="minorHAnsi" w:hAnsiTheme="minorHAnsi" w:cstheme="minorHAnsi"/>
          <w:color w:val="000000"/>
        </w:rPr>
        <w:t xml:space="preserve">  </w:t>
      </w:r>
      <w:r w:rsidR="008B5B9C" w:rsidRPr="004D6A6C">
        <w:rPr>
          <w:rFonts w:asciiTheme="minorHAnsi" w:hAnsiTheme="minorHAnsi" w:cstheme="minorHAnsi"/>
          <w:color w:val="000000"/>
        </w:rPr>
        <w:t>ed economica,  con il coinvolgimento dei giovani del territorio e rafforzando il concetto di comunità attiva e contribuendo a superare le diseguaglianze sociali ed economiche quali principi base fondanti l'ord</w:t>
      </w:r>
      <w:r w:rsidR="003B1109" w:rsidRPr="004D6A6C">
        <w:rPr>
          <w:rFonts w:asciiTheme="minorHAnsi" w:hAnsiTheme="minorHAnsi" w:cstheme="minorHAnsi"/>
          <w:color w:val="000000"/>
        </w:rPr>
        <w:t xml:space="preserve">inamento giuridico dello sport </w:t>
      </w:r>
      <w:r w:rsidR="008B5B9C" w:rsidRPr="004D6A6C">
        <w:rPr>
          <w:rFonts w:asciiTheme="minorHAnsi" w:hAnsiTheme="minorHAnsi" w:cstheme="minorHAnsi"/>
          <w:color w:val="000000"/>
        </w:rPr>
        <w:t>(</w:t>
      </w:r>
      <w:proofErr w:type="spellStart"/>
      <w:r w:rsidR="003B1109" w:rsidRPr="004D6A6C">
        <w:rPr>
          <w:rFonts w:asciiTheme="minorHAnsi" w:hAnsiTheme="minorHAnsi" w:cstheme="minorHAnsi"/>
          <w:color w:val="000000"/>
        </w:rPr>
        <w:t>max</w:t>
      </w:r>
      <w:proofErr w:type="spellEnd"/>
      <w:r w:rsidR="003B1109" w:rsidRPr="004D6A6C">
        <w:rPr>
          <w:rFonts w:asciiTheme="minorHAnsi" w:hAnsiTheme="minorHAnsi" w:cstheme="minorHAnsi"/>
          <w:color w:val="000000"/>
        </w:rPr>
        <w:t xml:space="preserve"> </w:t>
      </w:r>
      <w:r w:rsidR="008B5B9C" w:rsidRPr="004D6A6C">
        <w:rPr>
          <w:rFonts w:asciiTheme="minorHAnsi" w:hAnsiTheme="minorHAnsi" w:cstheme="minorHAnsi"/>
          <w:b/>
          <w:color w:val="000000"/>
        </w:rPr>
        <w:t>punti 1</w:t>
      </w:r>
      <w:r w:rsidR="004D6A6C" w:rsidRPr="004D6A6C">
        <w:rPr>
          <w:rFonts w:asciiTheme="minorHAnsi" w:hAnsiTheme="minorHAnsi" w:cstheme="minorHAnsi"/>
          <w:b/>
          <w:color w:val="000000"/>
        </w:rPr>
        <w:t>5</w:t>
      </w:r>
      <w:r w:rsidRPr="004D6A6C">
        <w:rPr>
          <w:rFonts w:asciiTheme="minorHAnsi" w:hAnsiTheme="minorHAnsi" w:cstheme="minorHAnsi"/>
          <w:color w:val="000000"/>
        </w:rPr>
        <w:t xml:space="preserve">) </w:t>
      </w:r>
      <w:r w:rsidR="007457BF" w:rsidRPr="004D6A6C">
        <w:rPr>
          <w:rFonts w:asciiTheme="minorHAnsi" w:hAnsiTheme="minorHAnsi" w:cstheme="minorHAnsi"/>
          <w:color w:val="000000"/>
        </w:rPr>
        <w:t xml:space="preserve">così suddivisi: </w:t>
      </w:r>
    </w:p>
    <w:p w:rsidR="007457BF" w:rsidRPr="004D6A6C" w:rsidRDefault="007457BF" w:rsidP="007457BF">
      <w:pPr>
        <w:pStyle w:val="Textbody"/>
        <w:numPr>
          <w:ilvl w:val="0"/>
          <w:numId w:val="10"/>
        </w:numPr>
        <w:spacing w:after="0"/>
        <w:jc w:val="both"/>
        <w:rPr>
          <w:rFonts w:asciiTheme="minorHAnsi" w:hAnsiTheme="minorHAnsi" w:cstheme="minorHAnsi"/>
          <w:b/>
          <w:color w:val="000000"/>
        </w:rPr>
      </w:pPr>
      <w:r w:rsidRPr="004D6A6C">
        <w:rPr>
          <w:rFonts w:asciiTheme="minorHAnsi" w:hAnsiTheme="minorHAnsi" w:cstheme="minorHAnsi"/>
          <w:color w:val="000000"/>
        </w:rPr>
        <w:t xml:space="preserve"> attività a favore </w:t>
      </w:r>
      <w:r w:rsidR="008321DC" w:rsidRPr="004D6A6C">
        <w:rPr>
          <w:rFonts w:asciiTheme="minorHAnsi" w:hAnsiTheme="minorHAnsi" w:cstheme="minorHAnsi"/>
          <w:color w:val="000000"/>
        </w:rPr>
        <w:t>della popolazione tutta co</w:t>
      </w:r>
      <w:r w:rsidR="00DA199F" w:rsidRPr="004D6A6C">
        <w:rPr>
          <w:rFonts w:asciiTheme="minorHAnsi" w:hAnsiTheme="minorHAnsi" w:cstheme="minorHAnsi"/>
          <w:color w:val="000000"/>
        </w:rPr>
        <w:t>n i</w:t>
      </w:r>
      <w:r w:rsidR="008321DC" w:rsidRPr="004D6A6C">
        <w:rPr>
          <w:rFonts w:asciiTheme="minorHAnsi" w:hAnsiTheme="minorHAnsi" w:cstheme="minorHAnsi"/>
          <w:color w:val="000000"/>
        </w:rPr>
        <w:t xml:space="preserve">l coinvolgimento </w:t>
      </w:r>
      <w:r w:rsidRPr="004D6A6C">
        <w:rPr>
          <w:rFonts w:asciiTheme="minorHAnsi" w:hAnsiTheme="minorHAnsi" w:cstheme="minorHAnsi"/>
          <w:color w:val="000000"/>
        </w:rPr>
        <w:t>dei giovani</w:t>
      </w:r>
      <w:r w:rsidR="008321DC" w:rsidRPr="004D6A6C">
        <w:rPr>
          <w:rFonts w:asciiTheme="minorHAnsi" w:hAnsiTheme="minorHAnsi" w:cstheme="minorHAnsi"/>
          <w:color w:val="000000"/>
        </w:rPr>
        <w:t xml:space="preserve"> (</w:t>
      </w:r>
      <w:r w:rsidR="008321DC" w:rsidRPr="004D6A6C">
        <w:rPr>
          <w:rFonts w:asciiTheme="minorHAnsi" w:hAnsiTheme="minorHAnsi" w:cstheme="minorHAnsi"/>
          <w:b/>
          <w:color w:val="000000"/>
        </w:rPr>
        <w:t xml:space="preserve">punti </w:t>
      </w:r>
      <w:r w:rsidR="004D6A6C" w:rsidRPr="004D6A6C">
        <w:rPr>
          <w:rFonts w:asciiTheme="minorHAnsi" w:hAnsiTheme="minorHAnsi" w:cstheme="minorHAnsi"/>
          <w:b/>
          <w:color w:val="000000"/>
        </w:rPr>
        <w:t>9</w:t>
      </w:r>
      <w:r w:rsidR="008321DC" w:rsidRPr="004D6A6C">
        <w:rPr>
          <w:rFonts w:asciiTheme="minorHAnsi" w:hAnsiTheme="minorHAnsi" w:cstheme="minorHAnsi"/>
          <w:b/>
          <w:color w:val="000000"/>
        </w:rPr>
        <w:t>)</w:t>
      </w:r>
    </w:p>
    <w:p w:rsidR="007457BF" w:rsidRPr="004D6A6C" w:rsidRDefault="007457BF" w:rsidP="007457BF">
      <w:pPr>
        <w:pStyle w:val="Textbody"/>
        <w:numPr>
          <w:ilvl w:val="0"/>
          <w:numId w:val="10"/>
        </w:numPr>
        <w:spacing w:after="0"/>
        <w:jc w:val="both"/>
        <w:rPr>
          <w:rFonts w:asciiTheme="minorHAnsi" w:hAnsiTheme="minorHAnsi" w:cstheme="minorHAnsi"/>
          <w:color w:val="000000"/>
        </w:rPr>
      </w:pPr>
      <w:r w:rsidRPr="004D6A6C">
        <w:rPr>
          <w:rFonts w:asciiTheme="minorHAnsi" w:hAnsiTheme="minorHAnsi" w:cstheme="minorHAnsi"/>
          <w:color w:val="000000"/>
        </w:rPr>
        <w:t xml:space="preserve">interventi atti al superamento delle disuguaglianze sociali ed economiche </w:t>
      </w:r>
      <w:r w:rsidR="008321DC" w:rsidRPr="004D6A6C">
        <w:rPr>
          <w:rFonts w:asciiTheme="minorHAnsi" w:hAnsiTheme="minorHAnsi" w:cstheme="minorHAnsi"/>
          <w:color w:val="000000"/>
        </w:rPr>
        <w:t xml:space="preserve">e la sostenibilità ambientale </w:t>
      </w:r>
      <w:r w:rsidR="008321DC" w:rsidRPr="004D6A6C">
        <w:rPr>
          <w:rFonts w:asciiTheme="minorHAnsi" w:hAnsiTheme="minorHAnsi" w:cstheme="minorHAnsi"/>
          <w:b/>
          <w:color w:val="000000"/>
        </w:rPr>
        <w:t>(punti 3</w:t>
      </w:r>
      <w:r w:rsidR="008321DC" w:rsidRPr="004D6A6C">
        <w:rPr>
          <w:rFonts w:asciiTheme="minorHAnsi" w:hAnsiTheme="minorHAnsi" w:cstheme="minorHAnsi"/>
          <w:color w:val="000000"/>
        </w:rPr>
        <w:t>)</w:t>
      </w:r>
    </w:p>
    <w:p w:rsidR="007457BF" w:rsidRPr="004D6A6C" w:rsidRDefault="008321DC" w:rsidP="008B5B9C">
      <w:pPr>
        <w:pStyle w:val="Textbody"/>
        <w:numPr>
          <w:ilvl w:val="0"/>
          <w:numId w:val="10"/>
        </w:numPr>
        <w:spacing w:after="0"/>
        <w:jc w:val="both"/>
        <w:rPr>
          <w:rFonts w:asciiTheme="minorHAnsi" w:hAnsiTheme="minorHAnsi" w:cstheme="minorHAnsi"/>
          <w:b/>
          <w:color w:val="000000"/>
        </w:rPr>
      </w:pPr>
      <w:r w:rsidRPr="004D6A6C">
        <w:rPr>
          <w:rFonts w:asciiTheme="minorHAnsi" w:hAnsiTheme="minorHAnsi" w:cstheme="minorHAnsi"/>
          <w:color w:val="000000"/>
        </w:rPr>
        <w:t>collaborazioni con gli istituti scolastici</w:t>
      </w:r>
      <w:r w:rsidR="002A7798" w:rsidRPr="004D6A6C">
        <w:rPr>
          <w:rFonts w:asciiTheme="minorHAnsi" w:hAnsiTheme="minorHAnsi" w:cstheme="minorHAnsi"/>
          <w:color w:val="000000"/>
        </w:rPr>
        <w:t xml:space="preserve"> e altri soggetti pubblici e privati </w:t>
      </w:r>
      <w:r w:rsidRPr="004D6A6C">
        <w:rPr>
          <w:rFonts w:asciiTheme="minorHAnsi" w:hAnsiTheme="minorHAnsi" w:cstheme="minorHAnsi"/>
          <w:color w:val="000000"/>
        </w:rPr>
        <w:t>al fine di rafforzare il concetto di comunità attiva</w:t>
      </w:r>
      <w:r w:rsidR="007457BF" w:rsidRPr="004D6A6C">
        <w:rPr>
          <w:rFonts w:asciiTheme="minorHAnsi" w:hAnsiTheme="minorHAnsi" w:cstheme="minorHAnsi"/>
          <w:color w:val="000000"/>
        </w:rPr>
        <w:t xml:space="preserve"> </w:t>
      </w:r>
      <w:r w:rsidRPr="004D6A6C">
        <w:rPr>
          <w:rFonts w:asciiTheme="minorHAnsi" w:hAnsiTheme="minorHAnsi" w:cstheme="minorHAnsi"/>
          <w:color w:val="000000"/>
        </w:rPr>
        <w:t>(</w:t>
      </w:r>
      <w:r w:rsidRPr="004D6A6C">
        <w:rPr>
          <w:rFonts w:asciiTheme="minorHAnsi" w:hAnsiTheme="minorHAnsi" w:cstheme="minorHAnsi"/>
          <w:b/>
          <w:color w:val="000000"/>
        </w:rPr>
        <w:t>punti 3)</w:t>
      </w:r>
      <w:r w:rsidR="008B5B9C" w:rsidRPr="004D6A6C">
        <w:rPr>
          <w:rFonts w:asciiTheme="minorHAnsi" w:hAnsiTheme="minorHAnsi" w:cstheme="minorHAnsi"/>
          <w:b/>
          <w:color w:val="000000"/>
        </w:rPr>
        <w:t>;</w:t>
      </w:r>
    </w:p>
    <w:p w:rsidR="008B5B9C" w:rsidRPr="004D6A6C" w:rsidRDefault="008B5B9C" w:rsidP="008B5B9C">
      <w:pPr>
        <w:pStyle w:val="Textbody"/>
        <w:spacing w:after="0"/>
        <w:ind w:left="720"/>
        <w:jc w:val="both"/>
        <w:rPr>
          <w:rFonts w:asciiTheme="minorHAnsi" w:hAnsiTheme="minorHAnsi" w:cstheme="minorHAnsi"/>
          <w:color w:val="000000"/>
        </w:rPr>
      </w:pPr>
    </w:p>
    <w:p w:rsidR="00396E45" w:rsidRPr="004D6A6C" w:rsidRDefault="00C602D3">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2</w:t>
      </w:r>
      <w:r w:rsidR="00396E45" w:rsidRPr="004D6A6C">
        <w:rPr>
          <w:rFonts w:asciiTheme="minorHAnsi" w:hAnsiTheme="minorHAnsi" w:cstheme="minorHAnsi"/>
          <w:color w:val="000000"/>
        </w:rPr>
        <w:t xml:space="preserve">. </w:t>
      </w:r>
      <w:r w:rsidR="008B5B9C" w:rsidRPr="004D6A6C">
        <w:rPr>
          <w:rFonts w:asciiTheme="minorHAnsi" w:hAnsiTheme="minorHAnsi" w:cstheme="minorHAnsi"/>
          <w:color w:val="000000"/>
        </w:rPr>
        <w:t>R</w:t>
      </w:r>
      <w:r w:rsidR="00396E45" w:rsidRPr="004D6A6C">
        <w:rPr>
          <w:rFonts w:asciiTheme="minorHAnsi" w:hAnsiTheme="minorHAnsi" w:cstheme="minorHAnsi"/>
          <w:color w:val="000000"/>
        </w:rPr>
        <w:t>aggruppamento di società o associazioni sportive dilettantistiche per la gestione comune dell’impianto (</w:t>
      </w:r>
      <w:proofErr w:type="spellStart"/>
      <w:r w:rsidR="003B1109" w:rsidRPr="004D6A6C">
        <w:rPr>
          <w:rFonts w:asciiTheme="minorHAnsi" w:hAnsiTheme="minorHAnsi" w:cstheme="minorHAnsi"/>
          <w:color w:val="000000"/>
        </w:rPr>
        <w:t>max</w:t>
      </w:r>
      <w:proofErr w:type="spellEnd"/>
      <w:r w:rsidR="003B1109" w:rsidRPr="004D6A6C">
        <w:rPr>
          <w:rFonts w:asciiTheme="minorHAnsi" w:hAnsiTheme="minorHAnsi" w:cstheme="minorHAnsi"/>
          <w:color w:val="000000"/>
        </w:rPr>
        <w:t xml:space="preserve"> </w:t>
      </w:r>
      <w:r w:rsidR="004D6A6C" w:rsidRPr="004D6A6C">
        <w:rPr>
          <w:rFonts w:asciiTheme="minorHAnsi" w:hAnsiTheme="minorHAnsi" w:cstheme="minorHAnsi"/>
          <w:color w:val="000000"/>
        </w:rPr>
        <w:t>5</w:t>
      </w:r>
      <w:r w:rsidR="00C0797F" w:rsidRPr="004D6A6C">
        <w:rPr>
          <w:rFonts w:asciiTheme="minorHAnsi" w:hAnsiTheme="minorHAnsi" w:cstheme="minorHAnsi"/>
          <w:b/>
          <w:color w:val="000000"/>
        </w:rPr>
        <w:t xml:space="preserve"> punti) così suddivisi:</w:t>
      </w:r>
    </w:p>
    <w:p w:rsidR="003B12A9" w:rsidRPr="004D6A6C" w:rsidRDefault="00C0797F" w:rsidP="003B1109">
      <w:pPr>
        <w:pStyle w:val="Textbody"/>
        <w:numPr>
          <w:ilvl w:val="0"/>
          <w:numId w:val="19"/>
        </w:numPr>
        <w:spacing w:after="0"/>
        <w:jc w:val="both"/>
        <w:rPr>
          <w:rFonts w:asciiTheme="minorHAnsi" w:hAnsiTheme="minorHAnsi" w:cstheme="minorHAnsi"/>
          <w:b/>
          <w:color w:val="000000"/>
        </w:rPr>
      </w:pPr>
      <w:r w:rsidRPr="004D6A6C">
        <w:rPr>
          <w:rFonts w:asciiTheme="minorHAnsi" w:hAnsiTheme="minorHAnsi" w:cstheme="minorHAnsi"/>
          <w:color w:val="000000"/>
        </w:rPr>
        <w:t xml:space="preserve"> </w:t>
      </w:r>
      <w:r w:rsidR="003B12A9" w:rsidRPr="004D6A6C">
        <w:rPr>
          <w:rFonts w:asciiTheme="minorHAnsi" w:hAnsiTheme="minorHAnsi" w:cstheme="minorHAnsi"/>
          <w:color w:val="000000"/>
        </w:rPr>
        <w:t>raggruppamento di almeno 2 società/associazioni</w:t>
      </w:r>
      <w:r w:rsidR="003B12A9" w:rsidRPr="004D6A6C">
        <w:rPr>
          <w:rFonts w:asciiTheme="minorHAnsi" w:hAnsiTheme="minorHAnsi" w:cstheme="minorHAnsi"/>
          <w:b/>
          <w:color w:val="000000"/>
        </w:rPr>
        <w:t xml:space="preserve"> (punti </w:t>
      </w:r>
      <w:r w:rsidR="004D6A6C" w:rsidRPr="004D6A6C">
        <w:rPr>
          <w:rFonts w:asciiTheme="minorHAnsi" w:hAnsiTheme="minorHAnsi" w:cstheme="minorHAnsi"/>
          <w:b/>
          <w:color w:val="000000"/>
        </w:rPr>
        <w:t>3</w:t>
      </w:r>
      <w:r w:rsidR="003B12A9" w:rsidRPr="004D6A6C">
        <w:rPr>
          <w:rFonts w:asciiTheme="minorHAnsi" w:hAnsiTheme="minorHAnsi" w:cstheme="minorHAnsi"/>
          <w:b/>
          <w:color w:val="000000"/>
        </w:rPr>
        <w:t>)</w:t>
      </w:r>
    </w:p>
    <w:p w:rsidR="00C0797F" w:rsidRPr="004D6A6C" w:rsidRDefault="003B12A9" w:rsidP="003B1109">
      <w:pPr>
        <w:pStyle w:val="Textbody"/>
        <w:numPr>
          <w:ilvl w:val="0"/>
          <w:numId w:val="19"/>
        </w:numPr>
        <w:spacing w:after="0"/>
        <w:jc w:val="both"/>
        <w:rPr>
          <w:rFonts w:asciiTheme="minorHAnsi" w:hAnsiTheme="minorHAnsi" w:cstheme="minorHAnsi"/>
          <w:b/>
          <w:color w:val="000000"/>
        </w:rPr>
      </w:pPr>
      <w:r w:rsidRPr="004D6A6C">
        <w:rPr>
          <w:rFonts w:asciiTheme="minorHAnsi" w:hAnsiTheme="minorHAnsi" w:cstheme="minorHAnsi"/>
          <w:color w:val="000000"/>
        </w:rPr>
        <w:t xml:space="preserve"> raggruppamento oltre 2 società/associazioni</w:t>
      </w:r>
      <w:r w:rsidRPr="004D6A6C">
        <w:rPr>
          <w:rFonts w:asciiTheme="minorHAnsi" w:hAnsiTheme="minorHAnsi" w:cstheme="minorHAnsi"/>
          <w:b/>
          <w:color w:val="000000"/>
        </w:rPr>
        <w:t xml:space="preserve"> (punti </w:t>
      </w:r>
      <w:r w:rsidR="004D6A6C" w:rsidRPr="004D6A6C">
        <w:rPr>
          <w:rFonts w:asciiTheme="minorHAnsi" w:hAnsiTheme="minorHAnsi" w:cstheme="minorHAnsi"/>
          <w:b/>
          <w:color w:val="000000"/>
        </w:rPr>
        <w:t>5</w:t>
      </w:r>
      <w:r w:rsidRPr="004D6A6C">
        <w:rPr>
          <w:rFonts w:asciiTheme="minorHAnsi" w:hAnsiTheme="minorHAnsi" w:cstheme="minorHAnsi"/>
          <w:b/>
          <w:color w:val="000000"/>
        </w:rPr>
        <w:t>)</w:t>
      </w:r>
      <w:r w:rsidR="008B5B9C" w:rsidRPr="004D6A6C">
        <w:rPr>
          <w:rFonts w:asciiTheme="minorHAnsi" w:hAnsiTheme="minorHAnsi" w:cstheme="minorHAnsi"/>
          <w:b/>
          <w:color w:val="000000"/>
        </w:rPr>
        <w:t>;</w:t>
      </w:r>
    </w:p>
    <w:p w:rsidR="008B5B9C" w:rsidRPr="004D6A6C" w:rsidRDefault="008B5B9C" w:rsidP="00C0797F">
      <w:pPr>
        <w:pStyle w:val="Textbody"/>
        <w:spacing w:after="0"/>
        <w:ind w:firstLine="720"/>
        <w:jc w:val="both"/>
        <w:rPr>
          <w:rFonts w:asciiTheme="minorHAnsi" w:hAnsiTheme="minorHAnsi" w:cstheme="minorHAnsi"/>
          <w:color w:val="000000"/>
        </w:rPr>
      </w:pPr>
    </w:p>
    <w:p w:rsidR="00396E45" w:rsidRPr="004D6A6C" w:rsidRDefault="007472A9">
      <w:pPr>
        <w:pStyle w:val="Textbody"/>
        <w:spacing w:after="0"/>
        <w:jc w:val="both"/>
        <w:rPr>
          <w:rFonts w:asciiTheme="minorHAnsi" w:hAnsiTheme="minorHAnsi" w:cstheme="minorHAnsi"/>
          <w:color w:val="000000"/>
        </w:rPr>
      </w:pPr>
      <w:r w:rsidRPr="004D6A6C">
        <w:rPr>
          <w:rFonts w:asciiTheme="minorHAnsi" w:hAnsiTheme="minorHAnsi" w:cstheme="minorHAnsi"/>
          <w:b/>
          <w:color w:val="000000"/>
        </w:rPr>
        <w:t>3</w:t>
      </w:r>
      <w:r w:rsidR="00396E45" w:rsidRPr="004D6A6C">
        <w:rPr>
          <w:rFonts w:asciiTheme="minorHAnsi" w:hAnsiTheme="minorHAnsi" w:cstheme="minorHAnsi"/>
          <w:b/>
          <w:color w:val="000000"/>
        </w:rPr>
        <w:t>.</w:t>
      </w:r>
      <w:r w:rsidR="00396E45" w:rsidRPr="004D6A6C">
        <w:rPr>
          <w:rFonts w:asciiTheme="minorHAnsi" w:hAnsiTheme="minorHAnsi" w:cstheme="minorHAnsi"/>
          <w:color w:val="000000"/>
        </w:rPr>
        <w:t xml:space="preserve"> </w:t>
      </w:r>
      <w:r w:rsidR="007268BC" w:rsidRPr="004D6A6C">
        <w:rPr>
          <w:rFonts w:asciiTheme="minorHAnsi" w:hAnsiTheme="minorHAnsi" w:cstheme="minorHAnsi"/>
          <w:color w:val="000000"/>
        </w:rPr>
        <w:t xml:space="preserve">Relativamente </w:t>
      </w:r>
      <w:r w:rsidR="002D20E2" w:rsidRPr="004D6A6C">
        <w:rPr>
          <w:rFonts w:asciiTheme="minorHAnsi" w:hAnsiTheme="minorHAnsi" w:cstheme="minorHAnsi"/>
          <w:color w:val="000000"/>
        </w:rPr>
        <w:t>alla proposta (</w:t>
      </w:r>
      <w:r w:rsidR="002D20E2" w:rsidRPr="004D6A6C">
        <w:rPr>
          <w:rFonts w:asciiTheme="minorHAnsi" w:hAnsiTheme="minorHAnsi" w:cstheme="minorHAnsi"/>
          <w:b/>
          <w:color w:val="000000"/>
        </w:rPr>
        <w:t>facoltativa</w:t>
      </w:r>
      <w:r w:rsidR="002D20E2" w:rsidRPr="004D6A6C">
        <w:rPr>
          <w:rFonts w:asciiTheme="minorHAnsi" w:hAnsiTheme="minorHAnsi" w:cstheme="minorHAnsi"/>
          <w:color w:val="000000"/>
        </w:rPr>
        <w:t xml:space="preserve">) di realizzare </w:t>
      </w:r>
      <w:r w:rsidRPr="004D6A6C">
        <w:rPr>
          <w:rFonts w:asciiTheme="minorHAnsi" w:hAnsiTheme="minorHAnsi" w:cstheme="minorHAnsi"/>
          <w:color w:val="000000"/>
        </w:rPr>
        <w:t>interventi d</w:t>
      </w:r>
      <w:r w:rsidR="002D20E2" w:rsidRPr="004D6A6C">
        <w:rPr>
          <w:rFonts w:asciiTheme="minorHAnsi" w:hAnsiTheme="minorHAnsi" w:cstheme="minorHAnsi"/>
          <w:color w:val="000000"/>
        </w:rPr>
        <w:t xml:space="preserve">i valorizzazione dell’impianto </w:t>
      </w:r>
      <w:r w:rsidRPr="004D6A6C">
        <w:rPr>
          <w:rFonts w:asciiTheme="minorHAnsi" w:hAnsiTheme="minorHAnsi" w:cstheme="minorHAnsi"/>
          <w:color w:val="000000"/>
        </w:rPr>
        <w:t xml:space="preserve"> </w:t>
      </w:r>
      <w:r w:rsidR="00187011" w:rsidRPr="004D6A6C">
        <w:rPr>
          <w:rFonts w:asciiTheme="minorHAnsi" w:hAnsiTheme="minorHAnsi" w:cstheme="minorHAnsi"/>
          <w:color w:val="000000"/>
        </w:rPr>
        <w:t xml:space="preserve"> la durata della convenzione sarà estesa</w:t>
      </w:r>
      <w:r w:rsidR="00407FFB" w:rsidRPr="004D6A6C">
        <w:rPr>
          <w:rFonts w:asciiTheme="minorHAnsi" w:hAnsiTheme="minorHAnsi" w:cstheme="minorHAnsi"/>
          <w:color w:val="000000"/>
        </w:rPr>
        <w:t xml:space="preserve"> e valutata</w:t>
      </w:r>
      <w:r w:rsidR="00187011" w:rsidRPr="004D6A6C">
        <w:rPr>
          <w:rFonts w:asciiTheme="minorHAnsi" w:hAnsiTheme="minorHAnsi" w:cstheme="minorHAnsi"/>
          <w:color w:val="000000"/>
        </w:rPr>
        <w:t xml:space="preserve"> nel seguente modo</w:t>
      </w:r>
      <w:r w:rsidR="00A85537" w:rsidRPr="004D6A6C">
        <w:rPr>
          <w:rFonts w:asciiTheme="minorHAnsi" w:hAnsiTheme="minorHAnsi" w:cstheme="minorHAnsi"/>
          <w:color w:val="000000"/>
        </w:rPr>
        <w:t xml:space="preserve"> (</w:t>
      </w:r>
      <w:proofErr w:type="spellStart"/>
      <w:r w:rsidRPr="004D6A6C">
        <w:rPr>
          <w:rFonts w:asciiTheme="minorHAnsi" w:hAnsiTheme="minorHAnsi" w:cstheme="minorHAnsi"/>
          <w:color w:val="000000"/>
        </w:rPr>
        <w:t>max</w:t>
      </w:r>
      <w:proofErr w:type="spellEnd"/>
      <w:r w:rsidRPr="004D6A6C">
        <w:rPr>
          <w:rFonts w:asciiTheme="minorHAnsi" w:hAnsiTheme="minorHAnsi" w:cstheme="minorHAnsi"/>
          <w:color w:val="000000"/>
        </w:rPr>
        <w:t xml:space="preserve"> </w:t>
      </w:r>
      <w:r w:rsidR="00A85537" w:rsidRPr="004D6A6C">
        <w:rPr>
          <w:rFonts w:asciiTheme="minorHAnsi" w:hAnsiTheme="minorHAnsi" w:cstheme="minorHAnsi"/>
          <w:b/>
          <w:color w:val="000000"/>
        </w:rPr>
        <w:t>30 punti</w:t>
      </w:r>
      <w:r w:rsidR="00A85537" w:rsidRPr="004D6A6C">
        <w:rPr>
          <w:rFonts w:asciiTheme="minorHAnsi" w:hAnsiTheme="minorHAnsi" w:cstheme="minorHAnsi"/>
          <w:color w:val="000000"/>
        </w:rPr>
        <w:t>) così suddivisi</w:t>
      </w:r>
      <w:r w:rsidR="00187011" w:rsidRPr="004D6A6C">
        <w:rPr>
          <w:rFonts w:asciiTheme="minorHAnsi" w:hAnsiTheme="minorHAnsi" w:cstheme="minorHAnsi"/>
          <w:color w:val="000000"/>
        </w:rPr>
        <w:t>:</w:t>
      </w:r>
    </w:p>
    <w:p w:rsidR="00187011" w:rsidRPr="004D6A6C" w:rsidRDefault="00187011" w:rsidP="003B1109">
      <w:pPr>
        <w:pStyle w:val="Textbody"/>
        <w:numPr>
          <w:ilvl w:val="0"/>
          <w:numId w:val="21"/>
        </w:numPr>
        <w:spacing w:after="0"/>
        <w:jc w:val="both"/>
        <w:rPr>
          <w:rFonts w:asciiTheme="minorHAnsi" w:hAnsiTheme="minorHAnsi" w:cstheme="minorHAnsi"/>
          <w:b/>
          <w:color w:val="000000"/>
        </w:rPr>
      </w:pPr>
      <w:r w:rsidRPr="004D6A6C">
        <w:rPr>
          <w:rFonts w:asciiTheme="minorHAnsi" w:hAnsiTheme="minorHAnsi" w:cstheme="minorHAnsi"/>
          <w:color w:val="000000"/>
        </w:rPr>
        <w:t xml:space="preserve">investimenti </w:t>
      </w:r>
      <w:r w:rsidR="00A85537" w:rsidRPr="004D6A6C">
        <w:rPr>
          <w:rFonts w:asciiTheme="minorHAnsi" w:hAnsiTheme="minorHAnsi" w:cstheme="minorHAnsi"/>
          <w:color w:val="000000"/>
        </w:rPr>
        <w:t>non inferiori a</w:t>
      </w:r>
      <w:r w:rsidRPr="004D6A6C">
        <w:rPr>
          <w:rFonts w:asciiTheme="minorHAnsi" w:hAnsiTheme="minorHAnsi" w:cstheme="minorHAnsi"/>
          <w:color w:val="000000"/>
        </w:rPr>
        <w:t xml:space="preserve"> €. </w:t>
      </w:r>
      <w:r w:rsidR="004D6A6C" w:rsidRPr="004D6A6C">
        <w:rPr>
          <w:rFonts w:asciiTheme="minorHAnsi" w:hAnsiTheme="minorHAnsi" w:cstheme="minorHAnsi"/>
          <w:color w:val="000000"/>
        </w:rPr>
        <w:t>1</w:t>
      </w:r>
      <w:r w:rsidRPr="004D6A6C">
        <w:rPr>
          <w:rFonts w:asciiTheme="minorHAnsi" w:hAnsiTheme="minorHAnsi" w:cstheme="minorHAnsi"/>
          <w:color w:val="000000"/>
        </w:rPr>
        <w:t>0.000,00</w:t>
      </w:r>
      <w:r w:rsidR="00A85537" w:rsidRPr="004D6A6C">
        <w:rPr>
          <w:rFonts w:asciiTheme="minorHAnsi" w:hAnsiTheme="minorHAnsi" w:cstheme="minorHAnsi"/>
          <w:color w:val="000000"/>
        </w:rPr>
        <w:t>:</w:t>
      </w:r>
      <w:r w:rsidRPr="004D6A6C">
        <w:rPr>
          <w:rFonts w:asciiTheme="minorHAnsi" w:hAnsiTheme="minorHAnsi" w:cstheme="minorHAnsi"/>
          <w:color w:val="000000"/>
        </w:rPr>
        <w:t xml:space="preserve"> estensione</w:t>
      </w:r>
      <w:r w:rsidR="00DB6BAD" w:rsidRPr="004D6A6C">
        <w:rPr>
          <w:rFonts w:asciiTheme="minorHAnsi" w:hAnsiTheme="minorHAnsi" w:cstheme="minorHAnsi"/>
          <w:color w:val="000000"/>
        </w:rPr>
        <w:t xml:space="preserve"> </w:t>
      </w:r>
      <w:r w:rsidR="003B0473" w:rsidRPr="004D6A6C">
        <w:rPr>
          <w:rFonts w:asciiTheme="minorHAnsi" w:hAnsiTheme="minorHAnsi" w:cstheme="minorHAnsi"/>
          <w:color w:val="000000"/>
        </w:rPr>
        <w:t>di</w:t>
      </w:r>
      <w:r w:rsidRPr="004D6A6C">
        <w:rPr>
          <w:rFonts w:asciiTheme="minorHAnsi" w:hAnsiTheme="minorHAnsi" w:cstheme="minorHAnsi"/>
          <w:color w:val="000000"/>
        </w:rPr>
        <w:t xml:space="preserve"> </w:t>
      </w:r>
      <w:r w:rsidR="004D6A6C" w:rsidRPr="004D6A6C">
        <w:rPr>
          <w:rFonts w:asciiTheme="minorHAnsi" w:hAnsiTheme="minorHAnsi" w:cstheme="minorHAnsi"/>
          <w:color w:val="000000"/>
        </w:rPr>
        <w:t>2</w:t>
      </w:r>
      <w:r w:rsidRPr="004D6A6C">
        <w:rPr>
          <w:rFonts w:asciiTheme="minorHAnsi" w:hAnsiTheme="minorHAnsi" w:cstheme="minorHAnsi"/>
          <w:color w:val="000000"/>
        </w:rPr>
        <w:t xml:space="preserve"> anni </w:t>
      </w:r>
      <w:r w:rsidR="00407FFB" w:rsidRPr="004D6A6C">
        <w:rPr>
          <w:rFonts w:asciiTheme="minorHAnsi" w:hAnsiTheme="minorHAnsi" w:cstheme="minorHAnsi"/>
          <w:color w:val="000000"/>
        </w:rPr>
        <w:t>(</w:t>
      </w:r>
      <w:r w:rsidRPr="004D6A6C">
        <w:rPr>
          <w:rFonts w:asciiTheme="minorHAnsi" w:hAnsiTheme="minorHAnsi" w:cstheme="minorHAnsi"/>
          <w:b/>
          <w:color w:val="000000"/>
        </w:rPr>
        <w:t xml:space="preserve">punti </w:t>
      </w:r>
      <w:r w:rsidR="00AD54BB" w:rsidRPr="004D6A6C">
        <w:rPr>
          <w:rFonts w:asciiTheme="minorHAnsi" w:hAnsiTheme="minorHAnsi" w:cstheme="minorHAnsi"/>
          <w:b/>
          <w:color w:val="000000"/>
        </w:rPr>
        <w:t>10</w:t>
      </w:r>
      <w:r w:rsidR="00407FFB" w:rsidRPr="004D6A6C">
        <w:rPr>
          <w:rFonts w:asciiTheme="minorHAnsi" w:hAnsiTheme="minorHAnsi" w:cstheme="minorHAnsi"/>
          <w:b/>
          <w:color w:val="000000"/>
        </w:rPr>
        <w:t>)</w:t>
      </w:r>
      <w:r w:rsidR="007472A9" w:rsidRPr="004D6A6C">
        <w:rPr>
          <w:rFonts w:asciiTheme="minorHAnsi" w:hAnsiTheme="minorHAnsi" w:cstheme="minorHAnsi"/>
          <w:b/>
          <w:color w:val="000000"/>
        </w:rPr>
        <w:t>. Detti investimenti s</w:t>
      </w:r>
      <w:r w:rsidR="009A484D" w:rsidRPr="004D6A6C">
        <w:rPr>
          <w:rFonts w:asciiTheme="minorHAnsi" w:hAnsiTheme="minorHAnsi" w:cstheme="minorHAnsi"/>
          <w:b/>
          <w:color w:val="000000"/>
        </w:rPr>
        <w:t>ono da eseguirsi entro t</w:t>
      </w:r>
      <w:r w:rsidR="007F2074" w:rsidRPr="004D6A6C">
        <w:rPr>
          <w:rFonts w:asciiTheme="minorHAnsi" w:hAnsiTheme="minorHAnsi" w:cstheme="minorHAnsi"/>
          <w:b/>
          <w:color w:val="000000"/>
        </w:rPr>
        <w:t>re anni</w:t>
      </w:r>
      <w:r w:rsidR="007472A9" w:rsidRPr="004D6A6C">
        <w:rPr>
          <w:rFonts w:asciiTheme="minorHAnsi" w:hAnsiTheme="minorHAnsi" w:cstheme="minorHAnsi"/>
          <w:b/>
          <w:color w:val="000000"/>
        </w:rPr>
        <w:t xml:space="preserve"> dalla stipula della convenzione.</w:t>
      </w:r>
    </w:p>
    <w:p w:rsidR="003B1109" w:rsidRPr="004D6A6C" w:rsidRDefault="00187011" w:rsidP="003B1109">
      <w:pPr>
        <w:pStyle w:val="Textbody"/>
        <w:numPr>
          <w:ilvl w:val="0"/>
          <w:numId w:val="21"/>
        </w:numPr>
        <w:spacing w:after="0"/>
        <w:jc w:val="both"/>
        <w:rPr>
          <w:rFonts w:asciiTheme="minorHAnsi" w:hAnsiTheme="minorHAnsi" w:cstheme="minorHAnsi"/>
          <w:b/>
          <w:color w:val="000000"/>
        </w:rPr>
      </w:pPr>
      <w:r w:rsidRPr="004D6A6C">
        <w:rPr>
          <w:rFonts w:asciiTheme="minorHAnsi" w:hAnsiTheme="minorHAnsi" w:cstheme="minorHAnsi"/>
          <w:color w:val="000000"/>
        </w:rPr>
        <w:t xml:space="preserve">investimenti </w:t>
      </w:r>
      <w:r w:rsidR="00A85537" w:rsidRPr="004D6A6C">
        <w:rPr>
          <w:rFonts w:asciiTheme="minorHAnsi" w:hAnsiTheme="minorHAnsi" w:cstheme="minorHAnsi"/>
          <w:color w:val="000000"/>
        </w:rPr>
        <w:t xml:space="preserve">non inferiori </w:t>
      </w:r>
      <w:r w:rsidR="009A484D" w:rsidRPr="004D6A6C">
        <w:rPr>
          <w:rFonts w:asciiTheme="minorHAnsi" w:hAnsiTheme="minorHAnsi" w:cstheme="minorHAnsi"/>
          <w:color w:val="000000"/>
        </w:rPr>
        <w:t xml:space="preserve">a €. </w:t>
      </w:r>
      <w:r w:rsidR="004D6A6C" w:rsidRPr="004D6A6C">
        <w:rPr>
          <w:rFonts w:asciiTheme="minorHAnsi" w:hAnsiTheme="minorHAnsi" w:cstheme="minorHAnsi"/>
          <w:color w:val="000000"/>
        </w:rPr>
        <w:t>2</w:t>
      </w:r>
      <w:r w:rsidR="002A7798" w:rsidRPr="004D6A6C">
        <w:rPr>
          <w:rFonts w:asciiTheme="minorHAnsi" w:hAnsiTheme="minorHAnsi" w:cstheme="minorHAnsi"/>
          <w:color w:val="000000"/>
        </w:rPr>
        <w:t>0</w:t>
      </w:r>
      <w:r w:rsidRPr="004D6A6C">
        <w:rPr>
          <w:rFonts w:asciiTheme="minorHAnsi" w:hAnsiTheme="minorHAnsi" w:cstheme="minorHAnsi"/>
          <w:color w:val="000000"/>
        </w:rPr>
        <w:t>.000</w:t>
      </w:r>
      <w:r w:rsidR="00A85537" w:rsidRPr="004D6A6C">
        <w:rPr>
          <w:rFonts w:asciiTheme="minorHAnsi" w:hAnsiTheme="minorHAnsi" w:cstheme="minorHAnsi"/>
          <w:color w:val="000000"/>
        </w:rPr>
        <w:t>,00</w:t>
      </w:r>
      <w:r w:rsidRPr="004D6A6C">
        <w:rPr>
          <w:rFonts w:asciiTheme="minorHAnsi" w:hAnsiTheme="minorHAnsi" w:cstheme="minorHAnsi"/>
          <w:color w:val="000000"/>
        </w:rPr>
        <w:t>: estensione</w:t>
      </w:r>
      <w:r w:rsidR="00DB6BAD" w:rsidRPr="004D6A6C">
        <w:rPr>
          <w:rFonts w:asciiTheme="minorHAnsi" w:hAnsiTheme="minorHAnsi" w:cstheme="minorHAnsi"/>
          <w:color w:val="000000"/>
        </w:rPr>
        <w:t xml:space="preserve"> </w:t>
      </w:r>
      <w:r w:rsidR="003B0473" w:rsidRPr="004D6A6C">
        <w:rPr>
          <w:rFonts w:asciiTheme="minorHAnsi" w:hAnsiTheme="minorHAnsi" w:cstheme="minorHAnsi"/>
          <w:color w:val="000000"/>
        </w:rPr>
        <w:t>di</w:t>
      </w:r>
      <w:r w:rsidRPr="004D6A6C">
        <w:rPr>
          <w:rFonts w:asciiTheme="minorHAnsi" w:hAnsiTheme="minorHAnsi" w:cstheme="minorHAnsi"/>
          <w:color w:val="000000"/>
        </w:rPr>
        <w:t xml:space="preserve"> </w:t>
      </w:r>
      <w:r w:rsidR="004D6A6C" w:rsidRPr="004D6A6C">
        <w:rPr>
          <w:rFonts w:asciiTheme="minorHAnsi" w:hAnsiTheme="minorHAnsi" w:cstheme="minorHAnsi"/>
          <w:color w:val="000000"/>
        </w:rPr>
        <w:t>4</w:t>
      </w:r>
      <w:r w:rsidRPr="004D6A6C">
        <w:rPr>
          <w:rFonts w:asciiTheme="minorHAnsi" w:hAnsiTheme="minorHAnsi" w:cstheme="minorHAnsi"/>
          <w:color w:val="000000"/>
        </w:rPr>
        <w:t xml:space="preserve"> anni </w:t>
      </w:r>
      <w:r w:rsidR="00407FFB" w:rsidRPr="004D6A6C">
        <w:rPr>
          <w:rFonts w:asciiTheme="minorHAnsi" w:hAnsiTheme="minorHAnsi" w:cstheme="minorHAnsi"/>
          <w:color w:val="000000"/>
        </w:rPr>
        <w:t>(</w:t>
      </w:r>
      <w:r w:rsidRPr="004D6A6C">
        <w:rPr>
          <w:rFonts w:asciiTheme="minorHAnsi" w:hAnsiTheme="minorHAnsi" w:cstheme="minorHAnsi"/>
          <w:b/>
          <w:color w:val="000000"/>
        </w:rPr>
        <w:t xml:space="preserve">punti </w:t>
      </w:r>
      <w:r w:rsidR="00AD54BB" w:rsidRPr="004D6A6C">
        <w:rPr>
          <w:rFonts w:asciiTheme="minorHAnsi" w:hAnsiTheme="minorHAnsi" w:cstheme="minorHAnsi"/>
          <w:b/>
          <w:color w:val="000000"/>
        </w:rPr>
        <w:t>20</w:t>
      </w:r>
      <w:r w:rsidR="00407FFB" w:rsidRPr="004D6A6C">
        <w:rPr>
          <w:rFonts w:asciiTheme="minorHAnsi" w:hAnsiTheme="minorHAnsi" w:cstheme="minorHAnsi"/>
          <w:b/>
          <w:color w:val="000000"/>
        </w:rPr>
        <w:t>)</w:t>
      </w:r>
      <w:r w:rsidR="007472A9" w:rsidRPr="004D6A6C">
        <w:rPr>
          <w:rFonts w:asciiTheme="minorHAnsi" w:hAnsiTheme="minorHAnsi" w:cstheme="minorHAnsi"/>
          <w:b/>
          <w:color w:val="000000"/>
        </w:rPr>
        <w:t xml:space="preserve">. Da eseguirsi entro </w:t>
      </w:r>
      <w:r w:rsidR="009C008A" w:rsidRPr="004D6A6C">
        <w:rPr>
          <w:rFonts w:asciiTheme="minorHAnsi" w:hAnsiTheme="minorHAnsi" w:cstheme="minorHAnsi"/>
          <w:b/>
          <w:color w:val="000000"/>
        </w:rPr>
        <w:t>cinque</w:t>
      </w:r>
      <w:r w:rsidR="007472A9" w:rsidRPr="004D6A6C">
        <w:rPr>
          <w:rFonts w:asciiTheme="minorHAnsi" w:hAnsiTheme="minorHAnsi" w:cstheme="minorHAnsi"/>
          <w:b/>
          <w:color w:val="000000"/>
        </w:rPr>
        <w:t xml:space="preserve"> anni dalla stipula della convenzione.</w:t>
      </w:r>
    </w:p>
    <w:p w:rsidR="00187011" w:rsidRPr="004D6A6C" w:rsidRDefault="00187011" w:rsidP="003B1109">
      <w:pPr>
        <w:pStyle w:val="Textbody"/>
        <w:numPr>
          <w:ilvl w:val="0"/>
          <w:numId w:val="21"/>
        </w:numPr>
        <w:spacing w:after="0"/>
        <w:jc w:val="both"/>
        <w:rPr>
          <w:rFonts w:asciiTheme="minorHAnsi" w:hAnsiTheme="minorHAnsi" w:cstheme="minorHAnsi"/>
          <w:b/>
          <w:color w:val="000000"/>
        </w:rPr>
      </w:pPr>
      <w:r w:rsidRPr="004D6A6C">
        <w:rPr>
          <w:rFonts w:asciiTheme="minorHAnsi" w:hAnsiTheme="minorHAnsi" w:cstheme="minorHAnsi"/>
          <w:color w:val="000000"/>
        </w:rPr>
        <w:t>investimenti</w:t>
      </w:r>
      <w:r w:rsidR="003B0473" w:rsidRPr="004D6A6C">
        <w:rPr>
          <w:rFonts w:asciiTheme="minorHAnsi" w:hAnsiTheme="minorHAnsi" w:cstheme="minorHAnsi"/>
          <w:color w:val="000000"/>
        </w:rPr>
        <w:t xml:space="preserve"> </w:t>
      </w:r>
      <w:r w:rsidR="00A85537" w:rsidRPr="004D6A6C">
        <w:rPr>
          <w:rFonts w:asciiTheme="minorHAnsi" w:hAnsiTheme="minorHAnsi" w:cstheme="minorHAnsi"/>
          <w:color w:val="000000"/>
        </w:rPr>
        <w:t>non inferiori a</w:t>
      </w:r>
      <w:r w:rsidR="003B0473" w:rsidRPr="004D6A6C">
        <w:rPr>
          <w:rFonts w:asciiTheme="minorHAnsi" w:hAnsiTheme="minorHAnsi" w:cstheme="minorHAnsi"/>
          <w:color w:val="000000"/>
        </w:rPr>
        <w:t xml:space="preserve"> €. </w:t>
      </w:r>
      <w:r w:rsidR="004D6A6C" w:rsidRPr="004D6A6C">
        <w:rPr>
          <w:rFonts w:asciiTheme="minorHAnsi" w:hAnsiTheme="minorHAnsi" w:cstheme="minorHAnsi"/>
          <w:color w:val="000000"/>
        </w:rPr>
        <w:t>3</w:t>
      </w:r>
      <w:r w:rsidR="003B0473" w:rsidRPr="004D6A6C">
        <w:rPr>
          <w:rFonts w:asciiTheme="minorHAnsi" w:hAnsiTheme="minorHAnsi" w:cstheme="minorHAnsi"/>
          <w:color w:val="000000"/>
        </w:rPr>
        <w:t>0.000</w:t>
      </w:r>
      <w:r w:rsidR="00A85537" w:rsidRPr="004D6A6C">
        <w:rPr>
          <w:rFonts w:asciiTheme="minorHAnsi" w:hAnsiTheme="minorHAnsi" w:cstheme="minorHAnsi"/>
          <w:color w:val="000000"/>
        </w:rPr>
        <w:t>,00</w:t>
      </w:r>
      <w:r w:rsidR="003B0473" w:rsidRPr="004D6A6C">
        <w:rPr>
          <w:rFonts w:asciiTheme="minorHAnsi" w:hAnsiTheme="minorHAnsi" w:cstheme="minorHAnsi"/>
          <w:color w:val="000000"/>
        </w:rPr>
        <w:t>: estensione di</w:t>
      </w:r>
      <w:r w:rsidRPr="004D6A6C">
        <w:rPr>
          <w:rFonts w:asciiTheme="minorHAnsi" w:hAnsiTheme="minorHAnsi" w:cstheme="minorHAnsi"/>
          <w:color w:val="000000"/>
        </w:rPr>
        <w:t xml:space="preserve"> </w:t>
      </w:r>
      <w:r w:rsidR="004D6A6C" w:rsidRPr="004D6A6C">
        <w:rPr>
          <w:rFonts w:asciiTheme="minorHAnsi" w:hAnsiTheme="minorHAnsi" w:cstheme="minorHAnsi"/>
          <w:color w:val="000000"/>
        </w:rPr>
        <w:t>5</w:t>
      </w:r>
      <w:r w:rsidRPr="004D6A6C">
        <w:rPr>
          <w:rFonts w:asciiTheme="minorHAnsi" w:hAnsiTheme="minorHAnsi" w:cstheme="minorHAnsi"/>
          <w:color w:val="000000"/>
        </w:rPr>
        <w:t xml:space="preserve"> anni </w:t>
      </w:r>
      <w:r w:rsidR="00407FFB" w:rsidRPr="004D6A6C">
        <w:rPr>
          <w:rFonts w:asciiTheme="minorHAnsi" w:hAnsiTheme="minorHAnsi" w:cstheme="minorHAnsi"/>
          <w:color w:val="000000"/>
        </w:rPr>
        <w:t>(</w:t>
      </w:r>
      <w:r w:rsidRPr="004D6A6C">
        <w:rPr>
          <w:rFonts w:asciiTheme="minorHAnsi" w:hAnsiTheme="minorHAnsi" w:cstheme="minorHAnsi"/>
          <w:b/>
          <w:color w:val="000000"/>
        </w:rPr>
        <w:t xml:space="preserve">punti </w:t>
      </w:r>
      <w:r w:rsidR="00AD54BB" w:rsidRPr="004D6A6C">
        <w:rPr>
          <w:rFonts w:asciiTheme="minorHAnsi" w:hAnsiTheme="minorHAnsi" w:cstheme="minorHAnsi"/>
          <w:b/>
          <w:color w:val="000000"/>
        </w:rPr>
        <w:t>30</w:t>
      </w:r>
      <w:r w:rsidR="00407FFB" w:rsidRPr="004D6A6C">
        <w:rPr>
          <w:rFonts w:asciiTheme="minorHAnsi" w:hAnsiTheme="minorHAnsi" w:cstheme="minorHAnsi"/>
          <w:b/>
          <w:color w:val="000000"/>
        </w:rPr>
        <w:t>)</w:t>
      </w:r>
      <w:r w:rsidR="007472A9" w:rsidRPr="004D6A6C">
        <w:rPr>
          <w:rFonts w:asciiTheme="minorHAnsi" w:hAnsiTheme="minorHAnsi" w:cstheme="minorHAnsi"/>
          <w:b/>
          <w:color w:val="000000"/>
        </w:rPr>
        <w:t xml:space="preserve">. Da eseguirsi entro </w:t>
      </w:r>
      <w:r w:rsidR="009C008A" w:rsidRPr="004D6A6C">
        <w:rPr>
          <w:rFonts w:asciiTheme="minorHAnsi" w:hAnsiTheme="minorHAnsi" w:cstheme="minorHAnsi"/>
          <w:b/>
          <w:color w:val="000000"/>
        </w:rPr>
        <w:t>sette</w:t>
      </w:r>
      <w:r w:rsidR="007472A9" w:rsidRPr="004D6A6C">
        <w:rPr>
          <w:rFonts w:asciiTheme="minorHAnsi" w:hAnsiTheme="minorHAnsi" w:cstheme="minorHAnsi"/>
          <w:b/>
          <w:color w:val="000000"/>
        </w:rPr>
        <w:t xml:space="preserve"> anni dalla stipula della convenzione.</w:t>
      </w:r>
    </w:p>
    <w:p w:rsidR="006E6D77" w:rsidRPr="004D6A6C" w:rsidRDefault="006E6D77">
      <w:pPr>
        <w:pStyle w:val="Textbody"/>
        <w:spacing w:after="0"/>
        <w:jc w:val="both"/>
        <w:rPr>
          <w:rFonts w:asciiTheme="minorHAnsi" w:hAnsiTheme="minorHAnsi" w:cstheme="minorHAnsi"/>
          <w:b/>
          <w:color w:val="000000"/>
        </w:rPr>
      </w:pPr>
    </w:p>
    <w:p w:rsidR="00DF7C54" w:rsidRPr="004D6A6C" w:rsidRDefault="006E6D77" w:rsidP="00DF7C54">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 xml:space="preserve">Formeranno la graduatoria le proposte che avranno ottenuto un punteggio non inferiore a </w:t>
      </w:r>
      <w:r w:rsidR="00A85537" w:rsidRPr="004D6A6C">
        <w:rPr>
          <w:rFonts w:asciiTheme="minorHAnsi" w:hAnsiTheme="minorHAnsi" w:cstheme="minorHAnsi"/>
          <w:b/>
          <w:color w:val="000000"/>
        </w:rPr>
        <w:t>4</w:t>
      </w:r>
      <w:r w:rsidRPr="004D6A6C">
        <w:rPr>
          <w:rFonts w:asciiTheme="minorHAnsi" w:hAnsiTheme="minorHAnsi" w:cstheme="minorHAnsi"/>
          <w:b/>
          <w:color w:val="000000"/>
        </w:rPr>
        <w:t>0 punti.</w:t>
      </w:r>
    </w:p>
    <w:p w:rsidR="00DF7C54" w:rsidRPr="004D6A6C" w:rsidRDefault="00DF7C54" w:rsidP="00DF7C54">
      <w:pPr>
        <w:pStyle w:val="Textbody"/>
        <w:spacing w:after="0"/>
        <w:jc w:val="both"/>
        <w:rPr>
          <w:rFonts w:asciiTheme="minorHAnsi" w:hAnsiTheme="minorHAnsi" w:cstheme="minorHAnsi"/>
          <w:color w:val="000000"/>
        </w:rPr>
      </w:pPr>
    </w:p>
    <w:p w:rsidR="00697DFB" w:rsidRPr="004D6A6C" w:rsidRDefault="007268BC" w:rsidP="007268BC">
      <w:pPr>
        <w:pStyle w:val="Textbody"/>
        <w:spacing w:after="0"/>
        <w:jc w:val="both"/>
        <w:rPr>
          <w:rFonts w:asciiTheme="minorHAnsi" w:hAnsiTheme="minorHAnsi" w:cstheme="minorHAnsi"/>
          <w:b/>
          <w:color w:val="000000"/>
        </w:rPr>
      </w:pPr>
      <w:r w:rsidRPr="004D6A6C">
        <w:rPr>
          <w:rFonts w:asciiTheme="minorHAnsi" w:hAnsiTheme="minorHAnsi" w:cstheme="minorHAnsi"/>
          <w:b/>
          <w:bCs/>
          <w:color w:val="000000"/>
        </w:rPr>
        <w:t xml:space="preserve">ART. 8 - </w:t>
      </w:r>
      <w:r w:rsidR="00DF7C54" w:rsidRPr="004D6A6C">
        <w:rPr>
          <w:rFonts w:asciiTheme="minorHAnsi" w:hAnsiTheme="minorHAnsi" w:cstheme="minorHAnsi"/>
          <w:b/>
          <w:color w:val="000000"/>
        </w:rPr>
        <w:t>COMMISSIONE</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Le proposte saranno valutate da una Commissione nominata dopo il termine di scadenza di presentazione delle istanze, costituita da n.3 componenti, mediante attribuzione di punteggio numerico assegnato in funzione dei predetti parametri di valutazione.</w:t>
      </w:r>
    </w:p>
    <w:p w:rsidR="00697DFB" w:rsidRPr="004D6A6C" w:rsidRDefault="00697DFB">
      <w:pPr>
        <w:pStyle w:val="Textbody"/>
        <w:spacing w:after="0"/>
        <w:jc w:val="both"/>
        <w:rPr>
          <w:rFonts w:asciiTheme="minorHAnsi" w:hAnsiTheme="minorHAnsi" w:cstheme="minorHAnsi"/>
          <w:color w:val="000000"/>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9 - </w:t>
      </w:r>
      <w:r w:rsidR="00F67F42" w:rsidRPr="004D6A6C">
        <w:rPr>
          <w:rFonts w:asciiTheme="minorHAnsi" w:hAnsiTheme="minorHAnsi" w:cstheme="minorHAnsi"/>
          <w:b/>
          <w:bCs/>
          <w:color w:val="000000"/>
        </w:rPr>
        <w:t>SOPRALLUOGO</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Dovendo presentare una proposta di gestione e, a scelta, di valorizzazione dell’impianto è obbligatorio effettuare un sopralluogo concordandolo con il Comune.</w:t>
      </w:r>
    </w:p>
    <w:p w:rsidR="00697DFB" w:rsidRPr="004D6A6C" w:rsidRDefault="00F67F42">
      <w:pPr>
        <w:pStyle w:val="Standard"/>
        <w:jc w:val="both"/>
        <w:rPr>
          <w:rFonts w:asciiTheme="minorHAnsi" w:hAnsiTheme="minorHAnsi" w:cstheme="minorHAnsi"/>
        </w:rPr>
      </w:pPr>
      <w:r w:rsidRPr="004D6A6C">
        <w:rPr>
          <w:rFonts w:asciiTheme="minorHAnsi" w:hAnsiTheme="minorHAnsi" w:cstheme="minorHAnsi"/>
          <w:color w:val="000000"/>
        </w:rPr>
        <w:lastRenderedPageBreak/>
        <w:t>Il sopral</w:t>
      </w:r>
      <w:r w:rsidR="00C104AA" w:rsidRPr="004D6A6C">
        <w:rPr>
          <w:rFonts w:asciiTheme="minorHAnsi" w:hAnsiTheme="minorHAnsi" w:cstheme="minorHAnsi"/>
          <w:color w:val="000000"/>
        </w:rPr>
        <w:t>luogo presso l'impianto sportivo</w:t>
      </w:r>
      <w:r w:rsidRPr="004D6A6C">
        <w:rPr>
          <w:rFonts w:asciiTheme="minorHAnsi" w:hAnsiTheme="minorHAnsi" w:cstheme="minorHAnsi"/>
          <w:color w:val="000000"/>
        </w:rPr>
        <w:t xml:space="preserve"> sarà effettuato esclusivamente previo appuntamento. A tal fine dovrà essere inviata apposita richiesta</w:t>
      </w:r>
      <w:r w:rsidR="00C104AA" w:rsidRPr="004D6A6C">
        <w:rPr>
          <w:rFonts w:asciiTheme="minorHAnsi" w:hAnsiTheme="minorHAnsi" w:cstheme="minorHAnsi"/>
          <w:color w:val="000000"/>
        </w:rPr>
        <w:t xml:space="preserve"> all'indirizzo mail: istituzio</w:t>
      </w:r>
      <w:r w:rsidRPr="004D6A6C">
        <w:rPr>
          <w:rFonts w:asciiTheme="minorHAnsi" w:hAnsiTheme="minorHAnsi" w:cstheme="minorHAnsi"/>
          <w:color w:val="000000"/>
        </w:rPr>
        <w:t xml:space="preserve">nale@pec.comune.oristano.it, indicando i dati del soggetto richiedente: nome e cognome e documento di identità del legale rappresentante o del suo delegato. Il sopralluogo deve essere effettuato da un rappresentante </w:t>
      </w:r>
      <w:r w:rsidR="00C104AA" w:rsidRPr="004D6A6C">
        <w:rPr>
          <w:rFonts w:asciiTheme="minorHAnsi" w:hAnsiTheme="minorHAnsi" w:cstheme="minorHAnsi"/>
          <w:color w:val="000000"/>
        </w:rPr>
        <w:t xml:space="preserve">della Società o </w:t>
      </w:r>
      <w:r w:rsidRPr="004D6A6C">
        <w:rPr>
          <w:rFonts w:asciiTheme="minorHAnsi" w:hAnsiTheme="minorHAnsi" w:cstheme="minorHAnsi"/>
          <w:color w:val="000000"/>
        </w:rPr>
        <w:t>dell’Associazione Sportiva</w:t>
      </w:r>
      <w:r w:rsidR="009D5AF8" w:rsidRPr="004D6A6C">
        <w:rPr>
          <w:rFonts w:asciiTheme="minorHAnsi" w:hAnsiTheme="minorHAnsi" w:cstheme="minorHAnsi"/>
          <w:color w:val="000000"/>
        </w:rPr>
        <w:t xml:space="preserve"> interessata</w:t>
      </w:r>
      <w:r w:rsidRPr="004D6A6C">
        <w:rPr>
          <w:rFonts w:asciiTheme="minorHAnsi" w:hAnsiTheme="minorHAnsi" w:cstheme="minorHAnsi"/>
          <w:color w:val="000000"/>
        </w:rPr>
        <w:t>.</w:t>
      </w:r>
    </w:p>
    <w:p w:rsidR="00697DFB" w:rsidRPr="004D6A6C" w:rsidRDefault="00697DFB">
      <w:pPr>
        <w:pStyle w:val="Standard"/>
        <w:jc w:val="both"/>
        <w:rPr>
          <w:rFonts w:asciiTheme="minorHAnsi" w:hAnsiTheme="minorHAnsi" w:cstheme="minorHAnsi"/>
        </w:rPr>
      </w:pPr>
    </w:p>
    <w:p w:rsidR="00697DFB" w:rsidRPr="004D6A6C" w:rsidRDefault="00F67F42">
      <w:pPr>
        <w:pStyle w:val="Standard"/>
        <w:jc w:val="both"/>
        <w:rPr>
          <w:rFonts w:asciiTheme="minorHAnsi" w:hAnsiTheme="minorHAnsi" w:cstheme="minorHAnsi"/>
          <w:color w:val="000000"/>
        </w:rPr>
      </w:pPr>
      <w:r w:rsidRPr="004D6A6C">
        <w:rPr>
          <w:rFonts w:asciiTheme="minorHAnsi" w:hAnsiTheme="minorHAnsi" w:cstheme="minorHAnsi"/>
          <w:color w:val="000000"/>
        </w:rPr>
        <w:t>L'incaricato del sopralluogo rilascerà apposita attestazione dell'avvenuto sopralluogo che verrà sottoscritto da entrambe le parti e dovrà essere inserita obbligatoriamente nella Busta A "Documentazione</w:t>
      </w:r>
      <w:r w:rsidR="00AE2592" w:rsidRPr="004D6A6C">
        <w:rPr>
          <w:rFonts w:asciiTheme="minorHAnsi" w:hAnsiTheme="minorHAnsi" w:cstheme="minorHAnsi"/>
          <w:color w:val="000000"/>
        </w:rPr>
        <w:t xml:space="preserve"> Amministrativa</w:t>
      </w:r>
      <w:r w:rsidRPr="004D6A6C">
        <w:rPr>
          <w:rFonts w:asciiTheme="minorHAnsi" w:hAnsiTheme="minorHAnsi" w:cstheme="minorHAnsi"/>
          <w:color w:val="000000"/>
        </w:rPr>
        <w:t>".</w:t>
      </w:r>
    </w:p>
    <w:p w:rsidR="00697DFB" w:rsidRPr="004D6A6C" w:rsidRDefault="00697DFB">
      <w:pPr>
        <w:pStyle w:val="Textbody"/>
        <w:spacing w:after="0"/>
        <w:jc w:val="both"/>
        <w:rPr>
          <w:rFonts w:asciiTheme="minorHAnsi" w:hAnsiTheme="minorHAnsi" w:cstheme="minorHAnsi"/>
          <w:color w:val="000000"/>
        </w:rPr>
      </w:pP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La richiesta del sopralluogo </w:t>
      </w:r>
      <w:r w:rsidR="00AE2592" w:rsidRPr="004D6A6C">
        <w:rPr>
          <w:rFonts w:asciiTheme="minorHAnsi" w:hAnsiTheme="minorHAnsi" w:cstheme="minorHAnsi"/>
          <w:color w:val="000000"/>
        </w:rPr>
        <w:t xml:space="preserve">deve pervenire in forma scritta entro e non oltre il </w:t>
      </w:r>
      <w:r w:rsidR="00097C3F">
        <w:rPr>
          <w:rFonts w:asciiTheme="minorHAnsi" w:hAnsiTheme="minorHAnsi" w:cstheme="minorHAnsi"/>
          <w:color w:val="000000"/>
        </w:rPr>
        <w:t>giorno</w:t>
      </w:r>
      <w:r w:rsidRPr="004D6A6C">
        <w:rPr>
          <w:rFonts w:asciiTheme="minorHAnsi" w:hAnsiTheme="minorHAnsi" w:cstheme="minorHAnsi"/>
          <w:color w:val="000000"/>
        </w:rPr>
        <w:t xml:space="preserve"> </w:t>
      </w:r>
      <w:r w:rsidR="00097C3F">
        <w:rPr>
          <w:rFonts w:asciiTheme="minorHAnsi" w:hAnsiTheme="minorHAnsi" w:cstheme="minorHAnsi"/>
          <w:b/>
          <w:color w:val="000000"/>
        </w:rPr>
        <w:t>08</w:t>
      </w:r>
      <w:r w:rsidR="002A7798" w:rsidRPr="004D6A6C">
        <w:rPr>
          <w:rFonts w:asciiTheme="minorHAnsi" w:hAnsiTheme="minorHAnsi" w:cstheme="minorHAnsi"/>
          <w:b/>
          <w:color w:val="000000"/>
        </w:rPr>
        <w:t>/1</w:t>
      </w:r>
      <w:r w:rsidR="00097C3F">
        <w:rPr>
          <w:rFonts w:asciiTheme="minorHAnsi" w:hAnsiTheme="minorHAnsi" w:cstheme="minorHAnsi"/>
          <w:b/>
          <w:color w:val="000000"/>
        </w:rPr>
        <w:t>1</w:t>
      </w:r>
      <w:r w:rsidR="003B0473" w:rsidRPr="004D6A6C">
        <w:rPr>
          <w:rFonts w:asciiTheme="minorHAnsi" w:hAnsiTheme="minorHAnsi" w:cstheme="minorHAnsi"/>
          <w:b/>
          <w:color w:val="000000"/>
        </w:rPr>
        <w:t>/2021</w:t>
      </w:r>
      <w:r w:rsidRPr="004D6A6C">
        <w:rPr>
          <w:rFonts w:asciiTheme="minorHAnsi" w:hAnsiTheme="minorHAnsi" w:cstheme="minorHAnsi"/>
          <w:color w:val="000000"/>
        </w:rPr>
        <w:t>.</w:t>
      </w:r>
    </w:p>
    <w:p w:rsidR="00697DFB" w:rsidRPr="004D6A6C" w:rsidRDefault="00F67F42">
      <w:pPr>
        <w:pStyle w:val="Textbody"/>
        <w:spacing w:after="0"/>
        <w:rPr>
          <w:rFonts w:asciiTheme="minorHAnsi" w:hAnsiTheme="minorHAnsi" w:cstheme="minorHAnsi"/>
          <w:color w:val="000000"/>
        </w:rPr>
      </w:pPr>
      <w:r w:rsidRPr="004D6A6C">
        <w:rPr>
          <w:rFonts w:asciiTheme="minorHAnsi" w:hAnsiTheme="minorHAnsi" w:cstheme="minorHAnsi"/>
          <w:color w:val="000000"/>
        </w:rPr>
        <w:t> </w:t>
      </w:r>
    </w:p>
    <w:p w:rsidR="00697DFB" w:rsidRPr="004D6A6C" w:rsidRDefault="007268BC" w:rsidP="007268BC">
      <w:pPr>
        <w:pStyle w:val="Textbody"/>
        <w:spacing w:after="0"/>
        <w:rPr>
          <w:rFonts w:asciiTheme="minorHAnsi" w:hAnsiTheme="minorHAnsi" w:cstheme="minorHAnsi"/>
          <w:b/>
          <w:bCs/>
          <w:color w:val="000000"/>
        </w:rPr>
      </w:pPr>
      <w:r w:rsidRPr="004D6A6C">
        <w:rPr>
          <w:rFonts w:asciiTheme="minorHAnsi" w:hAnsiTheme="minorHAnsi" w:cstheme="minorHAnsi"/>
          <w:b/>
          <w:bCs/>
          <w:color w:val="000000"/>
        </w:rPr>
        <w:t xml:space="preserve">ART. 10 - </w:t>
      </w:r>
      <w:r w:rsidR="00F67F42" w:rsidRPr="004D6A6C">
        <w:rPr>
          <w:rFonts w:asciiTheme="minorHAnsi" w:hAnsiTheme="minorHAnsi" w:cstheme="minorHAnsi"/>
          <w:b/>
          <w:bCs/>
          <w:color w:val="000000"/>
        </w:rPr>
        <w:t>CHIARIMENTI</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È possibile, da parte dei soggetti che intendono partecipare alla gara, ottenere chiarimenti in ordine alla presente procedura, mediante la proposizione di quesiti scritti da inoltrare al seguente indirizzo</w:t>
      </w:r>
      <w:r w:rsidR="0055069A" w:rsidRPr="004D6A6C">
        <w:rPr>
          <w:rFonts w:asciiTheme="minorHAnsi" w:hAnsiTheme="minorHAnsi" w:cstheme="minorHAnsi"/>
          <w:color w:val="000000"/>
        </w:rPr>
        <w:t xml:space="preserve">: </w:t>
      </w:r>
      <w:r w:rsidRPr="004D6A6C">
        <w:rPr>
          <w:rFonts w:asciiTheme="minorHAnsi" w:hAnsiTheme="minorHAnsi" w:cstheme="minorHAnsi"/>
          <w:color w:val="000000"/>
        </w:rPr>
        <w:t xml:space="preserve"> </w:t>
      </w:r>
      <w:hyperlink r:id="rId11" w:history="1">
        <w:r w:rsidRPr="004D6A6C">
          <w:rPr>
            <w:rFonts w:asciiTheme="minorHAnsi" w:hAnsiTheme="minorHAnsi" w:cstheme="minorHAnsi"/>
            <w:color w:val="000000"/>
          </w:rPr>
          <w:t>istituzionale@pec.comune.oristano.it</w:t>
        </w:r>
      </w:hyperlink>
      <w:r w:rsidR="00A52182" w:rsidRPr="004D6A6C">
        <w:rPr>
          <w:rFonts w:asciiTheme="minorHAnsi" w:hAnsiTheme="minorHAnsi" w:cstheme="minorHAnsi"/>
          <w:color w:val="000000"/>
        </w:rPr>
        <w:t>.</w:t>
      </w:r>
      <w:r w:rsidR="00AE2592" w:rsidRPr="004D6A6C">
        <w:rPr>
          <w:rFonts w:asciiTheme="minorHAnsi" w:hAnsiTheme="minorHAnsi" w:cstheme="minorHAnsi"/>
          <w:color w:val="000000"/>
        </w:rPr>
        <w:t xml:space="preserve">, entro </w:t>
      </w:r>
      <w:r w:rsidR="00097C3F">
        <w:rPr>
          <w:rFonts w:asciiTheme="minorHAnsi" w:hAnsiTheme="minorHAnsi" w:cstheme="minorHAnsi"/>
          <w:color w:val="000000"/>
        </w:rPr>
        <w:t xml:space="preserve"> e non oltre </w:t>
      </w:r>
      <w:r w:rsidR="00AE2592" w:rsidRPr="004D6A6C">
        <w:rPr>
          <w:rFonts w:asciiTheme="minorHAnsi" w:hAnsiTheme="minorHAnsi" w:cstheme="minorHAnsi"/>
          <w:color w:val="000000"/>
        </w:rPr>
        <w:t xml:space="preserve">il </w:t>
      </w:r>
      <w:r w:rsidR="00097C3F">
        <w:rPr>
          <w:rFonts w:asciiTheme="minorHAnsi" w:hAnsiTheme="minorHAnsi" w:cstheme="minorHAnsi"/>
          <w:color w:val="000000"/>
        </w:rPr>
        <w:t>giorno 08/11/</w:t>
      </w:r>
      <w:r w:rsidR="007472A9" w:rsidRPr="004D6A6C">
        <w:rPr>
          <w:rFonts w:asciiTheme="minorHAnsi" w:hAnsiTheme="minorHAnsi" w:cstheme="minorHAnsi"/>
          <w:color w:val="000000"/>
        </w:rPr>
        <w:t>2021</w:t>
      </w:r>
      <w:r w:rsidR="00AE2592" w:rsidRPr="004D6A6C">
        <w:rPr>
          <w:rFonts w:asciiTheme="minorHAnsi" w:hAnsiTheme="minorHAnsi" w:cstheme="minorHAnsi"/>
          <w:color w:val="000000"/>
        </w:rPr>
        <w:t>.</w:t>
      </w:r>
    </w:p>
    <w:p w:rsidR="00697DFB" w:rsidRPr="004D6A6C" w:rsidRDefault="00F67F42">
      <w:pPr>
        <w:pStyle w:val="Standard"/>
        <w:jc w:val="both"/>
        <w:rPr>
          <w:rFonts w:asciiTheme="minorHAnsi" w:hAnsiTheme="minorHAnsi" w:cstheme="minorHAnsi"/>
          <w:color w:val="000000"/>
        </w:rPr>
      </w:pPr>
      <w:r w:rsidRPr="004D6A6C">
        <w:rPr>
          <w:rFonts w:asciiTheme="minorHAnsi" w:hAnsiTheme="minorHAnsi" w:cstheme="minorHAnsi"/>
          <w:color w:val="000000"/>
        </w:rPr>
        <w:t>Non saranno rese informazioni o chiarim</w:t>
      </w:r>
      <w:r w:rsidR="00A41EF6" w:rsidRPr="004D6A6C">
        <w:rPr>
          <w:rFonts w:asciiTheme="minorHAnsi" w:hAnsiTheme="minorHAnsi" w:cstheme="minorHAnsi"/>
          <w:color w:val="000000"/>
        </w:rPr>
        <w:t>enti di alcun tipo per telefono.</w:t>
      </w:r>
    </w:p>
    <w:p w:rsidR="00697DFB" w:rsidRPr="004D6A6C" w:rsidRDefault="00697DFB">
      <w:pPr>
        <w:pStyle w:val="Textbody"/>
        <w:spacing w:after="0"/>
        <w:jc w:val="both"/>
        <w:rPr>
          <w:rFonts w:asciiTheme="minorHAnsi" w:hAnsiTheme="minorHAnsi" w:cstheme="minorHAnsi"/>
          <w:color w:val="000000"/>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11 - </w:t>
      </w:r>
      <w:r w:rsidR="00A41EF6" w:rsidRPr="004D6A6C">
        <w:rPr>
          <w:rFonts w:asciiTheme="minorHAnsi" w:hAnsiTheme="minorHAnsi" w:cstheme="minorHAnsi"/>
          <w:b/>
          <w:bCs/>
          <w:color w:val="000000"/>
        </w:rPr>
        <w:t>SVOLGIMENTO DELLA</w:t>
      </w:r>
      <w:r w:rsidR="00F67F42" w:rsidRPr="004D6A6C">
        <w:rPr>
          <w:rFonts w:asciiTheme="minorHAnsi" w:hAnsiTheme="minorHAnsi" w:cstheme="minorHAnsi"/>
          <w:b/>
          <w:bCs/>
          <w:color w:val="000000"/>
        </w:rPr>
        <w:t xml:space="preserve"> GARA</w:t>
      </w:r>
    </w:p>
    <w:p w:rsidR="00A52182" w:rsidRPr="004D6A6C" w:rsidRDefault="00A52182" w:rsidP="00A52182">
      <w:pPr>
        <w:pStyle w:val="Textbody"/>
        <w:spacing w:after="0"/>
        <w:ind w:left="720"/>
        <w:jc w:val="both"/>
        <w:rPr>
          <w:rFonts w:asciiTheme="minorHAnsi" w:hAnsiTheme="minorHAnsi" w:cstheme="minorHAnsi"/>
          <w:b/>
          <w:bCs/>
          <w:color w:val="000000"/>
        </w:rPr>
      </w:pP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b/>
          <w:bCs/>
          <w:color w:val="000000"/>
        </w:rPr>
        <w:t>1</w:t>
      </w:r>
      <w:r w:rsidR="00A41EF6" w:rsidRPr="004D6A6C">
        <w:rPr>
          <w:rFonts w:asciiTheme="minorHAnsi" w:hAnsiTheme="minorHAnsi" w:cstheme="minorHAnsi"/>
          <w:b/>
          <w:bCs/>
          <w:color w:val="000000"/>
        </w:rPr>
        <w:t>^</w:t>
      </w:r>
      <w:r w:rsidRPr="004D6A6C">
        <w:rPr>
          <w:rFonts w:asciiTheme="minorHAnsi" w:hAnsiTheme="minorHAnsi" w:cstheme="minorHAnsi"/>
          <w:b/>
          <w:bCs/>
          <w:color w:val="000000"/>
        </w:rPr>
        <w:t xml:space="preserve"> fase seduta pubblica.</w:t>
      </w:r>
      <w:r w:rsidRPr="004D6A6C">
        <w:rPr>
          <w:rFonts w:asciiTheme="minorHAnsi" w:hAnsiTheme="minorHAnsi" w:cstheme="minorHAnsi"/>
          <w:color w:val="000000"/>
        </w:rPr>
        <w:t xml:space="preserve"> Nel giorno e nell'ora</w:t>
      </w:r>
      <w:r w:rsidR="00A41EF6" w:rsidRPr="004D6A6C">
        <w:rPr>
          <w:rFonts w:asciiTheme="minorHAnsi" w:hAnsiTheme="minorHAnsi" w:cstheme="minorHAnsi"/>
          <w:color w:val="000000"/>
        </w:rPr>
        <w:t xml:space="preserve"> che saranno </w:t>
      </w:r>
      <w:r w:rsidRPr="004D6A6C">
        <w:rPr>
          <w:rFonts w:asciiTheme="minorHAnsi" w:hAnsiTheme="minorHAnsi" w:cstheme="minorHAnsi"/>
          <w:color w:val="000000"/>
        </w:rPr>
        <w:t xml:space="preserve">stabiliti </w:t>
      </w:r>
      <w:r w:rsidR="00A41EF6" w:rsidRPr="004D6A6C">
        <w:rPr>
          <w:rFonts w:asciiTheme="minorHAnsi" w:hAnsiTheme="minorHAnsi" w:cstheme="minorHAnsi"/>
          <w:color w:val="000000"/>
        </w:rPr>
        <w:t xml:space="preserve">con apposito avviso inserito sul sito internet del Comune di Oristano nella sezione dedicata alla presente procedura, </w:t>
      </w:r>
      <w:r w:rsidRPr="004D6A6C">
        <w:rPr>
          <w:rFonts w:asciiTheme="minorHAnsi" w:hAnsiTheme="minorHAnsi" w:cstheme="minorHAnsi"/>
          <w:color w:val="000000"/>
        </w:rPr>
        <w:t>la Commissione procederà all</w:t>
      </w:r>
      <w:r w:rsidR="00A41EF6" w:rsidRPr="004D6A6C">
        <w:rPr>
          <w:rFonts w:asciiTheme="minorHAnsi" w:hAnsiTheme="minorHAnsi" w:cstheme="minorHAnsi"/>
          <w:color w:val="000000"/>
        </w:rPr>
        <w:t xml:space="preserve">a verifica della integrità dei plichi </w:t>
      </w:r>
      <w:r w:rsidRPr="004D6A6C">
        <w:rPr>
          <w:rFonts w:asciiTheme="minorHAnsi" w:hAnsiTheme="minorHAnsi" w:cstheme="minorHAnsi"/>
          <w:color w:val="000000"/>
        </w:rPr>
        <w:t>pervenuti in tempo utile, al</w:t>
      </w:r>
      <w:r w:rsidR="00A41EF6" w:rsidRPr="004D6A6C">
        <w:rPr>
          <w:rFonts w:asciiTheme="minorHAnsi" w:hAnsiTheme="minorHAnsi" w:cstheme="minorHAnsi"/>
          <w:color w:val="000000"/>
        </w:rPr>
        <w:t>la</w:t>
      </w:r>
      <w:r w:rsidRPr="004D6A6C">
        <w:rPr>
          <w:rFonts w:asciiTheme="minorHAnsi" w:hAnsiTheme="minorHAnsi" w:cstheme="minorHAnsi"/>
          <w:color w:val="000000"/>
        </w:rPr>
        <w:t xml:space="preserve"> verifica</w:t>
      </w:r>
      <w:r w:rsidR="00A41EF6" w:rsidRPr="004D6A6C">
        <w:rPr>
          <w:rFonts w:asciiTheme="minorHAnsi" w:hAnsiTheme="minorHAnsi" w:cstheme="minorHAnsi"/>
          <w:color w:val="000000"/>
        </w:rPr>
        <w:t xml:space="preserve"> de</w:t>
      </w:r>
      <w:r w:rsidRPr="004D6A6C">
        <w:rPr>
          <w:rFonts w:asciiTheme="minorHAnsi" w:hAnsiTheme="minorHAnsi" w:cstheme="minorHAnsi"/>
          <w:color w:val="000000"/>
        </w:rPr>
        <w:t>l regolare contenuto della documentazione amministrativa e provvedere alla ammissione o all'esclusione delle proposte alla successiva fase di valutazione.</w:t>
      </w:r>
    </w:p>
    <w:p w:rsidR="00697DFB" w:rsidRPr="004D6A6C" w:rsidRDefault="00697DFB">
      <w:pPr>
        <w:pStyle w:val="Textbody"/>
        <w:spacing w:after="0"/>
        <w:jc w:val="both"/>
        <w:rPr>
          <w:rFonts w:asciiTheme="minorHAnsi" w:hAnsiTheme="minorHAnsi" w:cstheme="minorHAnsi"/>
          <w:color w:val="000000"/>
        </w:rPr>
      </w:pPr>
    </w:p>
    <w:p w:rsidR="00697DFB" w:rsidRPr="004D6A6C" w:rsidRDefault="00F67F42">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2</w:t>
      </w:r>
      <w:r w:rsidR="00CE130B" w:rsidRPr="004D6A6C">
        <w:rPr>
          <w:rFonts w:asciiTheme="minorHAnsi" w:hAnsiTheme="minorHAnsi" w:cstheme="minorHAnsi"/>
          <w:b/>
          <w:bCs/>
          <w:color w:val="000000"/>
        </w:rPr>
        <w:t>^</w:t>
      </w:r>
      <w:r w:rsidRPr="004D6A6C">
        <w:rPr>
          <w:rFonts w:asciiTheme="minorHAnsi" w:hAnsiTheme="minorHAnsi" w:cstheme="minorHAnsi"/>
          <w:b/>
          <w:bCs/>
          <w:color w:val="000000"/>
        </w:rPr>
        <w:t xml:space="preserve"> fase</w:t>
      </w:r>
      <w:r w:rsidR="00407FFB" w:rsidRPr="004D6A6C">
        <w:rPr>
          <w:rFonts w:asciiTheme="minorHAnsi" w:hAnsiTheme="minorHAnsi" w:cstheme="minorHAnsi"/>
          <w:b/>
          <w:bCs/>
          <w:color w:val="000000"/>
        </w:rPr>
        <w:t>:</w:t>
      </w:r>
      <w:r w:rsidRPr="004D6A6C">
        <w:rPr>
          <w:rFonts w:asciiTheme="minorHAnsi" w:hAnsiTheme="minorHAnsi" w:cstheme="minorHAnsi"/>
          <w:b/>
          <w:bCs/>
          <w:color w:val="000000"/>
        </w:rPr>
        <w:t xml:space="preserve"> seduta riservata</w:t>
      </w:r>
      <w:r w:rsidRPr="004D6A6C">
        <w:rPr>
          <w:rFonts w:asciiTheme="minorHAnsi" w:hAnsiTheme="minorHAnsi" w:cstheme="minorHAnsi"/>
          <w:color w:val="000000"/>
        </w:rPr>
        <w:t xml:space="preserve">. La Commissione procederà </w:t>
      </w:r>
      <w:r w:rsidR="00BC78C4" w:rsidRPr="004D6A6C">
        <w:rPr>
          <w:rFonts w:asciiTheme="minorHAnsi" w:hAnsiTheme="minorHAnsi" w:cstheme="minorHAnsi"/>
          <w:color w:val="000000"/>
        </w:rPr>
        <w:t xml:space="preserve">alla valutazione delle proposte </w:t>
      </w:r>
      <w:r w:rsidRPr="004D6A6C">
        <w:rPr>
          <w:rFonts w:asciiTheme="minorHAnsi" w:hAnsiTheme="minorHAnsi" w:cstheme="minorHAnsi"/>
          <w:color w:val="000000"/>
        </w:rPr>
        <w:t xml:space="preserve"> di gestione, attribuendo i rispettivi punteggi.</w:t>
      </w:r>
    </w:p>
    <w:p w:rsidR="00BC78C4" w:rsidRPr="004D6A6C" w:rsidRDefault="00BC78C4" w:rsidP="001B57E7">
      <w:pPr>
        <w:pStyle w:val="Textbody"/>
        <w:spacing w:after="0"/>
        <w:jc w:val="both"/>
        <w:rPr>
          <w:rFonts w:asciiTheme="minorHAnsi" w:hAnsiTheme="minorHAnsi" w:cstheme="minorHAnsi"/>
          <w:color w:val="000000"/>
        </w:rPr>
      </w:pPr>
      <w:r w:rsidRPr="004D6A6C">
        <w:rPr>
          <w:rFonts w:asciiTheme="minorHAnsi" w:hAnsiTheme="minorHAnsi" w:cstheme="minorHAnsi"/>
          <w:b/>
          <w:color w:val="000000"/>
        </w:rPr>
        <w:t>3</w:t>
      </w:r>
      <w:r w:rsidR="00CE130B" w:rsidRPr="004D6A6C">
        <w:rPr>
          <w:rFonts w:asciiTheme="minorHAnsi" w:hAnsiTheme="minorHAnsi" w:cstheme="minorHAnsi"/>
          <w:b/>
          <w:color w:val="000000"/>
        </w:rPr>
        <w:t>^</w:t>
      </w:r>
      <w:r w:rsidR="005F2F9D" w:rsidRPr="004D6A6C">
        <w:rPr>
          <w:rFonts w:asciiTheme="minorHAnsi" w:hAnsiTheme="minorHAnsi" w:cstheme="minorHAnsi"/>
          <w:b/>
          <w:color w:val="000000"/>
        </w:rPr>
        <w:t xml:space="preserve"> </w:t>
      </w:r>
      <w:r w:rsidRPr="004D6A6C">
        <w:rPr>
          <w:rFonts w:asciiTheme="minorHAnsi" w:hAnsiTheme="minorHAnsi" w:cstheme="minorHAnsi"/>
          <w:b/>
          <w:color w:val="000000"/>
        </w:rPr>
        <w:t>fase</w:t>
      </w:r>
      <w:r w:rsidR="00407FFB" w:rsidRPr="004D6A6C">
        <w:rPr>
          <w:rFonts w:asciiTheme="minorHAnsi" w:hAnsiTheme="minorHAnsi" w:cstheme="minorHAnsi"/>
          <w:b/>
          <w:color w:val="000000"/>
        </w:rPr>
        <w:t>:</w:t>
      </w:r>
      <w:r w:rsidRPr="004D6A6C">
        <w:rPr>
          <w:rFonts w:asciiTheme="minorHAnsi" w:hAnsiTheme="minorHAnsi" w:cstheme="minorHAnsi"/>
          <w:b/>
          <w:color w:val="000000"/>
        </w:rPr>
        <w:t xml:space="preserve"> in seduta pubblica</w:t>
      </w:r>
      <w:r w:rsidRPr="004D6A6C">
        <w:rPr>
          <w:rFonts w:asciiTheme="minorHAnsi" w:hAnsiTheme="minorHAnsi" w:cstheme="minorHAnsi"/>
          <w:color w:val="000000"/>
        </w:rPr>
        <w:t xml:space="preserve"> in data e ora da stabilire, sarà data comunicazione con apposito avviso inserito sul sito internet del Comune di Oristano e nella sezione dedicate alla presente procedura, si procederà</w:t>
      </w:r>
      <w:r w:rsidR="001B57E7" w:rsidRPr="004D6A6C">
        <w:rPr>
          <w:rFonts w:asciiTheme="minorHAnsi" w:hAnsiTheme="minorHAnsi" w:cstheme="minorHAnsi"/>
          <w:color w:val="000000"/>
        </w:rPr>
        <w:t xml:space="preserve"> </w:t>
      </w:r>
      <w:r w:rsidRPr="004D6A6C">
        <w:rPr>
          <w:rFonts w:asciiTheme="minorHAnsi" w:hAnsiTheme="minorHAnsi" w:cstheme="minorHAnsi"/>
          <w:color w:val="000000"/>
        </w:rPr>
        <w:t xml:space="preserve">alla lettura dei punteggio attribuiti dalla commissione a ciascuna proposta. </w:t>
      </w:r>
    </w:p>
    <w:p w:rsidR="001B57E7" w:rsidRPr="004D6A6C" w:rsidRDefault="001B57E7" w:rsidP="001B57E7">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Chiunque potrà presenziare alle sedute pubbliche ma soltanto i rappresentanti legali delle società sportive o associazioni sportive dilettantistiche partecipanti, avranno diritto di parola e di chiedere l’inserimento di dichiarazioni a verbale.</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Successivamente dopo aver attribuito il punteggio in merito all’offerta tecnica, la Commissione in seduta pubblica procede a formare la gradua</w:t>
      </w:r>
      <w:r w:rsidR="00A563E6" w:rsidRPr="004D6A6C">
        <w:rPr>
          <w:rFonts w:asciiTheme="minorHAnsi" w:hAnsiTheme="minorHAnsi" w:cstheme="minorHAnsi"/>
          <w:color w:val="000000"/>
        </w:rPr>
        <w:t>toria proclamando di seguito l’aggiudicatario</w:t>
      </w:r>
      <w:r w:rsidR="003B0473" w:rsidRPr="004D6A6C">
        <w:rPr>
          <w:rFonts w:asciiTheme="minorHAnsi" w:hAnsiTheme="minorHAnsi" w:cstheme="minorHAnsi"/>
          <w:color w:val="000000"/>
        </w:rPr>
        <w:t xml:space="preserve"> provvisorio</w:t>
      </w:r>
      <w:r w:rsidRPr="004D6A6C">
        <w:rPr>
          <w:rFonts w:asciiTheme="minorHAnsi" w:hAnsiTheme="minorHAnsi" w:cstheme="minorHAnsi"/>
          <w:color w:val="000000"/>
        </w:rPr>
        <w:t>.</w:t>
      </w:r>
    </w:p>
    <w:p w:rsidR="003B1109" w:rsidRPr="004D6A6C" w:rsidRDefault="003B1109" w:rsidP="003B1109">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I verbali dei lavori della Commissione costituiranno oggetto di approvazione di specifico provvedimento adottato dal Responsabile del Procedimento.</w:t>
      </w:r>
    </w:p>
    <w:p w:rsidR="003B1109" w:rsidRPr="004D6A6C" w:rsidRDefault="003B1109" w:rsidP="003B1109">
      <w:pPr>
        <w:pStyle w:val="Textbody"/>
        <w:spacing w:after="0"/>
        <w:jc w:val="both"/>
        <w:rPr>
          <w:rFonts w:asciiTheme="minorHAnsi" w:hAnsiTheme="minorHAnsi" w:cstheme="minorHAnsi"/>
          <w:b/>
          <w:color w:val="000000"/>
        </w:rPr>
      </w:pPr>
    </w:p>
    <w:p w:rsidR="0094675B" w:rsidRPr="004D6A6C" w:rsidRDefault="00081717" w:rsidP="0094675B">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t>ART. 12</w:t>
      </w:r>
      <w:r w:rsidR="0094675B" w:rsidRPr="004D6A6C">
        <w:rPr>
          <w:rFonts w:asciiTheme="minorHAnsi" w:hAnsiTheme="minorHAnsi" w:cstheme="minorHAnsi"/>
          <w:b/>
          <w:bCs/>
          <w:color w:val="000000"/>
        </w:rPr>
        <w:t xml:space="preserve"> </w:t>
      </w:r>
      <w:r w:rsidR="0094675B" w:rsidRPr="004D6A6C">
        <w:rPr>
          <w:rFonts w:asciiTheme="minorHAnsi" w:hAnsiTheme="minorHAnsi" w:cstheme="minorHAnsi"/>
          <w:b/>
          <w:bCs/>
        </w:rPr>
        <w:t>–</w:t>
      </w:r>
      <w:r w:rsidR="0094675B" w:rsidRPr="004D6A6C">
        <w:rPr>
          <w:rFonts w:asciiTheme="minorHAnsi" w:hAnsiTheme="minorHAnsi" w:cstheme="minorHAnsi"/>
          <w:b/>
          <w:bCs/>
          <w:color w:val="000000"/>
        </w:rPr>
        <w:t xml:space="preserve"> </w:t>
      </w:r>
      <w:r w:rsidRPr="004D6A6C">
        <w:rPr>
          <w:rFonts w:asciiTheme="minorHAnsi" w:hAnsiTheme="minorHAnsi" w:cstheme="minorHAnsi"/>
          <w:b/>
          <w:bCs/>
          <w:color w:val="000000"/>
        </w:rPr>
        <w:t>STIPULA DELLA CONVENZIONE</w:t>
      </w:r>
      <w:r w:rsidR="0094675B" w:rsidRPr="004D6A6C">
        <w:rPr>
          <w:rFonts w:asciiTheme="minorHAnsi" w:hAnsiTheme="minorHAnsi" w:cstheme="minorHAnsi"/>
          <w:b/>
          <w:bCs/>
          <w:color w:val="000000"/>
        </w:rPr>
        <w:t xml:space="preserve"> </w:t>
      </w:r>
    </w:p>
    <w:p w:rsidR="0094675B" w:rsidRPr="004D6A6C" w:rsidRDefault="0094675B" w:rsidP="0094675B">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Il verbale di gara e il provvedimento di aggiudicazione non sono sostitutivi della concessione</w:t>
      </w:r>
      <w:r w:rsidR="0060474A" w:rsidRPr="004D6A6C">
        <w:rPr>
          <w:rFonts w:asciiTheme="minorHAnsi" w:hAnsiTheme="minorHAnsi" w:cstheme="minorHAnsi"/>
          <w:color w:val="000000"/>
        </w:rPr>
        <w:t xml:space="preserve">. </w:t>
      </w:r>
      <w:r w:rsidRPr="004D6A6C">
        <w:rPr>
          <w:rFonts w:asciiTheme="minorHAnsi" w:hAnsiTheme="minorHAnsi" w:cstheme="minorHAnsi"/>
          <w:color w:val="000000"/>
        </w:rPr>
        <w:t>Per quanto previsto dall’art. 6 del D.L. 179/2012, convertito in L. 221/2012, l’atto di concessione, redatto in forma di scrittura privata sarà stipulato in “modalità elettronica” e sottoscritto con firma elettronica con marca temporale.</w:t>
      </w:r>
    </w:p>
    <w:p w:rsidR="0094675B" w:rsidRPr="004D6A6C" w:rsidRDefault="0094675B" w:rsidP="0094675B">
      <w:pPr>
        <w:autoSpaceDE w:val="0"/>
        <w:adjustRightInd w:val="0"/>
        <w:jc w:val="both"/>
        <w:rPr>
          <w:rFonts w:asciiTheme="minorHAnsi" w:hAnsiTheme="minorHAnsi" w:cstheme="minorHAnsi"/>
        </w:rPr>
      </w:pPr>
      <w:r w:rsidRPr="004D6A6C">
        <w:rPr>
          <w:rFonts w:asciiTheme="minorHAnsi" w:hAnsiTheme="minorHAnsi" w:cstheme="minorHAnsi"/>
        </w:rPr>
        <w:t>Il presente bando è parte integrante della concessione.</w:t>
      </w:r>
    </w:p>
    <w:p w:rsidR="0094675B" w:rsidRPr="004D6A6C" w:rsidRDefault="0094675B" w:rsidP="0094675B">
      <w:pPr>
        <w:autoSpaceDE w:val="0"/>
        <w:adjustRightInd w:val="0"/>
        <w:jc w:val="both"/>
        <w:rPr>
          <w:rFonts w:asciiTheme="minorHAnsi" w:hAnsiTheme="minorHAnsi" w:cstheme="minorHAnsi"/>
        </w:rPr>
      </w:pPr>
      <w:r w:rsidRPr="004D6A6C">
        <w:rPr>
          <w:rFonts w:asciiTheme="minorHAnsi" w:hAnsiTheme="minorHAnsi" w:cstheme="minorHAnsi"/>
        </w:rPr>
        <w:t>Ai sensi e per gli effetti dell’art. 1341 del c.c. il concessionario dichiara di aver preso integralmente visione di tutte le disposizioni contenute negli articoli del presente bando e di approvarli incondizionatamente sottoscrivendolo in ogni sua pagina.</w:t>
      </w:r>
    </w:p>
    <w:p w:rsidR="000E41D1" w:rsidRPr="004D6A6C" w:rsidRDefault="000E41D1" w:rsidP="0094675B">
      <w:pPr>
        <w:autoSpaceDE w:val="0"/>
        <w:adjustRightInd w:val="0"/>
        <w:jc w:val="both"/>
        <w:rPr>
          <w:rFonts w:asciiTheme="minorHAnsi" w:hAnsiTheme="minorHAnsi" w:cstheme="minorHAnsi"/>
        </w:rPr>
      </w:pPr>
    </w:p>
    <w:p w:rsidR="000E41D1" w:rsidRPr="004D6A6C" w:rsidRDefault="00081717" w:rsidP="000E41D1">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lastRenderedPageBreak/>
        <w:t>ART. 13 -  SUBCONCESSIONE</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Ai sensi dell’art. 3-bis comma 5 lettera b) D.L. 351/2001 </w:t>
      </w:r>
      <w:proofErr w:type="spellStart"/>
      <w:r w:rsidRPr="004D6A6C">
        <w:rPr>
          <w:rFonts w:asciiTheme="minorHAnsi" w:hAnsiTheme="minorHAnsi" w:cstheme="minorHAnsi"/>
          <w:color w:val="000000"/>
        </w:rPr>
        <w:t>s.m.i.</w:t>
      </w:r>
      <w:proofErr w:type="spellEnd"/>
      <w:r w:rsidRPr="004D6A6C">
        <w:rPr>
          <w:rFonts w:asciiTheme="minorHAnsi" w:hAnsiTheme="minorHAnsi" w:cstheme="minorHAnsi"/>
          <w:color w:val="000000"/>
        </w:rPr>
        <w:t xml:space="preserve"> è ammessa la subconcessione di parte delle attività economiche instaurate sul bene in concessione. Il concessionario potrà affidare a terzi la gestione delle attività solo successivamente all’autorizzazione da parte dell’Ente. La concessione in tal caso rimarrà in capo all’aggiudicatario il quale rimarrà unico responsabile della concessione e degli obblighi da essa discendenti.</w:t>
      </w:r>
    </w:p>
    <w:p w:rsidR="000E41D1" w:rsidRPr="004D6A6C" w:rsidRDefault="0060474A"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In caso di cessione della società o associazione sportiva ovvero di fusione con altra società o associazione sportiva</w:t>
      </w:r>
      <w:r w:rsidR="000E41D1" w:rsidRPr="004D6A6C">
        <w:rPr>
          <w:rFonts w:asciiTheme="minorHAnsi" w:hAnsiTheme="minorHAnsi" w:cstheme="minorHAnsi"/>
          <w:color w:val="000000"/>
        </w:rPr>
        <w:t xml:space="preserve"> è possibile </w:t>
      </w:r>
      <w:r w:rsidRPr="004D6A6C">
        <w:rPr>
          <w:rFonts w:asciiTheme="minorHAnsi" w:hAnsiTheme="minorHAnsi" w:cstheme="minorHAnsi"/>
          <w:color w:val="000000"/>
        </w:rPr>
        <w:t>il trasferimento</w:t>
      </w:r>
      <w:r w:rsidR="000E41D1" w:rsidRPr="004D6A6C">
        <w:rPr>
          <w:rFonts w:asciiTheme="minorHAnsi" w:hAnsiTheme="minorHAnsi" w:cstheme="minorHAnsi"/>
          <w:color w:val="000000"/>
        </w:rPr>
        <w:t xml:space="preserve"> d</w:t>
      </w:r>
      <w:r w:rsidRPr="004D6A6C">
        <w:rPr>
          <w:rFonts w:asciiTheme="minorHAnsi" w:hAnsiTheme="minorHAnsi" w:cstheme="minorHAnsi"/>
          <w:color w:val="000000"/>
        </w:rPr>
        <w:t xml:space="preserve">ella concessione ad altro soggetto giuridico, </w:t>
      </w:r>
      <w:r w:rsidR="000E41D1" w:rsidRPr="004D6A6C">
        <w:rPr>
          <w:rFonts w:asciiTheme="minorHAnsi" w:hAnsiTheme="minorHAnsi" w:cstheme="minorHAnsi"/>
          <w:color w:val="000000"/>
        </w:rPr>
        <w:t xml:space="preserve"> alle stesse condizioni e obblighi purché sia preventivamente richiesta l’autorizzazione</w:t>
      </w:r>
      <w:r w:rsidRPr="004D6A6C">
        <w:rPr>
          <w:rFonts w:asciiTheme="minorHAnsi" w:hAnsiTheme="minorHAnsi" w:cstheme="minorHAnsi"/>
          <w:color w:val="000000"/>
        </w:rPr>
        <w:t>,</w:t>
      </w:r>
      <w:r w:rsidR="000E41D1" w:rsidRPr="004D6A6C">
        <w:rPr>
          <w:rFonts w:asciiTheme="minorHAnsi" w:hAnsiTheme="minorHAnsi" w:cstheme="minorHAnsi"/>
          <w:color w:val="000000"/>
        </w:rPr>
        <w:t xml:space="preserve"> la quale potrà essere rilasciata solo a condizione che venga</w:t>
      </w:r>
      <w:r w:rsidRPr="004D6A6C">
        <w:rPr>
          <w:rFonts w:asciiTheme="minorHAnsi" w:hAnsiTheme="minorHAnsi" w:cstheme="minorHAnsi"/>
          <w:color w:val="000000"/>
        </w:rPr>
        <w:t xml:space="preserve"> garantita l’assunzione degli obblighi previsti in convenzione</w:t>
      </w:r>
      <w:r w:rsidR="000E41D1" w:rsidRPr="004D6A6C">
        <w:rPr>
          <w:rFonts w:asciiTheme="minorHAnsi" w:hAnsiTheme="minorHAnsi" w:cstheme="minorHAnsi"/>
          <w:color w:val="000000"/>
        </w:rPr>
        <w:t xml:space="preserve"> a nome del soggetto subentrante e purché quest’ultimo sia in possesso di tutti i requisiti di ordine morale e professionale richiesti in sede di gara. L’atto con il quale si autorizza la cessione dovrà essere registrato con </w:t>
      </w:r>
      <w:r w:rsidRPr="004D6A6C">
        <w:rPr>
          <w:rFonts w:asciiTheme="minorHAnsi" w:hAnsiTheme="minorHAnsi" w:cstheme="minorHAnsi"/>
          <w:color w:val="000000"/>
        </w:rPr>
        <w:t xml:space="preserve">gli eventuali </w:t>
      </w:r>
      <w:r w:rsidR="000E41D1" w:rsidRPr="004D6A6C">
        <w:rPr>
          <w:rFonts w:asciiTheme="minorHAnsi" w:hAnsiTheme="minorHAnsi" w:cstheme="minorHAnsi"/>
          <w:color w:val="000000"/>
        </w:rPr>
        <w:t>oneri a carico del soggetto subentrante.</w:t>
      </w:r>
    </w:p>
    <w:p w:rsidR="000E41D1" w:rsidRPr="004D6A6C" w:rsidRDefault="000E41D1" w:rsidP="000E41D1">
      <w:pPr>
        <w:autoSpaceDE w:val="0"/>
        <w:adjustRightInd w:val="0"/>
        <w:jc w:val="both"/>
        <w:rPr>
          <w:rFonts w:asciiTheme="minorHAnsi" w:hAnsiTheme="minorHAnsi" w:cstheme="minorHAnsi"/>
          <w:b/>
          <w:bCs/>
          <w:color w:val="000000"/>
        </w:rPr>
      </w:pPr>
    </w:p>
    <w:p w:rsidR="000E41D1" w:rsidRPr="004D6A6C" w:rsidRDefault="00081717" w:rsidP="000E41D1">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t>ART. 14 -  REVOCA</w:t>
      </w:r>
      <w:r w:rsidR="000E41D1" w:rsidRPr="004D6A6C">
        <w:rPr>
          <w:rFonts w:asciiTheme="minorHAnsi" w:hAnsiTheme="minorHAnsi" w:cstheme="minorHAnsi"/>
          <w:b/>
          <w:bCs/>
          <w:color w:val="000000"/>
        </w:rPr>
        <w:t xml:space="preserve"> </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Il Comune può procedere alla revoca dell’affidamento esclusivamente nei casi previsti all’art. 21-quinquies L. 241/90. L'atto di revoca è preceduto da formale contestazione al concessionario.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La revoca dell’affidamento è disposta con specifico atto dell'Amministrazione comunale ed ha effetto dal giorno stabilito nell'atto stesso.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AI termine della con</w:t>
      </w:r>
      <w:r w:rsidR="003357A3" w:rsidRPr="004D6A6C">
        <w:rPr>
          <w:rFonts w:asciiTheme="minorHAnsi" w:hAnsiTheme="minorHAnsi" w:cstheme="minorHAnsi"/>
          <w:color w:val="000000"/>
        </w:rPr>
        <w:t>venzione</w:t>
      </w:r>
      <w:r w:rsidRPr="004D6A6C">
        <w:rPr>
          <w:rFonts w:asciiTheme="minorHAnsi" w:hAnsiTheme="minorHAnsi" w:cstheme="minorHAnsi"/>
          <w:color w:val="000000"/>
        </w:rPr>
        <w:t xml:space="preserve"> o all’atto della revoca anticipata della medesima, le opere realizzate dal</w:t>
      </w:r>
      <w:r w:rsidR="003357A3" w:rsidRPr="004D6A6C">
        <w:rPr>
          <w:rFonts w:asciiTheme="minorHAnsi" w:hAnsiTheme="minorHAnsi" w:cstheme="minorHAnsi"/>
          <w:color w:val="000000"/>
        </w:rPr>
        <w:t>l’aggiudicatario</w:t>
      </w:r>
      <w:r w:rsidRPr="004D6A6C">
        <w:rPr>
          <w:rFonts w:asciiTheme="minorHAnsi" w:hAnsiTheme="minorHAnsi" w:cstheme="minorHAnsi"/>
          <w:color w:val="000000"/>
        </w:rPr>
        <w:t xml:space="preserve"> rimarranno di proprietà dell’Amministrazione Comunale, fatti salvi i diritti del</w:t>
      </w:r>
      <w:r w:rsidR="003357A3" w:rsidRPr="004D6A6C">
        <w:rPr>
          <w:rFonts w:asciiTheme="minorHAnsi" w:hAnsiTheme="minorHAnsi" w:cstheme="minorHAnsi"/>
          <w:color w:val="000000"/>
        </w:rPr>
        <w:t>lo stesso</w:t>
      </w:r>
      <w:r w:rsidRPr="004D6A6C">
        <w:rPr>
          <w:rFonts w:asciiTheme="minorHAnsi" w:hAnsiTheme="minorHAnsi" w:cstheme="minorHAnsi"/>
          <w:color w:val="000000"/>
        </w:rPr>
        <w:t xml:space="preserve"> sulla base della norma sopracitata. </w:t>
      </w:r>
    </w:p>
    <w:p w:rsidR="000E41D1" w:rsidRPr="004D6A6C" w:rsidRDefault="000E41D1" w:rsidP="000E41D1">
      <w:pPr>
        <w:autoSpaceDE w:val="0"/>
        <w:adjustRightInd w:val="0"/>
        <w:jc w:val="both"/>
        <w:rPr>
          <w:rFonts w:asciiTheme="minorHAnsi" w:hAnsiTheme="minorHAnsi" w:cstheme="minorHAnsi"/>
          <w:b/>
          <w:bCs/>
          <w:color w:val="000000"/>
        </w:rPr>
      </w:pPr>
    </w:p>
    <w:p w:rsidR="000E41D1" w:rsidRPr="004D6A6C" w:rsidRDefault="00081717" w:rsidP="000E41D1">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t xml:space="preserve">ART. 15 -  RECESSO </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Il diritto di recesso e riconosciuto al</w:t>
      </w:r>
      <w:r w:rsidR="003357A3" w:rsidRPr="004D6A6C">
        <w:rPr>
          <w:rFonts w:asciiTheme="minorHAnsi" w:hAnsiTheme="minorHAnsi" w:cstheme="minorHAnsi"/>
          <w:color w:val="000000"/>
        </w:rPr>
        <w:t xml:space="preserve"> gestore</w:t>
      </w:r>
      <w:r w:rsidRPr="004D6A6C">
        <w:rPr>
          <w:rFonts w:asciiTheme="minorHAnsi" w:hAnsiTheme="minorHAnsi" w:cstheme="minorHAnsi"/>
          <w:color w:val="000000"/>
        </w:rPr>
        <w:t xml:space="preserve"> solo nei casi di forza maggiore o altra situazione di impossibilità sopravvenuta non imputabile al </w:t>
      </w:r>
      <w:r w:rsidR="003357A3" w:rsidRPr="004D6A6C">
        <w:rPr>
          <w:rFonts w:asciiTheme="minorHAnsi" w:hAnsiTheme="minorHAnsi" w:cstheme="minorHAnsi"/>
          <w:color w:val="000000"/>
        </w:rPr>
        <w:t>gestore</w:t>
      </w:r>
      <w:r w:rsidRPr="004D6A6C">
        <w:rPr>
          <w:rFonts w:asciiTheme="minorHAnsi" w:hAnsiTheme="minorHAnsi" w:cstheme="minorHAnsi"/>
          <w:color w:val="000000"/>
        </w:rPr>
        <w:t xml:space="preserve"> con un preavviso di mesi 6 senza che questi abbia diritto ad alcuna indennità e senza onere alcuno per il Concedente. Sono fatte salve le ipotesi di scioglimento per mutuo consenso tra le parti. </w:t>
      </w:r>
    </w:p>
    <w:p w:rsidR="000E41D1" w:rsidRPr="004D6A6C" w:rsidRDefault="000E41D1" w:rsidP="000E41D1">
      <w:pPr>
        <w:autoSpaceDE w:val="0"/>
        <w:adjustRightInd w:val="0"/>
        <w:jc w:val="both"/>
        <w:rPr>
          <w:rFonts w:asciiTheme="minorHAnsi" w:hAnsiTheme="minorHAnsi" w:cstheme="minorHAnsi"/>
          <w:b/>
          <w:bCs/>
          <w:color w:val="000000"/>
        </w:rPr>
      </w:pPr>
      <w:r w:rsidRPr="004D6A6C">
        <w:rPr>
          <w:rFonts w:asciiTheme="minorHAnsi" w:hAnsiTheme="minorHAnsi" w:cstheme="minorHAnsi"/>
          <w:b/>
          <w:bCs/>
          <w:color w:val="000000"/>
        </w:rPr>
        <w:tab/>
      </w:r>
    </w:p>
    <w:p w:rsidR="00081717" w:rsidRPr="004D6A6C" w:rsidRDefault="00081717" w:rsidP="000E41D1">
      <w:pPr>
        <w:autoSpaceDE w:val="0"/>
        <w:adjustRightInd w:val="0"/>
        <w:jc w:val="both"/>
        <w:rPr>
          <w:rFonts w:asciiTheme="minorHAnsi" w:hAnsiTheme="minorHAnsi" w:cstheme="minorHAnsi"/>
          <w:b/>
          <w:bCs/>
        </w:rPr>
      </w:pPr>
      <w:r w:rsidRPr="004D6A6C">
        <w:rPr>
          <w:rFonts w:asciiTheme="minorHAnsi" w:hAnsiTheme="minorHAnsi" w:cstheme="minorHAnsi"/>
          <w:b/>
          <w:bCs/>
        </w:rPr>
        <w:t>ART. 16-  DECADENZA DELLA CONVENZIONE PER INADEMPIMENTO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Ai sensi e per gli effetti dell’art. 1456 del cod. civ. l’atto di </w:t>
      </w:r>
      <w:r w:rsidR="003357A3" w:rsidRPr="004D6A6C">
        <w:rPr>
          <w:rFonts w:asciiTheme="minorHAnsi" w:hAnsiTheme="minorHAnsi" w:cstheme="minorHAnsi"/>
          <w:color w:val="000000"/>
        </w:rPr>
        <w:t>affidamento in gestione</w:t>
      </w:r>
      <w:r w:rsidRPr="004D6A6C">
        <w:rPr>
          <w:rFonts w:asciiTheme="minorHAnsi" w:hAnsiTheme="minorHAnsi" w:cstheme="minorHAnsi"/>
          <w:color w:val="000000"/>
        </w:rPr>
        <w:t xml:space="preserve"> può essere risolto in qualsiasi momento, con atto Dirigenziale, in caso di mancato adempimento ad una delle obbligazioni in esso contenute.</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In particolare:</w:t>
      </w:r>
    </w:p>
    <w:p w:rsidR="000E41D1" w:rsidRPr="004D6A6C" w:rsidRDefault="009A484D"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a)</w:t>
      </w:r>
      <w:r w:rsidRPr="004D6A6C">
        <w:rPr>
          <w:rFonts w:asciiTheme="minorHAnsi" w:hAnsiTheme="minorHAnsi" w:cstheme="minorHAnsi"/>
          <w:color w:val="000000"/>
        </w:rPr>
        <w:tab/>
        <w:t>ritardi oltre sei</w:t>
      </w:r>
      <w:r w:rsidR="000E41D1" w:rsidRPr="004D6A6C">
        <w:rPr>
          <w:rFonts w:asciiTheme="minorHAnsi" w:hAnsiTheme="minorHAnsi" w:cstheme="minorHAnsi"/>
          <w:color w:val="000000"/>
        </w:rPr>
        <w:t xml:space="preserve"> mesi nell’esecuzione degli interventi rispetto al cronoprogramma proposto in sede di gara non giustificabili da esigenze sopravenute e non conoscibili e prevedibili al momento della formulazione dell’offerta; </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b)</w:t>
      </w:r>
      <w:r w:rsidRPr="004D6A6C">
        <w:rPr>
          <w:rFonts w:asciiTheme="minorHAnsi" w:hAnsiTheme="minorHAnsi" w:cstheme="minorHAnsi"/>
          <w:color w:val="000000"/>
        </w:rPr>
        <w:tab/>
        <w:t>ingiustificata sospensione/cessazione o modifica delle attività, chiusura al pubblico della struttura;</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r>
      <w:r w:rsidR="003357A3" w:rsidRPr="004D6A6C">
        <w:rPr>
          <w:rFonts w:asciiTheme="minorHAnsi" w:hAnsiTheme="minorHAnsi" w:cstheme="minorHAnsi"/>
          <w:color w:val="000000"/>
        </w:rPr>
        <w:t>c)</w:t>
      </w:r>
      <w:r w:rsidRPr="004D6A6C">
        <w:rPr>
          <w:rFonts w:asciiTheme="minorHAnsi" w:hAnsiTheme="minorHAnsi" w:cstheme="minorHAnsi"/>
          <w:color w:val="000000"/>
        </w:rPr>
        <w:tab/>
        <w:t>mancato rinnovo delle polizze assicurativ</w:t>
      </w:r>
      <w:r w:rsidR="003357A3" w:rsidRPr="004D6A6C">
        <w:rPr>
          <w:rFonts w:asciiTheme="minorHAnsi" w:hAnsiTheme="minorHAnsi" w:cstheme="minorHAnsi"/>
          <w:color w:val="000000"/>
        </w:rPr>
        <w:t>e</w:t>
      </w:r>
      <w:r w:rsidRPr="004D6A6C">
        <w:rPr>
          <w:rFonts w:asciiTheme="minorHAnsi" w:hAnsiTheme="minorHAnsi" w:cstheme="minorHAnsi"/>
          <w:color w:val="000000"/>
        </w:rPr>
        <w:t>;</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e)</w:t>
      </w:r>
      <w:r w:rsidRPr="004D6A6C">
        <w:rPr>
          <w:rFonts w:asciiTheme="minorHAnsi" w:hAnsiTheme="minorHAnsi" w:cstheme="minorHAnsi"/>
          <w:color w:val="000000"/>
        </w:rPr>
        <w:tab/>
        <w:t>perdita del possesso dei requisiti di ordine morale dichiarati in sede di partecipazione alla gara;</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f)</w:t>
      </w:r>
      <w:r w:rsidRPr="004D6A6C">
        <w:rPr>
          <w:rFonts w:asciiTheme="minorHAnsi" w:hAnsiTheme="minorHAnsi" w:cstheme="minorHAnsi"/>
          <w:color w:val="000000"/>
        </w:rPr>
        <w:tab/>
        <w:t xml:space="preserve">subconcessione o cessione della </w:t>
      </w:r>
      <w:r w:rsidR="003357A3" w:rsidRPr="004D6A6C">
        <w:rPr>
          <w:rFonts w:asciiTheme="minorHAnsi" w:hAnsiTheme="minorHAnsi" w:cstheme="minorHAnsi"/>
          <w:color w:val="000000"/>
        </w:rPr>
        <w:t>gestione</w:t>
      </w:r>
      <w:r w:rsidRPr="004D6A6C">
        <w:rPr>
          <w:rFonts w:asciiTheme="minorHAnsi" w:hAnsiTheme="minorHAnsi" w:cstheme="minorHAnsi"/>
          <w:color w:val="000000"/>
        </w:rPr>
        <w:t>, come intese ai sensi dell’art. 1</w:t>
      </w:r>
      <w:r w:rsidR="003357A3" w:rsidRPr="004D6A6C">
        <w:rPr>
          <w:rFonts w:asciiTheme="minorHAnsi" w:hAnsiTheme="minorHAnsi" w:cstheme="minorHAnsi"/>
          <w:color w:val="000000"/>
        </w:rPr>
        <w:t>3</w:t>
      </w:r>
      <w:r w:rsidRPr="004D6A6C">
        <w:rPr>
          <w:rFonts w:asciiTheme="minorHAnsi" w:hAnsiTheme="minorHAnsi" w:cstheme="minorHAnsi"/>
          <w:color w:val="000000"/>
        </w:rPr>
        <w:t xml:space="preserve"> in mancanza della preventiva autorizzazione da parte del Comune di Oristano;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g)</w:t>
      </w:r>
      <w:r w:rsidRPr="004D6A6C">
        <w:rPr>
          <w:rFonts w:asciiTheme="minorHAnsi" w:hAnsiTheme="minorHAnsi" w:cstheme="minorHAnsi"/>
          <w:color w:val="000000"/>
        </w:rPr>
        <w:tab/>
        <w:t>gravi o reiterate violazioni degli altri obblighi previsti dal presente bando;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b/>
        <w:t xml:space="preserve">h)        fallimento del concessionario. </w:t>
      </w:r>
    </w:p>
    <w:p w:rsidR="000E41D1" w:rsidRPr="004D6A6C" w:rsidRDefault="000E41D1" w:rsidP="000E41D1">
      <w:pPr>
        <w:autoSpaceDE w:val="0"/>
        <w:adjustRightInd w:val="0"/>
        <w:jc w:val="both"/>
        <w:rPr>
          <w:rFonts w:asciiTheme="minorHAnsi" w:hAnsiTheme="minorHAnsi" w:cstheme="minorHAnsi"/>
          <w:color w:val="000000"/>
        </w:rPr>
      </w:pP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E’ causa di risoluzione/decadenza dell’atto di </w:t>
      </w:r>
      <w:r w:rsidR="003357A3" w:rsidRPr="004D6A6C">
        <w:rPr>
          <w:rFonts w:asciiTheme="minorHAnsi" w:hAnsiTheme="minorHAnsi" w:cstheme="minorHAnsi"/>
          <w:color w:val="000000"/>
        </w:rPr>
        <w:t>gestione</w:t>
      </w:r>
      <w:r w:rsidRPr="004D6A6C">
        <w:rPr>
          <w:rFonts w:asciiTheme="minorHAnsi" w:hAnsiTheme="minorHAnsi" w:cstheme="minorHAnsi"/>
          <w:color w:val="000000"/>
        </w:rPr>
        <w:t xml:space="preserve"> la violazione, da parte dei soci e dei collaboratori a qualsiasi titolo, degli obblighi contenuti nel Codice di Comportamento dei Dipendenti Pubblici approvato con DPR n. 62 del 16/04/2013, nonché del Codice di </w:t>
      </w:r>
      <w:r w:rsidRPr="004D6A6C">
        <w:rPr>
          <w:rFonts w:asciiTheme="minorHAnsi" w:hAnsiTheme="minorHAnsi" w:cstheme="minorHAnsi"/>
          <w:color w:val="000000"/>
        </w:rPr>
        <w:lastRenderedPageBreak/>
        <w:t>Comportamento dei Dipendenti del Comune di Oristano, approvato con deliberazione della G.C. n. 198 del 10/12/2013.</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In caso di risoluzione/decadenza l'Amministrazione comunale avrà diritto di entrare in possesso, all’atto della notifica del provvedimento, degli immobili, impianti ed attrezzature fisse rinunciando il </w:t>
      </w:r>
      <w:r w:rsidR="003357A3" w:rsidRPr="004D6A6C">
        <w:rPr>
          <w:rFonts w:asciiTheme="minorHAnsi" w:hAnsiTheme="minorHAnsi" w:cstheme="minorHAnsi"/>
          <w:color w:val="000000"/>
        </w:rPr>
        <w:t>gestore</w:t>
      </w:r>
      <w:r w:rsidRPr="004D6A6C">
        <w:rPr>
          <w:rFonts w:asciiTheme="minorHAnsi" w:hAnsiTheme="minorHAnsi" w:cstheme="minorHAnsi"/>
          <w:color w:val="000000"/>
        </w:rPr>
        <w:t xml:space="preserve"> al beneficio della costituzione in mora e delle ordinarie formalità.</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E' fatta salva l'applicazione di sanzioni pecuniarie e di ogni rivalsa di danni, per i quali, oltre che con la cauzione   ed   eventuali   crediti   verso   l’Amministrazione, il </w:t>
      </w:r>
      <w:r w:rsidR="003357A3" w:rsidRPr="004D6A6C">
        <w:rPr>
          <w:rFonts w:asciiTheme="minorHAnsi" w:hAnsiTheme="minorHAnsi" w:cstheme="minorHAnsi"/>
          <w:color w:val="000000"/>
        </w:rPr>
        <w:t>gestore</w:t>
      </w:r>
      <w:r w:rsidRPr="004D6A6C">
        <w:rPr>
          <w:rFonts w:asciiTheme="minorHAnsi" w:hAnsiTheme="minorHAnsi" w:cstheme="minorHAnsi"/>
          <w:color w:val="000000"/>
        </w:rPr>
        <w:t xml:space="preserve"> risponde con il proprio patrimonio.</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In ogni caso la risoluzione comporta la decadenza della concessione e l’Ente potrà procedere allo scorrimento della graduatoria sempre che sussista una graduatoria valida di concorrenti ritenuti idonei, ovvero avviare un’ulteriore procedimento qualora i presupposti per l’affidamento in </w:t>
      </w:r>
      <w:r w:rsidR="003357A3" w:rsidRPr="004D6A6C">
        <w:rPr>
          <w:rFonts w:asciiTheme="minorHAnsi" w:hAnsiTheme="minorHAnsi" w:cstheme="minorHAnsi"/>
          <w:color w:val="000000"/>
        </w:rPr>
        <w:t>gestione</w:t>
      </w:r>
      <w:r w:rsidRPr="004D6A6C">
        <w:rPr>
          <w:rFonts w:asciiTheme="minorHAnsi" w:hAnsiTheme="minorHAnsi" w:cstheme="minorHAnsi"/>
          <w:color w:val="000000"/>
        </w:rPr>
        <w:t xml:space="preserve"> siano mutati in maniera sostanziale.  </w:t>
      </w:r>
    </w:p>
    <w:p w:rsidR="000E41D1" w:rsidRPr="004D6A6C" w:rsidRDefault="000E41D1" w:rsidP="000E41D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Il </w:t>
      </w:r>
      <w:r w:rsidR="003357A3" w:rsidRPr="004D6A6C">
        <w:rPr>
          <w:rFonts w:asciiTheme="minorHAnsi" w:hAnsiTheme="minorHAnsi" w:cstheme="minorHAnsi"/>
          <w:color w:val="000000"/>
        </w:rPr>
        <w:t>gestore</w:t>
      </w:r>
      <w:r w:rsidRPr="004D6A6C">
        <w:rPr>
          <w:rFonts w:asciiTheme="minorHAnsi" w:hAnsiTheme="minorHAnsi" w:cstheme="minorHAnsi"/>
          <w:color w:val="000000"/>
        </w:rPr>
        <w:t xml:space="preserve"> dichiarato decaduto non potrà avanzare pretese a titolo risarcitorio e/o indennitario per qualsiasi motivo connesso e/o derivante dall’applicazione di quanto stabilito nel presente bando e dalla aggiudicazione decaduta.</w:t>
      </w:r>
    </w:p>
    <w:p w:rsidR="000E41D1" w:rsidRPr="004D6A6C" w:rsidRDefault="000E41D1" w:rsidP="0094675B">
      <w:pPr>
        <w:autoSpaceDE w:val="0"/>
        <w:adjustRightInd w:val="0"/>
        <w:jc w:val="both"/>
        <w:rPr>
          <w:rFonts w:asciiTheme="minorHAnsi" w:hAnsiTheme="minorHAnsi" w:cstheme="minorHAnsi"/>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ART. 1</w:t>
      </w:r>
      <w:r w:rsidR="000E41D1" w:rsidRPr="004D6A6C">
        <w:rPr>
          <w:rFonts w:asciiTheme="minorHAnsi" w:hAnsiTheme="minorHAnsi" w:cstheme="minorHAnsi"/>
          <w:b/>
          <w:bCs/>
          <w:color w:val="000000"/>
        </w:rPr>
        <w:t>7</w:t>
      </w:r>
      <w:r w:rsidRPr="004D6A6C">
        <w:rPr>
          <w:rFonts w:asciiTheme="minorHAnsi" w:hAnsiTheme="minorHAnsi" w:cstheme="minorHAnsi"/>
          <w:b/>
          <w:bCs/>
          <w:color w:val="000000"/>
        </w:rPr>
        <w:t xml:space="preserve"> - </w:t>
      </w:r>
      <w:r w:rsidR="00F67F42" w:rsidRPr="004D6A6C">
        <w:rPr>
          <w:rFonts w:asciiTheme="minorHAnsi" w:hAnsiTheme="minorHAnsi" w:cstheme="minorHAnsi"/>
          <w:b/>
          <w:bCs/>
          <w:color w:val="000000"/>
        </w:rPr>
        <w:t>VERIFICHE E CONTROLLI</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Il Comune effettuerà le verifiche di </w:t>
      </w:r>
      <w:r w:rsidR="003B0473" w:rsidRPr="004D6A6C">
        <w:rPr>
          <w:rFonts w:asciiTheme="minorHAnsi" w:hAnsiTheme="minorHAnsi" w:cstheme="minorHAnsi"/>
          <w:color w:val="000000"/>
        </w:rPr>
        <w:t>legge</w:t>
      </w:r>
      <w:r w:rsidRPr="004D6A6C">
        <w:rPr>
          <w:rFonts w:asciiTheme="minorHAnsi" w:hAnsiTheme="minorHAnsi" w:cstheme="minorHAnsi"/>
          <w:color w:val="000000"/>
        </w:rPr>
        <w:t xml:space="preserve"> nei confronti del soggetto che risulterà affidatario dell’impianto.</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L’accertamento della mancanza dei requisiti o della non corrispondenza tra quanto dichiarato e/o documentato rispetto alle risultanze comporterà l’esclusione del soggetto e le sanzioni penali di cui all’art. 76 del </w:t>
      </w:r>
      <w:proofErr w:type="spellStart"/>
      <w:r w:rsidRPr="004D6A6C">
        <w:rPr>
          <w:rFonts w:asciiTheme="minorHAnsi" w:hAnsiTheme="minorHAnsi" w:cstheme="minorHAnsi"/>
          <w:color w:val="000000"/>
        </w:rPr>
        <w:t>d.p.r.</w:t>
      </w:r>
      <w:proofErr w:type="spellEnd"/>
      <w:r w:rsidRPr="004D6A6C">
        <w:rPr>
          <w:rFonts w:asciiTheme="minorHAnsi" w:hAnsiTheme="minorHAnsi" w:cstheme="minorHAnsi"/>
          <w:color w:val="000000"/>
        </w:rPr>
        <w:t xml:space="preserve"> 445 del 2000 e </w:t>
      </w:r>
      <w:proofErr w:type="spellStart"/>
      <w:r w:rsidRPr="004D6A6C">
        <w:rPr>
          <w:rFonts w:asciiTheme="minorHAnsi" w:hAnsiTheme="minorHAnsi" w:cstheme="minorHAnsi"/>
          <w:color w:val="000000"/>
        </w:rPr>
        <w:t>s.m.i.</w:t>
      </w:r>
      <w:proofErr w:type="spellEnd"/>
    </w:p>
    <w:p w:rsidR="00B21201" w:rsidRPr="004D6A6C" w:rsidRDefault="00B21201" w:rsidP="00B21201">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Personale dell'Amministrazione comunale vigilerà sul regolare adempimento alle obbligazioni assunte dal gestore, effettuando periodiche verifiche, risultanti da appositi verbali, per valutare il corretto adempimento degli obblighi imposti dal presente bando.</w:t>
      </w:r>
    </w:p>
    <w:p w:rsidR="00B21201" w:rsidRPr="004D6A6C" w:rsidRDefault="00B21201" w:rsidP="00DB6BAD">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Ove siano accertati fatti, comportamenti od omissioni che costituiscono violazione di un dovere del</w:t>
      </w:r>
      <w:r w:rsidR="007472A9" w:rsidRPr="004D6A6C">
        <w:rPr>
          <w:rFonts w:asciiTheme="minorHAnsi" w:hAnsiTheme="minorHAnsi" w:cstheme="minorHAnsi"/>
          <w:color w:val="000000"/>
        </w:rPr>
        <w:t>l’</w:t>
      </w:r>
      <w:r w:rsidRPr="004D6A6C">
        <w:rPr>
          <w:rFonts w:asciiTheme="minorHAnsi" w:hAnsiTheme="minorHAnsi" w:cstheme="minorHAnsi"/>
          <w:color w:val="000000"/>
        </w:rPr>
        <w:t>affidatario derivante dalla gestione</w:t>
      </w:r>
      <w:r w:rsidR="007472A9" w:rsidRPr="004D6A6C">
        <w:rPr>
          <w:rFonts w:asciiTheme="minorHAnsi" w:hAnsiTheme="minorHAnsi" w:cstheme="minorHAnsi"/>
          <w:color w:val="000000"/>
        </w:rPr>
        <w:t>, l’A</w:t>
      </w:r>
      <w:r w:rsidRPr="004D6A6C">
        <w:rPr>
          <w:rFonts w:asciiTheme="minorHAnsi" w:hAnsiTheme="minorHAnsi" w:cstheme="minorHAnsi"/>
          <w:color w:val="000000"/>
        </w:rPr>
        <w:t>mministrazione si riserva di dichiarare la decadenza dell’ affidamento.</w:t>
      </w:r>
    </w:p>
    <w:p w:rsidR="00A563E6" w:rsidRPr="004D6A6C" w:rsidRDefault="00A563E6">
      <w:pPr>
        <w:pStyle w:val="Textbody"/>
        <w:spacing w:after="0"/>
        <w:jc w:val="both"/>
        <w:rPr>
          <w:rFonts w:asciiTheme="minorHAnsi" w:hAnsiTheme="minorHAnsi" w:cstheme="minorHAnsi"/>
          <w:color w:val="000000"/>
        </w:rPr>
      </w:pPr>
    </w:p>
    <w:p w:rsidR="00A563E6" w:rsidRPr="004D6A6C" w:rsidRDefault="007268BC" w:rsidP="007268BC">
      <w:pPr>
        <w:pStyle w:val="Textbody"/>
        <w:spacing w:after="0"/>
        <w:jc w:val="both"/>
        <w:rPr>
          <w:rFonts w:asciiTheme="minorHAnsi" w:hAnsiTheme="minorHAnsi" w:cstheme="minorHAnsi"/>
          <w:b/>
          <w:color w:val="000000"/>
        </w:rPr>
      </w:pPr>
      <w:r w:rsidRPr="004D6A6C">
        <w:rPr>
          <w:rFonts w:asciiTheme="minorHAnsi" w:hAnsiTheme="minorHAnsi" w:cstheme="minorHAnsi"/>
          <w:b/>
          <w:bCs/>
          <w:color w:val="000000"/>
        </w:rPr>
        <w:t>ART. 1</w:t>
      </w:r>
      <w:r w:rsidR="000E41D1" w:rsidRPr="004D6A6C">
        <w:rPr>
          <w:rFonts w:asciiTheme="minorHAnsi" w:hAnsiTheme="minorHAnsi" w:cstheme="minorHAnsi"/>
          <w:b/>
          <w:bCs/>
          <w:color w:val="000000"/>
        </w:rPr>
        <w:t>8</w:t>
      </w:r>
      <w:r w:rsidRPr="004D6A6C">
        <w:rPr>
          <w:rFonts w:asciiTheme="minorHAnsi" w:hAnsiTheme="minorHAnsi" w:cstheme="minorHAnsi"/>
          <w:b/>
          <w:bCs/>
          <w:color w:val="000000"/>
        </w:rPr>
        <w:t xml:space="preserve"> - </w:t>
      </w:r>
      <w:r w:rsidR="00A563E6" w:rsidRPr="004D6A6C">
        <w:rPr>
          <w:rFonts w:asciiTheme="minorHAnsi" w:hAnsiTheme="minorHAnsi" w:cstheme="minorHAnsi"/>
          <w:b/>
          <w:color w:val="000000"/>
        </w:rPr>
        <w:t>RESPONSABILITA’ – POLIZZA ASSICURATIVA</w:t>
      </w:r>
      <w:r w:rsidR="00800BB2" w:rsidRPr="004D6A6C">
        <w:rPr>
          <w:rFonts w:asciiTheme="minorHAnsi" w:hAnsiTheme="minorHAnsi" w:cstheme="minorHAnsi"/>
          <w:b/>
          <w:color w:val="000000"/>
        </w:rPr>
        <w:t xml:space="preserve"> </w:t>
      </w:r>
    </w:p>
    <w:p w:rsidR="00697DFB" w:rsidRPr="004D6A6C" w:rsidRDefault="00A563E6" w:rsidP="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L’aggiudicatario sarà responsabile di eventuali danni, anche ai sensi dell’art. 2051 del c.c. che, in relazione alle attiv</w:t>
      </w:r>
      <w:r w:rsidR="00DD3EC1" w:rsidRPr="004D6A6C">
        <w:rPr>
          <w:rFonts w:asciiTheme="minorHAnsi" w:hAnsiTheme="minorHAnsi" w:cstheme="minorHAnsi"/>
          <w:color w:val="000000"/>
        </w:rPr>
        <w:t>ità svolte e alla custodia dell’impianto venissero arrecati alle persone e/o alle cose. E’ escluso ogni compenso per danni o perdite di qualsiasi genere ed entità siano essi determinati da causa di forza maggiore o da qualunque altra causa.</w:t>
      </w:r>
    </w:p>
    <w:p w:rsidR="00DD3EC1" w:rsidRPr="004D6A6C" w:rsidRDefault="00DD3EC1" w:rsidP="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Il gestore dovrà garantire che tutte le attività vengano svolte in condizioni di sicurezza e nel rispetto delle vigenti norme.</w:t>
      </w:r>
    </w:p>
    <w:p w:rsidR="00DD3EC1" w:rsidRPr="004D6A6C" w:rsidRDefault="00DD3EC1" w:rsidP="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A tal fine dovrà stipulare idonea polizza assicurativa, con durata non inferiore a cinque anni da rinnovarsi per tutta la durata della convenzione, per un massimale di €. 3.000.000,00 contro tutti i rischi derivanti dalla gestione.</w:t>
      </w:r>
    </w:p>
    <w:p w:rsidR="00C529FA" w:rsidRPr="004D6A6C" w:rsidRDefault="00C529FA" w:rsidP="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La polizza assicurativa dovrà essere prodotta prima della sottoscrizione dell’atto di concessione.</w:t>
      </w:r>
    </w:p>
    <w:p w:rsidR="00800BB2" w:rsidRPr="004D6A6C" w:rsidRDefault="00800BB2" w:rsidP="00DD3EC1">
      <w:pPr>
        <w:pStyle w:val="Textbody"/>
        <w:spacing w:after="0"/>
        <w:jc w:val="both"/>
        <w:rPr>
          <w:rFonts w:asciiTheme="minorHAnsi" w:hAnsiTheme="minorHAnsi" w:cstheme="minorHAnsi"/>
          <w:color w:val="000000"/>
        </w:rPr>
      </w:pPr>
    </w:p>
    <w:p w:rsidR="00C529FA" w:rsidRPr="004D6A6C" w:rsidRDefault="00C529FA" w:rsidP="00DD3EC1">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ART.</w:t>
      </w:r>
      <w:r w:rsidR="00081717" w:rsidRPr="004D6A6C">
        <w:rPr>
          <w:rFonts w:asciiTheme="minorHAnsi" w:hAnsiTheme="minorHAnsi" w:cstheme="minorHAnsi"/>
          <w:b/>
          <w:color w:val="000000"/>
        </w:rPr>
        <w:t>19</w:t>
      </w:r>
      <w:r w:rsidRPr="004D6A6C">
        <w:rPr>
          <w:rFonts w:asciiTheme="minorHAnsi" w:hAnsiTheme="minorHAnsi" w:cstheme="minorHAnsi"/>
          <w:b/>
          <w:color w:val="000000"/>
        </w:rPr>
        <w:t xml:space="preserve"> -  POLIZZA FIDEJUSSORIA BANCARIA/ASSICURATIVA</w:t>
      </w:r>
    </w:p>
    <w:p w:rsidR="00C529FA" w:rsidRPr="004D6A6C" w:rsidRDefault="00C529FA" w:rsidP="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L’aggiudicatario prima della sottoscrizione dell’atto di concessione, a garanzia dell’esatta esecuzione di quanto stabilito in sede di gara e di tempestiva esecuzione degli interventi eventualmente proposti, deve produrre una polizza fideiussoria/assicurativa con un massimale </w:t>
      </w:r>
      <w:r w:rsidR="004D6A6C" w:rsidRPr="004D6A6C">
        <w:rPr>
          <w:rFonts w:asciiTheme="minorHAnsi" w:hAnsiTheme="minorHAnsi" w:cstheme="minorHAnsi"/>
          <w:color w:val="000000"/>
        </w:rPr>
        <w:t>minimo di €. 1</w:t>
      </w:r>
      <w:r w:rsidRPr="004D6A6C">
        <w:rPr>
          <w:rFonts w:asciiTheme="minorHAnsi" w:hAnsiTheme="minorHAnsi" w:cstheme="minorHAnsi"/>
          <w:color w:val="000000"/>
        </w:rPr>
        <w:t>0.000,00</w:t>
      </w:r>
    </w:p>
    <w:p w:rsidR="00135306" w:rsidRPr="004D6A6C" w:rsidRDefault="00135306" w:rsidP="00DD3EC1">
      <w:pPr>
        <w:pStyle w:val="Textbody"/>
        <w:spacing w:after="0"/>
        <w:jc w:val="both"/>
        <w:rPr>
          <w:rFonts w:asciiTheme="minorHAnsi" w:hAnsiTheme="minorHAnsi" w:cstheme="minorHAnsi"/>
          <w:color w:val="000000"/>
        </w:rPr>
      </w:pPr>
    </w:p>
    <w:p w:rsidR="00135306" w:rsidRPr="004D6A6C" w:rsidRDefault="00800BB2" w:rsidP="00800BB2">
      <w:pPr>
        <w:pStyle w:val="Textbody"/>
        <w:spacing w:after="0"/>
        <w:jc w:val="both"/>
        <w:rPr>
          <w:rFonts w:asciiTheme="minorHAnsi" w:hAnsiTheme="minorHAnsi" w:cstheme="minorHAnsi"/>
          <w:b/>
          <w:color w:val="000000"/>
        </w:rPr>
      </w:pPr>
      <w:r w:rsidRPr="004D6A6C">
        <w:rPr>
          <w:rFonts w:asciiTheme="minorHAnsi" w:hAnsiTheme="minorHAnsi" w:cstheme="minorHAnsi"/>
          <w:b/>
          <w:color w:val="000000"/>
        </w:rPr>
        <w:t>ART</w:t>
      </w:r>
      <w:r w:rsidR="00C529FA" w:rsidRPr="004D6A6C">
        <w:rPr>
          <w:rFonts w:asciiTheme="minorHAnsi" w:hAnsiTheme="minorHAnsi" w:cstheme="minorHAnsi"/>
          <w:b/>
          <w:color w:val="000000"/>
        </w:rPr>
        <w:t xml:space="preserve">. </w:t>
      </w:r>
      <w:r w:rsidRPr="004D6A6C">
        <w:rPr>
          <w:rFonts w:asciiTheme="minorHAnsi" w:hAnsiTheme="minorHAnsi" w:cstheme="minorHAnsi"/>
          <w:b/>
          <w:color w:val="000000"/>
        </w:rPr>
        <w:t xml:space="preserve"> </w:t>
      </w:r>
      <w:r w:rsidR="00C529FA" w:rsidRPr="004D6A6C">
        <w:rPr>
          <w:rFonts w:asciiTheme="minorHAnsi" w:hAnsiTheme="minorHAnsi" w:cstheme="minorHAnsi"/>
          <w:b/>
          <w:color w:val="000000"/>
        </w:rPr>
        <w:t>2</w:t>
      </w:r>
      <w:r w:rsidR="00081717" w:rsidRPr="004D6A6C">
        <w:rPr>
          <w:rFonts w:asciiTheme="minorHAnsi" w:hAnsiTheme="minorHAnsi" w:cstheme="minorHAnsi"/>
          <w:b/>
          <w:color w:val="000000"/>
        </w:rPr>
        <w:t>0</w:t>
      </w:r>
      <w:r w:rsidR="00135306" w:rsidRPr="004D6A6C">
        <w:rPr>
          <w:rFonts w:asciiTheme="minorHAnsi" w:hAnsiTheme="minorHAnsi" w:cstheme="minorHAnsi"/>
          <w:b/>
          <w:color w:val="000000"/>
        </w:rPr>
        <w:t xml:space="preserve"> – </w:t>
      </w:r>
      <w:r w:rsidRPr="004D6A6C">
        <w:rPr>
          <w:rFonts w:asciiTheme="minorHAnsi" w:hAnsiTheme="minorHAnsi" w:cstheme="minorHAnsi"/>
          <w:b/>
          <w:color w:val="000000"/>
        </w:rPr>
        <w:t>SCADENZA DELLA CONVENZIONE E RICONSEGNA DELL’IMPIANTO</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In espressa deroga a quanto stabilito dall’art. 3bis comma 5 D.L. 351/2001 </w:t>
      </w:r>
      <w:proofErr w:type="spellStart"/>
      <w:r w:rsidRPr="004D6A6C">
        <w:rPr>
          <w:rFonts w:asciiTheme="minorHAnsi" w:hAnsiTheme="minorHAnsi" w:cstheme="minorHAnsi"/>
          <w:color w:val="000000"/>
        </w:rPr>
        <w:t>s.m.i.</w:t>
      </w:r>
      <w:proofErr w:type="spellEnd"/>
      <w:r w:rsidRPr="004D6A6C">
        <w:rPr>
          <w:rFonts w:asciiTheme="minorHAnsi" w:hAnsiTheme="minorHAnsi" w:cstheme="minorHAnsi"/>
          <w:color w:val="000000"/>
        </w:rPr>
        <w:t xml:space="preserve"> in caso di decadenza/recesso dall’affidamento nulla sarà dovuto al gestore a titolo di indennizzo. </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lastRenderedPageBreak/>
        <w:t xml:space="preserve">In espressa deroga a quanto stabilito dall’art. 3bis comma 4 D.L. 351/2001 </w:t>
      </w:r>
      <w:proofErr w:type="spellStart"/>
      <w:r w:rsidRPr="004D6A6C">
        <w:rPr>
          <w:rFonts w:asciiTheme="minorHAnsi" w:hAnsiTheme="minorHAnsi" w:cstheme="minorHAnsi"/>
          <w:color w:val="000000"/>
        </w:rPr>
        <w:t>s.m.i.</w:t>
      </w:r>
      <w:proofErr w:type="spellEnd"/>
      <w:r w:rsidRPr="004D6A6C">
        <w:rPr>
          <w:rFonts w:asciiTheme="minorHAnsi" w:hAnsiTheme="minorHAnsi" w:cstheme="minorHAnsi"/>
          <w:color w:val="000000"/>
        </w:rPr>
        <w:t xml:space="preserve"> alla scadenza dell’affidamento l’amministrazione comunale si riserva la facoltà di procedere con un nuovo affidamento anche nel caso in cui per il bene oggetto della presente concessione non sussistano esigenze di utilizzo per finalità istituzionali.</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 xml:space="preserve">AI momento   della scadenza   dell’affidamento, ivi   comprese   le   ipotesi   di   decadenza,  di revoca  o di risoluzione  per  inadempimento, il  gestore  avrà  il  dovere  di  riconsegnare le strutture  oggetto di concessione funzionanti, in buono stato manutentivo e conservativo, completamente libere da persone e cose di proprietà e/o di pertinenza del medesimo e non di proprietà del Comune,  rispondendo personalmente per   eventuali   danni   alla   struttura   che comporteranno   per  il gestore  l'obbligo  del risarcimento.   </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Al fine di accertare che il gestore abbia lasciato le aree, le strutture ecc. nello stato e nelle condizioni di cui sopra, l’Amministrazione effettuerà, a mezzo degli uffici competenti, apposito sopralluogo di cui verrà redatto verbale di constatazione.</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Fatti salvi eventuali casi di inadempimento o parziale inadempimento, accertato con apposito verbale il buono stato manutentivo e conservativo dell’immobile, delle strutture e delle attrezzature riconsegnate, l’Amministrazione procederà allo svincolo della cauzione definiva entro 30 giorni dal sopralluogo di cui sopra. Il Comune   non   procederà   allo svincolo   della   cauzione in presenza di pendenze risarcitorie.</w:t>
      </w:r>
    </w:p>
    <w:p w:rsidR="00135306" w:rsidRPr="004D6A6C" w:rsidRDefault="00135306" w:rsidP="00135306">
      <w:pPr>
        <w:autoSpaceDE w:val="0"/>
        <w:adjustRightInd w:val="0"/>
        <w:jc w:val="both"/>
        <w:rPr>
          <w:rFonts w:asciiTheme="minorHAnsi" w:hAnsiTheme="minorHAnsi" w:cstheme="minorHAnsi"/>
          <w:b/>
          <w:bCs/>
          <w:color w:val="000000"/>
        </w:rPr>
      </w:pPr>
    </w:p>
    <w:p w:rsidR="00135306" w:rsidRPr="004D6A6C" w:rsidRDefault="00C529FA" w:rsidP="00135306">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t>ART. 2</w:t>
      </w:r>
      <w:r w:rsidR="00081717" w:rsidRPr="004D6A6C">
        <w:rPr>
          <w:rFonts w:asciiTheme="minorHAnsi" w:hAnsiTheme="minorHAnsi" w:cstheme="minorHAnsi"/>
          <w:b/>
          <w:bCs/>
        </w:rPr>
        <w:t>1</w:t>
      </w:r>
      <w:r w:rsidR="00135306" w:rsidRPr="004D6A6C">
        <w:rPr>
          <w:rFonts w:asciiTheme="minorHAnsi" w:hAnsiTheme="minorHAnsi" w:cstheme="minorHAnsi"/>
          <w:b/>
          <w:bCs/>
          <w:color w:val="000000"/>
        </w:rPr>
        <w:t xml:space="preserve"> </w:t>
      </w:r>
      <w:r w:rsidR="00135306" w:rsidRPr="004D6A6C">
        <w:rPr>
          <w:rFonts w:asciiTheme="minorHAnsi" w:hAnsiTheme="minorHAnsi" w:cstheme="minorHAnsi"/>
          <w:b/>
          <w:bCs/>
        </w:rPr>
        <w:t>–</w:t>
      </w:r>
      <w:r w:rsidR="00135306" w:rsidRPr="004D6A6C">
        <w:rPr>
          <w:rFonts w:asciiTheme="minorHAnsi" w:hAnsiTheme="minorHAnsi" w:cstheme="minorHAnsi"/>
          <w:b/>
          <w:bCs/>
          <w:color w:val="000000"/>
        </w:rPr>
        <w:t xml:space="preserve"> </w:t>
      </w:r>
      <w:r w:rsidRPr="004D6A6C">
        <w:rPr>
          <w:rFonts w:asciiTheme="minorHAnsi" w:hAnsiTheme="minorHAnsi" w:cstheme="minorHAnsi"/>
          <w:b/>
          <w:bCs/>
          <w:color w:val="000000"/>
        </w:rPr>
        <w:t>SPESE, IMPOSTE, TASSE</w:t>
      </w:r>
    </w:p>
    <w:p w:rsidR="00135306" w:rsidRPr="004D6A6C" w:rsidRDefault="00135306" w:rsidP="00135306">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Tutte le spese, imposte e tasse, nessuna eccettuata, inerenti e conseguenti alla gara ed alla stipulazione, scritturazione, bolli e registrazione della con</w:t>
      </w:r>
      <w:r w:rsidR="00153409" w:rsidRPr="004D6A6C">
        <w:rPr>
          <w:rFonts w:asciiTheme="minorHAnsi" w:hAnsiTheme="minorHAnsi" w:cstheme="minorHAnsi"/>
          <w:color w:val="000000"/>
        </w:rPr>
        <w:t>venzione</w:t>
      </w:r>
      <w:r w:rsidRPr="004D6A6C">
        <w:rPr>
          <w:rFonts w:asciiTheme="minorHAnsi" w:hAnsiTheme="minorHAnsi" w:cstheme="minorHAnsi"/>
          <w:color w:val="000000"/>
        </w:rPr>
        <w:t xml:space="preserve">, ivi comprese le relative variazioni nel corso della sua esecuzione, nonché quelle relative al deposito della cauzione, sono a carico del </w:t>
      </w:r>
      <w:r w:rsidR="00153409" w:rsidRPr="004D6A6C">
        <w:rPr>
          <w:rFonts w:asciiTheme="minorHAnsi" w:hAnsiTheme="minorHAnsi" w:cstheme="minorHAnsi"/>
          <w:color w:val="000000"/>
        </w:rPr>
        <w:t>gestore</w:t>
      </w:r>
      <w:r w:rsidRPr="004D6A6C">
        <w:rPr>
          <w:rFonts w:asciiTheme="minorHAnsi" w:hAnsiTheme="minorHAnsi" w:cstheme="minorHAnsi"/>
          <w:color w:val="000000"/>
        </w:rPr>
        <w:t>.</w:t>
      </w:r>
    </w:p>
    <w:p w:rsidR="00135306" w:rsidRPr="004D6A6C" w:rsidRDefault="00135306" w:rsidP="00135306">
      <w:pPr>
        <w:autoSpaceDE w:val="0"/>
        <w:adjustRightInd w:val="0"/>
        <w:jc w:val="both"/>
        <w:rPr>
          <w:rFonts w:asciiTheme="minorHAnsi" w:hAnsiTheme="minorHAnsi" w:cstheme="minorHAnsi"/>
          <w:b/>
          <w:bCs/>
          <w:color w:val="000000"/>
        </w:rPr>
      </w:pPr>
      <w:r w:rsidRPr="004D6A6C">
        <w:rPr>
          <w:rFonts w:asciiTheme="minorHAnsi" w:hAnsiTheme="minorHAnsi" w:cstheme="minorHAnsi"/>
          <w:color w:val="000000"/>
        </w:rPr>
        <w:t>Nessun compenso è dovuto dall’Amministrazione Comunale per la formulazione dell’offerta, i cui contenuti sono soggetti alle normative vigenti in materia di trasparenza ed imparzialità dell’azione amministrativa, con   autorizzazione dei partecipanti al necessario trattamento delle informazioni da parte dell'Amministrazione comunale</w:t>
      </w:r>
      <w:r w:rsidRPr="004D6A6C">
        <w:rPr>
          <w:rFonts w:asciiTheme="minorHAnsi" w:hAnsiTheme="minorHAnsi" w:cstheme="minorHAnsi"/>
          <w:b/>
          <w:bCs/>
          <w:color w:val="000000"/>
        </w:rPr>
        <w:t xml:space="preserve">. </w:t>
      </w:r>
    </w:p>
    <w:p w:rsidR="00135306" w:rsidRPr="004D6A6C" w:rsidRDefault="00135306" w:rsidP="00DD3EC1">
      <w:pPr>
        <w:pStyle w:val="Textbody"/>
        <w:spacing w:after="0"/>
        <w:jc w:val="both"/>
        <w:rPr>
          <w:rFonts w:asciiTheme="minorHAnsi" w:hAnsiTheme="minorHAnsi" w:cstheme="minorHAnsi"/>
          <w:color w:val="000000"/>
        </w:rPr>
      </w:pPr>
    </w:p>
    <w:p w:rsidR="00697DFB" w:rsidRPr="004D6A6C" w:rsidRDefault="007268BC" w:rsidP="007268BC">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ART. </w:t>
      </w:r>
      <w:r w:rsidR="00135306" w:rsidRPr="004D6A6C">
        <w:rPr>
          <w:rFonts w:asciiTheme="minorHAnsi" w:hAnsiTheme="minorHAnsi" w:cstheme="minorHAnsi"/>
          <w:b/>
          <w:bCs/>
          <w:color w:val="000000"/>
        </w:rPr>
        <w:t>2</w:t>
      </w:r>
      <w:r w:rsidR="00081717" w:rsidRPr="004D6A6C">
        <w:rPr>
          <w:rFonts w:asciiTheme="minorHAnsi" w:hAnsiTheme="minorHAnsi" w:cstheme="minorHAnsi"/>
          <w:b/>
          <w:bCs/>
          <w:color w:val="000000"/>
        </w:rPr>
        <w:t>2</w:t>
      </w:r>
      <w:r w:rsidRPr="004D6A6C">
        <w:rPr>
          <w:rFonts w:asciiTheme="minorHAnsi" w:hAnsiTheme="minorHAnsi" w:cstheme="minorHAnsi"/>
          <w:b/>
          <w:bCs/>
          <w:color w:val="000000"/>
        </w:rPr>
        <w:t xml:space="preserve"> - </w:t>
      </w:r>
      <w:r w:rsidR="00DD3EC1" w:rsidRPr="004D6A6C">
        <w:rPr>
          <w:rFonts w:asciiTheme="minorHAnsi" w:hAnsiTheme="minorHAnsi" w:cstheme="minorHAnsi"/>
          <w:b/>
          <w:bCs/>
          <w:color w:val="000000"/>
        </w:rPr>
        <w:t>FORO COMPETENTE</w:t>
      </w:r>
    </w:p>
    <w:p w:rsidR="00697DFB" w:rsidRPr="004D6A6C" w:rsidRDefault="00DD3EC1">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Tutte le controversie che possono sorgere nell’interpretazione del presente bando, sono devolute al Giudice ordinario del Foro di Oristano.</w:t>
      </w:r>
    </w:p>
    <w:p w:rsidR="00153409" w:rsidRPr="004D6A6C" w:rsidRDefault="00153409">
      <w:pPr>
        <w:pStyle w:val="Textbody"/>
        <w:spacing w:after="0"/>
        <w:jc w:val="both"/>
        <w:rPr>
          <w:rFonts w:asciiTheme="minorHAnsi" w:hAnsiTheme="minorHAnsi" w:cstheme="minorHAnsi"/>
          <w:color w:val="000000"/>
        </w:rPr>
      </w:pPr>
    </w:p>
    <w:p w:rsidR="00153409" w:rsidRPr="004D6A6C" w:rsidRDefault="00C529FA" w:rsidP="00153409">
      <w:pPr>
        <w:autoSpaceDE w:val="0"/>
        <w:adjustRightInd w:val="0"/>
        <w:jc w:val="both"/>
        <w:rPr>
          <w:rFonts w:asciiTheme="minorHAnsi" w:hAnsiTheme="minorHAnsi" w:cstheme="minorHAnsi"/>
          <w:b/>
          <w:bCs/>
          <w:color w:val="000000"/>
        </w:rPr>
      </w:pPr>
      <w:r w:rsidRPr="004D6A6C">
        <w:rPr>
          <w:rFonts w:asciiTheme="minorHAnsi" w:hAnsiTheme="minorHAnsi" w:cstheme="minorHAnsi"/>
          <w:b/>
          <w:bCs/>
        </w:rPr>
        <w:t>ART. 2</w:t>
      </w:r>
      <w:r w:rsidR="00081717" w:rsidRPr="004D6A6C">
        <w:rPr>
          <w:rFonts w:asciiTheme="minorHAnsi" w:hAnsiTheme="minorHAnsi" w:cstheme="minorHAnsi"/>
          <w:b/>
          <w:bCs/>
        </w:rPr>
        <w:t>3</w:t>
      </w:r>
      <w:r w:rsidR="00153409" w:rsidRPr="004D6A6C">
        <w:rPr>
          <w:rFonts w:asciiTheme="minorHAnsi" w:hAnsiTheme="minorHAnsi" w:cstheme="minorHAnsi"/>
          <w:b/>
          <w:bCs/>
          <w:color w:val="000000"/>
        </w:rPr>
        <w:t xml:space="preserve"> </w:t>
      </w:r>
      <w:r w:rsidR="00153409" w:rsidRPr="004D6A6C">
        <w:rPr>
          <w:rFonts w:asciiTheme="minorHAnsi" w:hAnsiTheme="minorHAnsi" w:cstheme="minorHAnsi"/>
          <w:b/>
          <w:bCs/>
        </w:rPr>
        <w:t>–</w:t>
      </w:r>
      <w:r w:rsidRPr="004D6A6C">
        <w:rPr>
          <w:rFonts w:asciiTheme="minorHAnsi" w:hAnsiTheme="minorHAnsi" w:cstheme="minorHAnsi"/>
          <w:b/>
          <w:bCs/>
        </w:rPr>
        <w:t xml:space="preserve"> PUBBLICAZIONE BANDO</w:t>
      </w:r>
    </w:p>
    <w:p w:rsidR="00153409" w:rsidRPr="004D6A6C" w:rsidRDefault="00153409" w:rsidP="00153409">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Il Bando è pubblicato, integralmente, all’Albo Pretorio On-line del Comune di Oristano e sul sito internet della amministrazione concedente (www.comune.oristano.it) al seguente percorso: http://www.comune.oristano.it/it/servizi/atti-e-documenti/bandi-e-avv</w:t>
      </w:r>
      <w:r w:rsidR="007472A9" w:rsidRPr="004D6A6C">
        <w:rPr>
          <w:rFonts w:asciiTheme="minorHAnsi" w:hAnsiTheme="minorHAnsi" w:cstheme="minorHAnsi"/>
          <w:color w:val="000000"/>
        </w:rPr>
        <w:t xml:space="preserve">isi. </w:t>
      </w:r>
    </w:p>
    <w:p w:rsidR="007472A9" w:rsidRPr="004D6A6C" w:rsidRDefault="007472A9" w:rsidP="00153409">
      <w:pPr>
        <w:autoSpaceDE w:val="0"/>
        <w:adjustRightInd w:val="0"/>
        <w:jc w:val="both"/>
        <w:rPr>
          <w:rFonts w:asciiTheme="minorHAnsi" w:hAnsiTheme="minorHAnsi" w:cstheme="minorHAnsi"/>
          <w:b/>
          <w:bCs/>
        </w:rPr>
      </w:pPr>
    </w:p>
    <w:p w:rsidR="00153409" w:rsidRPr="004D6A6C" w:rsidRDefault="00C529FA" w:rsidP="00153409">
      <w:pPr>
        <w:autoSpaceDE w:val="0"/>
        <w:adjustRightInd w:val="0"/>
        <w:jc w:val="both"/>
        <w:rPr>
          <w:rFonts w:asciiTheme="minorHAnsi" w:hAnsiTheme="minorHAnsi" w:cstheme="minorHAnsi"/>
          <w:b/>
          <w:bCs/>
          <w:i/>
          <w:color w:val="000000"/>
        </w:rPr>
      </w:pPr>
      <w:r w:rsidRPr="004D6A6C">
        <w:rPr>
          <w:rFonts w:asciiTheme="minorHAnsi" w:hAnsiTheme="minorHAnsi" w:cstheme="minorHAnsi"/>
          <w:b/>
          <w:bCs/>
        </w:rPr>
        <w:t>ART. 2</w:t>
      </w:r>
      <w:r w:rsidR="00081717" w:rsidRPr="004D6A6C">
        <w:rPr>
          <w:rFonts w:asciiTheme="minorHAnsi" w:hAnsiTheme="minorHAnsi" w:cstheme="minorHAnsi"/>
          <w:b/>
          <w:bCs/>
        </w:rPr>
        <w:t>4</w:t>
      </w:r>
      <w:r w:rsidR="00153409" w:rsidRPr="004D6A6C">
        <w:rPr>
          <w:rFonts w:asciiTheme="minorHAnsi" w:hAnsiTheme="minorHAnsi" w:cstheme="minorHAnsi"/>
          <w:b/>
          <w:bCs/>
          <w:i/>
          <w:color w:val="000000"/>
        </w:rPr>
        <w:t xml:space="preserve"> </w:t>
      </w:r>
      <w:r w:rsidR="00153409" w:rsidRPr="004D6A6C">
        <w:rPr>
          <w:rFonts w:asciiTheme="minorHAnsi" w:hAnsiTheme="minorHAnsi" w:cstheme="minorHAnsi"/>
          <w:b/>
          <w:bCs/>
        </w:rPr>
        <w:t>–</w:t>
      </w:r>
      <w:r w:rsidR="00153409" w:rsidRPr="004D6A6C">
        <w:rPr>
          <w:rFonts w:asciiTheme="minorHAnsi" w:hAnsiTheme="minorHAnsi" w:cstheme="minorHAnsi"/>
          <w:b/>
          <w:bCs/>
          <w:color w:val="000000"/>
        </w:rPr>
        <w:t xml:space="preserve"> </w:t>
      </w:r>
      <w:r w:rsidRPr="004D6A6C">
        <w:rPr>
          <w:rFonts w:asciiTheme="minorHAnsi" w:hAnsiTheme="minorHAnsi" w:cstheme="minorHAnsi"/>
          <w:b/>
          <w:bCs/>
          <w:color w:val="000000"/>
        </w:rPr>
        <w:t>PROCEDURE DI RICORSO</w:t>
      </w:r>
    </w:p>
    <w:p w:rsidR="00153409" w:rsidRPr="004D6A6C" w:rsidRDefault="00153409" w:rsidP="00153409">
      <w:pPr>
        <w:autoSpaceDE w:val="0"/>
        <w:adjustRightInd w:val="0"/>
        <w:jc w:val="both"/>
        <w:rPr>
          <w:rFonts w:asciiTheme="minorHAnsi" w:hAnsiTheme="minorHAnsi" w:cstheme="minorHAnsi"/>
          <w:color w:val="000000"/>
        </w:rPr>
      </w:pPr>
      <w:r w:rsidRPr="004D6A6C">
        <w:rPr>
          <w:rFonts w:asciiTheme="minorHAnsi" w:hAnsiTheme="minorHAnsi" w:cstheme="minorHAnsi"/>
          <w:color w:val="000000"/>
        </w:rPr>
        <w:t>Avverso il presente bando potrà essere proposto ricorso, entro 60 gg. dalla pubblicazione, al Tribunale Amministrativo Regionale e, per motivi di legittimità, ricorso straordinario al Capo dello Stato, entro 120 gg. dalla pubblicazione stessa.</w:t>
      </w:r>
    </w:p>
    <w:p w:rsidR="00153409" w:rsidRPr="004D6A6C" w:rsidRDefault="00153409" w:rsidP="00153409">
      <w:pPr>
        <w:autoSpaceDE w:val="0"/>
        <w:adjustRightInd w:val="0"/>
        <w:jc w:val="both"/>
        <w:rPr>
          <w:rFonts w:asciiTheme="minorHAnsi" w:hAnsiTheme="minorHAnsi" w:cstheme="minorHAnsi"/>
          <w:color w:val="000000"/>
        </w:rPr>
      </w:pPr>
    </w:p>
    <w:p w:rsidR="00697DFB" w:rsidRPr="004D6A6C" w:rsidRDefault="00F67F42">
      <w:pPr>
        <w:pStyle w:val="Textbody"/>
        <w:spacing w:after="0"/>
        <w:jc w:val="both"/>
        <w:rPr>
          <w:rFonts w:asciiTheme="minorHAnsi" w:hAnsiTheme="minorHAnsi" w:cstheme="minorHAnsi"/>
          <w:b/>
          <w:bCs/>
          <w:color w:val="000000"/>
        </w:rPr>
      </w:pPr>
      <w:r w:rsidRPr="004D6A6C">
        <w:rPr>
          <w:rFonts w:asciiTheme="minorHAnsi" w:hAnsiTheme="minorHAnsi" w:cstheme="minorHAnsi"/>
          <w:b/>
          <w:bCs/>
          <w:color w:val="000000"/>
        </w:rPr>
        <w:t xml:space="preserve">TUTELA DEI DATI PERSONALI </w:t>
      </w:r>
      <w:r w:rsidRPr="004D6A6C">
        <w:rPr>
          <w:rFonts w:asciiTheme="minorHAnsi" w:hAnsiTheme="minorHAnsi" w:cstheme="minorHAnsi"/>
          <w:b/>
          <w:bCs/>
          <w:caps/>
          <w:color w:val="000000"/>
        </w:rPr>
        <w:t>e disposizioni finali</w:t>
      </w:r>
    </w:p>
    <w:p w:rsidR="00697DFB" w:rsidRPr="004D6A6C" w:rsidRDefault="00F67F42">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Ai sensi degli artt. 13 e 14 del GDPR - Regolamento UE 2016/679 ed in relazione alle informazioni di cui si entrerà in possesso, ai fini della tutela delle persone e altri soggetti in materia di trattamento di dati personali, si informa quanto segue:</w:t>
      </w:r>
    </w:p>
    <w:p w:rsidR="00697DFB" w:rsidRPr="004D6A6C" w:rsidRDefault="00697DFB">
      <w:pPr>
        <w:pStyle w:val="Standard"/>
        <w:jc w:val="both"/>
        <w:rPr>
          <w:rFonts w:asciiTheme="minorHAnsi" w:hAnsiTheme="minorHAnsi" w:cstheme="minorHAnsi"/>
          <w:b/>
          <w:bCs/>
        </w:rPr>
      </w:pPr>
    </w:p>
    <w:p w:rsidR="00697DFB" w:rsidRPr="004D6A6C" w:rsidRDefault="00F67F42">
      <w:pPr>
        <w:pStyle w:val="Standard"/>
        <w:jc w:val="both"/>
        <w:rPr>
          <w:rFonts w:asciiTheme="minorHAnsi" w:hAnsiTheme="minorHAnsi" w:cstheme="minorHAnsi"/>
          <w:b/>
          <w:bCs/>
          <w:i/>
          <w:iCs/>
          <w:u w:val="single"/>
        </w:rPr>
      </w:pPr>
      <w:r w:rsidRPr="004D6A6C">
        <w:rPr>
          <w:rFonts w:asciiTheme="minorHAnsi" w:hAnsiTheme="minorHAnsi" w:cstheme="minorHAnsi"/>
          <w:b/>
          <w:bCs/>
          <w:i/>
          <w:iCs/>
          <w:u w:val="single"/>
        </w:rPr>
        <w:t xml:space="preserve">INFORMATIVA AI SENSI DELL'ART. 13 DEL DECRETO LEGISLATIVO 30 GIUGNO 2003, N. 196 CODICE IN MATERIA DI PROTEZIONE DEI DATI PERSONALE E DELL'ART. 13 DEL REGOLAMENTO UE </w:t>
      </w:r>
      <w:r w:rsidRPr="004D6A6C">
        <w:rPr>
          <w:rFonts w:asciiTheme="minorHAnsi" w:hAnsiTheme="minorHAnsi" w:cstheme="minorHAnsi"/>
          <w:b/>
          <w:bCs/>
          <w:i/>
          <w:iCs/>
          <w:u w:val="single"/>
        </w:rPr>
        <w:lastRenderedPageBreak/>
        <w:t>2016/679.</w:t>
      </w:r>
    </w:p>
    <w:p w:rsidR="00697DFB" w:rsidRPr="004D6A6C" w:rsidRDefault="00697DFB">
      <w:pPr>
        <w:pStyle w:val="Standard"/>
        <w:jc w:val="both"/>
        <w:rPr>
          <w:rFonts w:asciiTheme="minorHAnsi" w:hAnsiTheme="minorHAnsi" w:cstheme="minorHAnsi"/>
        </w:rPr>
      </w:pP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Il Regolamento (Ue) 2016/679 del Parlamento Europeo e del Consiglio del 27 aprile 2016 relativo alla protezione delle persone fisiche con riguardo al trattamento dei dati personali, </w:t>
      </w:r>
      <w:r w:rsidR="00D050A1" w:rsidRPr="004D6A6C">
        <w:rPr>
          <w:rFonts w:asciiTheme="minorHAnsi" w:hAnsiTheme="minorHAnsi" w:cstheme="minorHAnsi"/>
          <w:i/>
          <w:iCs/>
          <w:color w:val="000000"/>
        </w:rPr>
        <w:t>nonché</w:t>
      </w:r>
      <w:r w:rsidRPr="004D6A6C">
        <w:rPr>
          <w:rFonts w:asciiTheme="minorHAnsi" w:hAnsiTheme="minorHAnsi" w:cstheme="minorHAnsi"/>
          <w:i/>
          <w:iCs/>
          <w:color w:val="000000"/>
        </w:rPr>
        <w:t>' alla libera circolazione di tali dati con abrogazione della direttiva 95/46/CE (di seguito solo "GDPR"), prevede la tutela delle persone fisiche per quanto concerne il trattamento dei dati personali.</w:t>
      </w:r>
    </w:p>
    <w:p w:rsidR="00697DFB" w:rsidRPr="004D6A6C" w:rsidRDefault="00F67F42">
      <w:pPr>
        <w:pStyle w:val="Standard"/>
        <w:jc w:val="both"/>
        <w:rPr>
          <w:rFonts w:asciiTheme="minorHAnsi" w:hAnsiTheme="minorHAnsi" w:cstheme="minorHAnsi"/>
          <w:i/>
          <w:iCs/>
        </w:rPr>
      </w:pPr>
      <w:r w:rsidRPr="004D6A6C">
        <w:rPr>
          <w:rFonts w:asciiTheme="minorHAnsi" w:hAnsiTheme="minorHAnsi" w:cstheme="minorHAnsi"/>
          <w:i/>
          <w:iCs/>
          <w:color w:val="000000"/>
        </w:rPr>
        <w:t xml:space="preserve">Ai fini della tutela vengono fornite all'interessato, secondo la disciplina degli artt. 13 e 14 del GDPR, la presente informativa con indicazioni trasparenti e chiare sul </w:t>
      </w:r>
      <w:r w:rsidRPr="004D6A6C">
        <w:rPr>
          <w:rFonts w:asciiTheme="minorHAnsi" w:hAnsiTheme="minorHAnsi" w:cstheme="minorHAnsi"/>
          <w:b/>
          <w:i/>
          <w:iCs/>
          <w:color w:val="000000"/>
        </w:rPr>
        <w:t>trattamento dei dati personali.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Fermo restando che il trattamento di dati personali è improntato ai principi di liceità, correttezza e trasparenza, limitazione della finalità, minimizzazione dei dati, esattezza, limitazione della conservazione, integrità e riservatezza, responsabilizzazione, tutelando la riservatezza e i diritti, secondo quanto previsto dall'art. 5 GDPR, secondo la disciplina sopra citata, si specifica che l'informativa è:</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fornita prima di effettuare la raccolta dei dati, se raccolti direttamente presso l'interessato;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fornita per iscritto e preferibilmente in formato elettronico, soprattutto nel contesto di servizi online;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associata - ove possibile - all'utilizzo di icone, per presentare i contenuti dell'informativa in forma sintetica, ma solo "in combinazione" con la presente informativa estesa;</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non fornita se e nella misura in cui l'interessato dispone già delle informazioni trasparenti previste dalla normativa sopra citata;</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non fornita, in caso di dati personali raccolti da fonti diverse dall'interessato, se la prestazione dell'informativa agli interessati comporti uno sforzo sproporzionato in particolare per il trattamento a fini di archiviazione nel pubblico interesse, di ricerca scientifica o storica o a fini statistici, fatte salve le condizioni e le garanzie di cui all'articolo 89, paragrafo 1, o nella misura in cui l'obbligo di cui al paragrafo 1 del presente articolo rischi di rendere impossibile o di pregiudicare gravemente il</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conseguimento delle </w:t>
      </w:r>
      <w:r w:rsidR="00D006AA" w:rsidRPr="004D6A6C">
        <w:rPr>
          <w:rFonts w:asciiTheme="minorHAnsi" w:hAnsiTheme="minorHAnsi" w:cstheme="minorHAnsi"/>
          <w:i/>
          <w:iCs/>
          <w:color w:val="000000"/>
        </w:rPr>
        <w:t>finalità</w:t>
      </w:r>
      <w:r w:rsidRPr="004D6A6C">
        <w:rPr>
          <w:rFonts w:asciiTheme="minorHAnsi" w:hAnsiTheme="minorHAnsi" w:cstheme="minorHAnsi"/>
          <w:i/>
          <w:iCs/>
          <w:color w:val="000000"/>
        </w:rPr>
        <w:t xml:space="preserve"> di tale trattamento. In tali casi, il titolare del trattamento adotta misure appropriate per tutelare i diritti, le </w:t>
      </w:r>
      <w:r w:rsidR="00D006AA" w:rsidRPr="004D6A6C">
        <w:rPr>
          <w:rFonts w:asciiTheme="minorHAnsi" w:hAnsiTheme="minorHAnsi" w:cstheme="minorHAnsi"/>
          <w:i/>
          <w:iCs/>
          <w:color w:val="000000"/>
        </w:rPr>
        <w:t>libertà</w:t>
      </w:r>
      <w:r w:rsidRPr="004D6A6C">
        <w:rPr>
          <w:rFonts w:asciiTheme="minorHAnsi" w:hAnsiTheme="minorHAnsi" w:cstheme="minorHAnsi"/>
          <w:i/>
          <w:iCs/>
          <w:color w:val="000000"/>
        </w:rPr>
        <w:t xml:space="preserve"> e i legittimi interessi dell'interessato, anche rendendo pubbliche le informazioni;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 non fornita, in caso di dati personali raccolti da fonti diverse dall'interessato, se l'ottenimento o la comunicazione sono espressamente previsti dal diritto dell'Unione o dello Stato membro cui </w:t>
      </w:r>
      <w:r w:rsidR="00D006AA" w:rsidRPr="004D6A6C">
        <w:rPr>
          <w:rFonts w:asciiTheme="minorHAnsi" w:hAnsiTheme="minorHAnsi" w:cstheme="minorHAnsi"/>
          <w:i/>
          <w:iCs/>
          <w:color w:val="000000"/>
        </w:rPr>
        <w:t>è</w:t>
      </w:r>
      <w:r w:rsidRPr="004D6A6C">
        <w:rPr>
          <w:rFonts w:asciiTheme="minorHAnsi" w:hAnsiTheme="minorHAnsi" w:cstheme="minorHAnsi"/>
          <w:i/>
          <w:iCs/>
          <w:color w:val="000000"/>
        </w:rPr>
        <w:t xml:space="preserve"> soggetto il titolare del trattamento e che prevede misure appropriate per tutelare gli interessi legittimi dell'interessato;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non fornita, in caso di dati personali raccolti da fonti diverse dall'interessato, qualora i dati personali debbano rimanere riservati conformemente a un obbligo di segreto professionale disciplinato dal diritto dell'Unione o degli Stati membri, compreso un obbligo di segretezza previsto per legge.</w:t>
      </w:r>
    </w:p>
    <w:p w:rsidR="00697DFB" w:rsidRPr="004D6A6C" w:rsidRDefault="00697DFB">
      <w:pPr>
        <w:pStyle w:val="Standard"/>
        <w:jc w:val="both"/>
        <w:rPr>
          <w:rFonts w:asciiTheme="minorHAnsi" w:hAnsiTheme="minorHAnsi" w:cstheme="minorHAnsi"/>
          <w:i/>
          <w:iCs/>
          <w:color w:val="000000"/>
        </w:rPr>
      </w:pPr>
    </w:p>
    <w:p w:rsidR="00697DFB" w:rsidRPr="004D6A6C" w:rsidRDefault="00F67F42">
      <w:pPr>
        <w:pStyle w:val="Standard"/>
        <w:jc w:val="both"/>
        <w:rPr>
          <w:rFonts w:asciiTheme="minorHAnsi" w:hAnsiTheme="minorHAnsi" w:cstheme="minorHAnsi"/>
          <w:b/>
          <w:i/>
          <w:iCs/>
          <w:color w:val="000000"/>
        </w:rPr>
      </w:pPr>
      <w:r w:rsidRPr="004D6A6C">
        <w:rPr>
          <w:rFonts w:asciiTheme="minorHAnsi" w:hAnsiTheme="minorHAnsi" w:cstheme="minorHAnsi"/>
          <w:b/>
          <w:i/>
          <w:iCs/>
          <w:color w:val="000000"/>
        </w:rPr>
        <w:t>INFORMAZIONI TRASPARENTI E CHIARE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Identità e dati di contatto del titolare del trattamento .</w:t>
      </w:r>
    </w:p>
    <w:p w:rsidR="00697DFB" w:rsidRPr="004D6A6C" w:rsidRDefault="00F67F42">
      <w:pPr>
        <w:pStyle w:val="Standard"/>
        <w:jc w:val="both"/>
        <w:rPr>
          <w:rFonts w:asciiTheme="minorHAnsi" w:hAnsiTheme="minorHAnsi" w:cstheme="minorHAnsi"/>
        </w:rPr>
      </w:pPr>
      <w:r w:rsidRPr="004D6A6C">
        <w:rPr>
          <w:rFonts w:asciiTheme="minorHAnsi" w:hAnsiTheme="minorHAnsi" w:cstheme="minorHAnsi"/>
          <w:i/>
          <w:iCs/>
          <w:color w:val="000000"/>
        </w:rPr>
        <w:t xml:space="preserve">Ci si può rivolgere al titolare di seguito indicato: Comune di Oristano Sindaco Lutzu Andrea </w:t>
      </w:r>
      <w:hyperlink r:id="rId12" w:history="1">
        <w:r w:rsidRPr="004D6A6C">
          <w:rPr>
            <w:rFonts w:asciiTheme="minorHAnsi" w:hAnsiTheme="minorHAnsi" w:cstheme="minorHAnsi"/>
            <w:i/>
            <w:iCs/>
          </w:rPr>
          <w:t>sindaco@comune.oristano.it</w:t>
        </w:r>
      </w:hyperlink>
      <w:r w:rsidRPr="004D6A6C">
        <w:rPr>
          <w:rFonts w:asciiTheme="minorHAnsi" w:hAnsiTheme="minorHAnsi" w:cstheme="minorHAnsi"/>
          <w:i/>
          <w:iCs/>
          <w:color w:val="000000"/>
        </w:rPr>
        <w:t xml:space="preserve"> 0783/791225 – 0783/791227</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Dati di contatto RPD -DPO (Responsabile della protezione dei dati - Data </w:t>
      </w:r>
      <w:proofErr w:type="spellStart"/>
      <w:r w:rsidRPr="004D6A6C">
        <w:rPr>
          <w:rFonts w:asciiTheme="minorHAnsi" w:hAnsiTheme="minorHAnsi" w:cstheme="minorHAnsi"/>
          <w:i/>
          <w:iCs/>
          <w:color w:val="000000"/>
        </w:rPr>
        <w:t>Protection</w:t>
      </w:r>
      <w:proofErr w:type="spellEnd"/>
      <w:r w:rsidRPr="004D6A6C">
        <w:rPr>
          <w:rFonts w:asciiTheme="minorHAnsi" w:hAnsiTheme="minorHAnsi" w:cstheme="minorHAnsi"/>
          <w:i/>
          <w:iCs/>
          <w:color w:val="000000"/>
        </w:rPr>
        <w:t xml:space="preserve"> </w:t>
      </w:r>
      <w:proofErr w:type="spellStart"/>
      <w:r w:rsidRPr="004D6A6C">
        <w:rPr>
          <w:rFonts w:asciiTheme="minorHAnsi" w:hAnsiTheme="minorHAnsi" w:cstheme="minorHAnsi"/>
          <w:i/>
          <w:iCs/>
          <w:color w:val="000000"/>
        </w:rPr>
        <w:t>Officer</w:t>
      </w:r>
      <w:proofErr w:type="spellEnd"/>
      <w:r w:rsidRPr="004D6A6C">
        <w:rPr>
          <w:rFonts w:asciiTheme="minorHAnsi" w:hAnsiTheme="minorHAnsi" w:cstheme="minorHAnsi"/>
          <w:i/>
          <w:iCs/>
          <w:color w:val="000000"/>
        </w:rPr>
        <w:t>) del titolare.</w:t>
      </w:r>
    </w:p>
    <w:p w:rsidR="00697DFB" w:rsidRPr="004D6A6C" w:rsidRDefault="00F67F42">
      <w:pPr>
        <w:pStyle w:val="Standard"/>
        <w:jc w:val="both"/>
        <w:rPr>
          <w:rFonts w:asciiTheme="minorHAnsi" w:hAnsiTheme="minorHAnsi" w:cstheme="minorHAnsi"/>
        </w:rPr>
      </w:pPr>
      <w:r w:rsidRPr="004D6A6C">
        <w:rPr>
          <w:rFonts w:asciiTheme="minorHAnsi" w:hAnsiTheme="minorHAnsi" w:cstheme="minorHAnsi"/>
          <w:i/>
          <w:iCs/>
          <w:color w:val="000000"/>
        </w:rPr>
        <w:t xml:space="preserve">Ci si può rivolgere al Responsabile della protezione dei dati del titolare, ai sotto indicati punti di contatto: Avvocato Cora' Nadia E-mail: </w:t>
      </w:r>
      <w:hyperlink r:id="rId13" w:history="1">
        <w:r w:rsidRPr="004D6A6C">
          <w:rPr>
            <w:rFonts w:asciiTheme="minorHAnsi" w:hAnsiTheme="minorHAnsi" w:cstheme="minorHAnsi"/>
            <w:i/>
            <w:iCs/>
          </w:rPr>
          <w:t>consulenza@entionline.it</w:t>
        </w:r>
      </w:hyperlink>
      <w:r w:rsidRPr="004D6A6C">
        <w:rPr>
          <w:rFonts w:asciiTheme="minorHAnsi" w:hAnsiTheme="minorHAnsi" w:cstheme="minorHAnsi"/>
          <w:i/>
          <w:iCs/>
          <w:color w:val="000000"/>
        </w:rPr>
        <w:t xml:space="preserve"> telefono: 0376.803074 - fax: 0376.1850103</w:t>
      </w:r>
    </w:p>
    <w:p w:rsidR="00697DFB" w:rsidRPr="004D6A6C" w:rsidRDefault="00F67F42">
      <w:pPr>
        <w:pStyle w:val="Standard"/>
        <w:jc w:val="both"/>
        <w:rPr>
          <w:rFonts w:asciiTheme="minorHAnsi" w:hAnsiTheme="minorHAnsi" w:cstheme="minorHAnsi"/>
          <w:b/>
          <w:bCs/>
          <w:i/>
          <w:iCs/>
          <w:color w:val="000000"/>
        </w:rPr>
      </w:pPr>
      <w:r w:rsidRPr="004D6A6C">
        <w:rPr>
          <w:rFonts w:asciiTheme="minorHAnsi" w:hAnsiTheme="minorHAnsi" w:cstheme="minorHAnsi"/>
          <w:b/>
          <w:bCs/>
          <w:i/>
          <w:iCs/>
          <w:color w:val="000000"/>
        </w:rPr>
        <w:t>Finalità del trattamento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I dati acquisiti vengono trattati esclusivamente per la finalità di svolgimento delle proprie funzioni istituzionali e per la gestione del processo/procedimento amministrativo per il quale vengono </w:t>
      </w:r>
      <w:r w:rsidRPr="004D6A6C">
        <w:rPr>
          <w:rFonts w:asciiTheme="minorHAnsi" w:hAnsiTheme="minorHAnsi" w:cstheme="minorHAnsi"/>
          <w:i/>
          <w:iCs/>
          <w:color w:val="000000"/>
        </w:rPr>
        <w:lastRenderedPageBreak/>
        <w:t>comunicati.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xml:space="preserve"> I dati possono essere altresì trattati, per adempiere ad eventuali obblighi previsti dalla legislazione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europea, dalla legislazione italiana, statale e regionale e dalla vigente normativa regolamentare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Si precisa che, qualora il titolare del trattamento intenda trattare ulteriormente i dati personali per una finalità diversa da quella per cui essi sono stati raccolti, prima di tale ulteriore trattamento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fornisce all'interessato informazioni in merito a tale diversa finalità e ogni ulteriore informazione pertinente.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b/>
          <w:bCs/>
          <w:i/>
          <w:iCs/>
          <w:color w:val="000000"/>
        </w:rPr>
        <w:t>Fonte normativa - Base giuridica del trattament</w:t>
      </w:r>
      <w:r w:rsidRPr="004D6A6C">
        <w:rPr>
          <w:rFonts w:asciiTheme="minorHAnsi" w:hAnsiTheme="minorHAnsi" w:cstheme="minorHAnsi"/>
          <w:i/>
          <w:iCs/>
          <w:color w:val="000000"/>
        </w:rPr>
        <w:t>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I dati personali indicati in questa pagina sono trattati dal Comune di Oristano nell'esecuzione dei propri compiti di interesse pubblico o comunque connessi all'esercizio dei propri pubblici poteri.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Interesse legittimo del titolare del trattamento o di terzi.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La condizione di liceità del legittimo interesse (in forza del quale il trattamento è lecito solo se e nella misura in cui ricorre almeno una delle seguenti condizioni: è necessario per il perseguimento del legittimo interesse del titolare del trattamento o di terzi, a condizione che non prevalgano gli interessi o i diritti e le libertà fondamentali dell'interessato che richiedono la protezione dei dati personali, in particolare se l'interessato è un minore) non si applica al trattamento dei dati effettuato dalle autorità pubblica nell’esercizio dei loro compiti.</w:t>
      </w:r>
    </w:p>
    <w:p w:rsidR="00697DFB" w:rsidRPr="004D6A6C" w:rsidRDefault="00697DFB">
      <w:pPr>
        <w:pStyle w:val="Standard"/>
        <w:jc w:val="both"/>
        <w:rPr>
          <w:rFonts w:asciiTheme="minorHAnsi" w:hAnsiTheme="minorHAnsi" w:cstheme="minorHAnsi"/>
          <w:i/>
          <w:iCs/>
          <w:color w:val="000000"/>
        </w:rPr>
      </w:pPr>
    </w:p>
    <w:p w:rsidR="00966D15" w:rsidRPr="004D6A6C" w:rsidRDefault="00966D15">
      <w:pPr>
        <w:pStyle w:val="Standard"/>
        <w:jc w:val="both"/>
        <w:rPr>
          <w:rFonts w:asciiTheme="minorHAnsi" w:hAnsiTheme="minorHAnsi" w:cstheme="minorHAnsi"/>
          <w:b/>
          <w:bCs/>
          <w:i/>
          <w:iCs/>
          <w:color w:val="000000"/>
        </w:rPr>
      </w:pPr>
    </w:p>
    <w:p w:rsidR="00697DFB" w:rsidRPr="004D6A6C" w:rsidRDefault="00F67F42">
      <w:pPr>
        <w:pStyle w:val="Standard"/>
        <w:jc w:val="both"/>
        <w:rPr>
          <w:rFonts w:asciiTheme="minorHAnsi" w:hAnsiTheme="minorHAnsi" w:cstheme="minorHAnsi"/>
          <w:b/>
          <w:bCs/>
          <w:i/>
          <w:iCs/>
          <w:color w:val="000000"/>
        </w:rPr>
      </w:pPr>
      <w:r w:rsidRPr="004D6A6C">
        <w:rPr>
          <w:rFonts w:asciiTheme="minorHAnsi" w:hAnsiTheme="minorHAnsi" w:cstheme="minorHAnsi"/>
          <w:b/>
          <w:bCs/>
          <w:i/>
          <w:iCs/>
          <w:color w:val="000000"/>
        </w:rPr>
        <w:t>Categorie di destinatari.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I soggetti destinatari della comunicazione dei dati sono:</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Amministrazioni pubbliche di cui all'art. 2, co.1 D.Lgs. 165/2001 e/o amministrazioni inserite nell'Elenco ISTAT (amministrazioni inserite nel conto economico consolidato individuate ai sensi dell'articolo 1, comma 3 della legge 31dicembre 2009, n. 196)</w:t>
      </w:r>
    </w:p>
    <w:p w:rsidR="00697DFB" w:rsidRPr="004D6A6C" w:rsidRDefault="00697DFB">
      <w:pPr>
        <w:pStyle w:val="Standard"/>
        <w:jc w:val="both"/>
        <w:rPr>
          <w:rFonts w:asciiTheme="minorHAnsi" w:hAnsiTheme="minorHAnsi" w:cstheme="minorHAnsi"/>
          <w:b/>
          <w:i/>
          <w:iCs/>
          <w:color w:val="000000"/>
        </w:rPr>
      </w:pPr>
    </w:p>
    <w:p w:rsidR="00697DFB" w:rsidRPr="004D6A6C" w:rsidRDefault="00F67F42">
      <w:pPr>
        <w:pStyle w:val="Standard"/>
        <w:jc w:val="both"/>
        <w:rPr>
          <w:rFonts w:asciiTheme="minorHAnsi" w:hAnsiTheme="minorHAnsi" w:cstheme="minorHAnsi"/>
          <w:b/>
          <w:bCs/>
          <w:i/>
          <w:iCs/>
          <w:color w:val="000000"/>
        </w:rPr>
      </w:pPr>
      <w:r w:rsidRPr="004D6A6C">
        <w:rPr>
          <w:rFonts w:asciiTheme="minorHAnsi" w:hAnsiTheme="minorHAnsi" w:cstheme="minorHAnsi"/>
          <w:b/>
          <w:bCs/>
          <w:i/>
          <w:iCs/>
          <w:color w:val="000000"/>
        </w:rPr>
        <w:t>Trasferimento dati personali a un paese terzo o a un'organizzazione internazionale.</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I</w:t>
      </w:r>
      <w:r w:rsidR="007472A9" w:rsidRPr="004D6A6C">
        <w:rPr>
          <w:rFonts w:asciiTheme="minorHAnsi" w:hAnsiTheme="minorHAnsi" w:cstheme="minorHAnsi"/>
          <w:i/>
          <w:iCs/>
          <w:color w:val="000000"/>
        </w:rPr>
        <w:t xml:space="preserve"> </w:t>
      </w:r>
      <w:r w:rsidRPr="004D6A6C">
        <w:rPr>
          <w:rFonts w:asciiTheme="minorHAnsi" w:hAnsiTheme="minorHAnsi" w:cstheme="minorHAnsi"/>
          <w:i/>
          <w:iCs/>
          <w:color w:val="000000"/>
        </w:rPr>
        <w:t>dati personali, oggetto di trattamento, non vengono trasferimenti a un paese terzo o a un'organizzazione internazionale. Ulteriori informazioni che il titolare ritiene necessarie per garantire un trattamento corretto e trasparente circa le modalità del trattamento In relazione alle finalità sopra descritte, i dati sono trattati:</w:t>
      </w:r>
    </w:p>
    <w:p w:rsidR="00697DFB"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mediante strumenti elettronici, e senza strumenti elettronici con modalità manuali e cartacee, e sono trasmessi attraverso reti telematiche;</w:t>
      </w:r>
    </w:p>
    <w:p w:rsidR="00192842" w:rsidRPr="004D6A6C" w:rsidRDefault="00F67F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 unicamente dai soggetti nominati incaricati del trattamento, operanti presso il Titolare del trattamento, e dai Responsabili del trattamento da esso nominati</w:t>
      </w:r>
      <w:r w:rsidR="00A52182" w:rsidRPr="004D6A6C">
        <w:rPr>
          <w:rFonts w:asciiTheme="minorHAnsi" w:hAnsiTheme="minorHAnsi" w:cstheme="minorHAnsi"/>
          <w:i/>
          <w:iCs/>
          <w:color w:val="000000"/>
        </w:rPr>
        <w:t>.</w:t>
      </w:r>
    </w:p>
    <w:p w:rsidR="00697DFB" w:rsidRPr="004D6A6C" w:rsidRDefault="00A5218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L'elenco dei r</w:t>
      </w:r>
      <w:r w:rsidR="00F67F42" w:rsidRPr="004D6A6C">
        <w:rPr>
          <w:rFonts w:asciiTheme="minorHAnsi" w:hAnsiTheme="minorHAnsi" w:cstheme="minorHAnsi"/>
          <w:i/>
          <w:iCs/>
          <w:color w:val="000000"/>
        </w:rPr>
        <w:t>esponsabili è presente sul sito web del titolare del trattamento;</w:t>
      </w:r>
    </w:p>
    <w:p w:rsidR="00697DFB" w:rsidRPr="004D6A6C" w:rsidRDefault="00192842">
      <w:pPr>
        <w:pStyle w:val="Standard"/>
        <w:jc w:val="both"/>
        <w:rPr>
          <w:rFonts w:asciiTheme="minorHAnsi" w:hAnsiTheme="minorHAnsi" w:cstheme="minorHAnsi"/>
          <w:i/>
          <w:iCs/>
          <w:color w:val="000000"/>
        </w:rPr>
      </w:pPr>
      <w:r w:rsidRPr="004D6A6C">
        <w:rPr>
          <w:rFonts w:asciiTheme="minorHAnsi" w:hAnsiTheme="minorHAnsi" w:cstheme="minorHAnsi"/>
          <w:i/>
          <w:iCs/>
          <w:color w:val="000000"/>
        </w:rPr>
        <w:t>S</w:t>
      </w:r>
      <w:r w:rsidR="00F67F42" w:rsidRPr="004D6A6C">
        <w:rPr>
          <w:rFonts w:asciiTheme="minorHAnsi" w:hAnsiTheme="minorHAnsi" w:cstheme="minorHAnsi"/>
          <w:i/>
          <w:iCs/>
          <w:color w:val="000000"/>
        </w:rPr>
        <w:t>ono adottate tutte le misure di protezione indicate nella vigente normativa in materia di protezione dei dati personali</w:t>
      </w:r>
      <w:r w:rsidRPr="004D6A6C">
        <w:rPr>
          <w:rFonts w:asciiTheme="minorHAnsi" w:hAnsiTheme="minorHAnsi" w:cstheme="minorHAnsi"/>
          <w:i/>
          <w:iCs/>
          <w:color w:val="000000"/>
        </w:rPr>
        <w:t>.</w:t>
      </w:r>
    </w:p>
    <w:p w:rsidR="00F56605" w:rsidRPr="004D6A6C" w:rsidRDefault="00F56605">
      <w:pPr>
        <w:pStyle w:val="Standard"/>
        <w:jc w:val="both"/>
        <w:rPr>
          <w:rFonts w:asciiTheme="minorHAnsi" w:hAnsiTheme="minorHAnsi" w:cstheme="minorHAnsi"/>
          <w:i/>
          <w:iCs/>
          <w:color w:val="000000"/>
        </w:rPr>
      </w:pPr>
    </w:p>
    <w:p w:rsidR="00F56605" w:rsidRPr="004D6A6C" w:rsidRDefault="00F56605"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Allegati:</w:t>
      </w:r>
    </w:p>
    <w:p w:rsidR="00F56605" w:rsidRPr="004D6A6C" w:rsidRDefault="00F56605"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Modello di domanda</w:t>
      </w:r>
      <w:r w:rsidR="003B1109" w:rsidRPr="004D6A6C">
        <w:rPr>
          <w:rFonts w:asciiTheme="minorHAnsi" w:hAnsiTheme="minorHAnsi" w:cstheme="minorHAnsi"/>
          <w:color w:val="000000"/>
        </w:rPr>
        <w:t xml:space="preserve"> All.1</w:t>
      </w:r>
    </w:p>
    <w:p w:rsidR="00F56605" w:rsidRPr="004D6A6C" w:rsidRDefault="00F56605"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Dichiarazione unica</w:t>
      </w:r>
      <w:r w:rsidR="003B1109" w:rsidRPr="004D6A6C">
        <w:rPr>
          <w:rFonts w:asciiTheme="minorHAnsi" w:hAnsiTheme="minorHAnsi" w:cstheme="minorHAnsi"/>
          <w:color w:val="000000"/>
        </w:rPr>
        <w:t xml:space="preserve"> All.2</w:t>
      </w:r>
    </w:p>
    <w:p w:rsidR="007472A9" w:rsidRPr="004D6A6C" w:rsidRDefault="007472A9"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xml:space="preserve">- Dichiarazione </w:t>
      </w:r>
      <w:proofErr w:type="spellStart"/>
      <w:r w:rsidRPr="004D6A6C">
        <w:rPr>
          <w:rFonts w:asciiTheme="minorHAnsi" w:hAnsiTheme="minorHAnsi" w:cstheme="minorHAnsi"/>
          <w:color w:val="000000"/>
        </w:rPr>
        <w:t>All</w:t>
      </w:r>
      <w:proofErr w:type="spellEnd"/>
      <w:r w:rsidRPr="004D6A6C">
        <w:rPr>
          <w:rFonts w:asciiTheme="minorHAnsi" w:hAnsiTheme="minorHAnsi" w:cstheme="minorHAnsi"/>
          <w:color w:val="000000"/>
        </w:rPr>
        <w:t>. 3</w:t>
      </w:r>
    </w:p>
    <w:p w:rsidR="00F56605" w:rsidRPr="004D6A6C" w:rsidRDefault="00F56605"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Planimetria</w:t>
      </w:r>
    </w:p>
    <w:p w:rsidR="00F56605" w:rsidRPr="004D6A6C" w:rsidRDefault="00F56605" w:rsidP="00F56605">
      <w:pPr>
        <w:pStyle w:val="Textbody"/>
        <w:spacing w:after="0"/>
        <w:jc w:val="both"/>
        <w:rPr>
          <w:rFonts w:asciiTheme="minorHAnsi" w:hAnsiTheme="minorHAnsi" w:cstheme="minorHAnsi"/>
          <w:color w:val="000000"/>
        </w:rPr>
      </w:pPr>
      <w:r w:rsidRPr="004D6A6C">
        <w:rPr>
          <w:rFonts w:asciiTheme="minorHAnsi" w:hAnsiTheme="minorHAnsi" w:cstheme="minorHAnsi"/>
          <w:color w:val="000000"/>
        </w:rPr>
        <w:t>- Schema di convenzione</w:t>
      </w:r>
    </w:p>
    <w:p w:rsidR="00097C3F" w:rsidRDefault="00097C3F">
      <w:pPr>
        <w:pStyle w:val="Standard"/>
        <w:jc w:val="both"/>
        <w:rPr>
          <w:rFonts w:asciiTheme="minorHAnsi" w:hAnsiTheme="minorHAnsi" w:cstheme="minorHAnsi"/>
          <w:i/>
          <w:iCs/>
          <w:color w:val="000000"/>
        </w:rPr>
      </w:pPr>
    </w:p>
    <w:p w:rsidR="00F56605" w:rsidRPr="00097C3F" w:rsidRDefault="00097C3F">
      <w:pPr>
        <w:pStyle w:val="Standard"/>
        <w:jc w:val="both"/>
        <w:rPr>
          <w:rFonts w:asciiTheme="minorHAnsi" w:hAnsiTheme="minorHAnsi" w:cstheme="minorHAnsi"/>
          <w:b/>
          <w:iCs/>
          <w:color w:val="000000"/>
        </w:rPr>
      </w:pPr>
      <w:r w:rsidRPr="00097C3F">
        <w:rPr>
          <w:rFonts w:asciiTheme="minorHAnsi" w:hAnsiTheme="minorHAnsi" w:cstheme="minorHAnsi"/>
          <w:b/>
          <w:iCs/>
          <w:color w:val="000000"/>
        </w:rPr>
        <w:t>Oristano 7 ottobre 2021</w:t>
      </w:r>
      <w:bookmarkStart w:id="1" w:name="_GoBack"/>
      <w:bookmarkEnd w:id="1"/>
    </w:p>
    <w:sectPr w:rsidR="00F56605" w:rsidRPr="00097C3F" w:rsidSect="00EB7869">
      <w:footerReference w:type="default" r:id="rId14"/>
      <w:pgSz w:w="11906" w:h="16838"/>
      <w:pgMar w:top="709"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813" w:rsidRDefault="00997813">
      <w:r>
        <w:separator/>
      </w:r>
    </w:p>
  </w:endnote>
  <w:endnote w:type="continuationSeparator" w:id="0">
    <w:p w:rsidR="00997813" w:rsidRDefault="0099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959280"/>
      <w:docPartObj>
        <w:docPartGallery w:val="Page Numbers (Bottom of Page)"/>
        <w:docPartUnique/>
      </w:docPartObj>
    </w:sdtPr>
    <w:sdtEndPr/>
    <w:sdtContent>
      <w:p w:rsidR="00936F7B" w:rsidRDefault="00936F7B">
        <w:pPr>
          <w:pStyle w:val="Pidipagina"/>
          <w:jc w:val="right"/>
        </w:pPr>
        <w:r>
          <w:fldChar w:fldCharType="begin"/>
        </w:r>
        <w:r>
          <w:instrText>PAGE   \* MERGEFORMAT</w:instrText>
        </w:r>
        <w:r>
          <w:fldChar w:fldCharType="separate"/>
        </w:r>
        <w:r w:rsidR="00097C3F">
          <w:rPr>
            <w:noProof/>
          </w:rPr>
          <w:t>11</w:t>
        </w:r>
        <w:r>
          <w:fldChar w:fldCharType="end"/>
        </w:r>
      </w:p>
    </w:sdtContent>
  </w:sdt>
  <w:p w:rsidR="00936F7B" w:rsidRDefault="00936F7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813" w:rsidRDefault="00997813">
      <w:r>
        <w:rPr>
          <w:color w:val="000000"/>
        </w:rPr>
        <w:separator/>
      </w:r>
    </w:p>
  </w:footnote>
  <w:footnote w:type="continuationSeparator" w:id="0">
    <w:p w:rsidR="00997813" w:rsidRDefault="009978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632DB"/>
    <w:multiLevelType w:val="hybridMultilevel"/>
    <w:tmpl w:val="8AC640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5B6F20"/>
    <w:multiLevelType w:val="hybridMultilevel"/>
    <w:tmpl w:val="EF0C4FF2"/>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0EFA37AC"/>
    <w:multiLevelType w:val="multilevel"/>
    <w:tmpl w:val="1428B25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0F5C630A"/>
    <w:multiLevelType w:val="hybridMultilevel"/>
    <w:tmpl w:val="7178707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5132D86"/>
    <w:multiLevelType w:val="hybridMultilevel"/>
    <w:tmpl w:val="EE501C34"/>
    <w:lvl w:ilvl="0" w:tplc="480425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8D37F82"/>
    <w:multiLevelType w:val="multilevel"/>
    <w:tmpl w:val="DF2672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909290D"/>
    <w:multiLevelType w:val="hybridMultilevel"/>
    <w:tmpl w:val="80D856F2"/>
    <w:lvl w:ilvl="0" w:tplc="DE2A79B4">
      <w:start w:val="1"/>
      <w:numFmt w:val="upperLetter"/>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nsid w:val="217113AC"/>
    <w:multiLevelType w:val="hybridMultilevel"/>
    <w:tmpl w:val="A0FED0B2"/>
    <w:lvl w:ilvl="0" w:tplc="9D4A8A1A">
      <w:start w:val="1"/>
      <w:numFmt w:val="decimal"/>
      <w:lvlText w:val="%1."/>
      <w:lvlJc w:val="left"/>
      <w:pPr>
        <w:ind w:left="915" w:hanging="55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DF25087"/>
    <w:multiLevelType w:val="hybridMultilevel"/>
    <w:tmpl w:val="45B0E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AE4BE5"/>
    <w:multiLevelType w:val="hybridMultilevel"/>
    <w:tmpl w:val="1966CCE4"/>
    <w:lvl w:ilvl="0" w:tplc="C77A2054">
      <w:start w:val="2"/>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1320C40"/>
    <w:multiLevelType w:val="hybridMultilevel"/>
    <w:tmpl w:val="29D09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8C6825"/>
    <w:multiLevelType w:val="hybridMultilevel"/>
    <w:tmpl w:val="DD2A26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7BC793E"/>
    <w:multiLevelType w:val="hybridMultilevel"/>
    <w:tmpl w:val="26FC07A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2D704ED"/>
    <w:multiLevelType w:val="hybridMultilevel"/>
    <w:tmpl w:val="37367066"/>
    <w:lvl w:ilvl="0" w:tplc="B6BCEF0C">
      <w:start w:val="2"/>
      <w:numFmt w:val="lowerLetter"/>
      <w:lvlText w:val="%1)"/>
      <w:lvlJc w:val="left"/>
      <w:pPr>
        <w:ind w:left="784" w:hanging="360"/>
      </w:pPr>
      <w:rPr>
        <w:rFonts w:hint="default"/>
      </w:rPr>
    </w:lvl>
    <w:lvl w:ilvl="1" w:tplc="04100019" w:tentative="1">
      <w:start w:val="1"/>
      <w:numFmt w:val="lowerLetter"/>
      <w:lvlText w:val="%2."/>
      <w:lvlJc w:val="left"/>
      <w:pPr>
        <w:ind w:left="1504" w:hanging="360"/>
      </w:pPr>
    </w:lvl>
    <w:lvl w:ilvl="2" w:tplc="0410001B" w:tentative="1">
      <w:start w:val="1"/>
      <w:numFmt w:val="lowerRoman"/>
      <w:lvlText w:val="%3."/>
      <w:lvlJc w:val="right"/>
      <w:pPr>
        <w:ind w:left="2224" w:hanging="180"/>
      </w:pPr>
    </w:lvl>
    <w:lvl w:ilvl="3" w:tplc="0410000F" w:tentative="1">
      <w:start w:val="1"/>
      <w:numFmt w:val="decimal"/>
      <w:lvlText w:val="%4."/>
      <w:lvlJc w:val="left"/>
      <w:pPr>
        <w:ind w:left="2944" w:hanging="360"/>
      </w:pPr>
    </w:lvl>
    <w:lvl w:ilvl="4" w:tplc="04100019" w:tentative="1">
      <w:start w:val="1"/>
      <w:numFmt w:val="lowerLetter"/>
      <w:lvlText w:val="%5."/>
      <w:lvlJc w:val="left"/>
      <w:pPr>
        <w:ind w:left="3664" w:hanging="360"/>
      </w:pPr>
    </w:lvl>
    <w:lvl w:ilvl="5" w:tplc="0410001B" w:tentative="1">
      <w:start w:val="1"/>
      <w:numFmt w:val="lowerRoman"/>
      <w:lvlText w:val="%6."/>
      <w:lvlJc w:val="right"/>
      <w:pPr>
        <w:ind w:left="4384" w:hanging="180"/>
      </w:pPr>
    </w:lvl>
    <w:lvl w:ilvl="6" w:tplc="0410000F" w:tentative="1">
      <w:start w:val="1"/>
      <w:numFmt w:val="decimal"/>
      <w:lvlText w:val="%7."/>
      <w:lvlJc w:val="left"/>
      <w:pPr>
        <w:ind w:left="5104" w:hanging="360"/>
      </w:pPr>
    </w:lvl>
    <w:lvl w:ilvl="7" w:tplc="04100019" w:tentative="1">
      <w:start w:val="1"/>
      <w:numFmt w:val="lowerLetter"/>
      <w:lvlText w:val="%8."/>
      <w:lvlJc w:val="left"/>
      <w:pPr>
        <w:ind w:left="5824" w:hanging="360"/>
      </w:pPr>
    </w:lvl>
    <w:lvl w:ilvl="8" w:tplc="0410001B" w:tentative="1">
      <w:start w:val="1"/>
      <w:numFmt w:val="lowerRoman"/>
      <w:lvlText w:val="%9."/>
      <w:lvlJc w:val="right"/>
      <w:pPr>
        <w:ind w:left="6544" w:hanging="180"/>
      </w:pPr>
    </w:lvl>
  </w:abstractNum>
  <w:abstractNum w:abstractNumId="14">
    <w:nsid w:val="518F3111"/>
    <w:multiLevelType w:val="hybridMultilevel"/>
    <w:tmpl w:val="2C344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8627D6E"/>
    <w:multiLevelType w:val="hybridMultilevel"/>
    <w:tmpl w:val="D350443A"/>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8D935D1"/>
    <w:multiLevelType w:val="multilevel"/>
    <w:tmpl w:val="8740055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5C085D39"/>
    <w:multiLevelType w:val="hybridMultilevel"/>
    <w:tmpl w:val="D94E4900"/>
    <w:lvl w:ilvl="0" w:tplc="0410000B">
      <w:start w:val="1"/>
      <w:numFmt w:val="bullet"/>
      <w:lvlText w:val=""/>
      <w:lvlJc w:val="left"/>
      <w:pPr>
        <w:ind w:left="927" w:hanging="360"/>
      </w:pPr>
      <w:rPr>
        <w:rFonts w:ascii="Wingdings" w:hAnsi="Wingding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8">
    <w:nsid w:val="63423796"/>
    <w:multiLevelType w:val="hybridMultilevel"/>
    <w:tmpl w:val="7FFC542A"/>
    <w:lvl w:ilvl="0" w:tplc="0410000B">
      <w:start w:val="1"/>
      <w:numFmt w:val="bullet"/>
      <w:lvlText w:val=""/>
      <w:lvlJc w:val="left"/>
      <w:pPr>
        <w:ind w:left="1506" w:hanging="360"/>
      </w:pPr>
      <w:rPr>
        <w:rFonts w:ascii="Wingdings" w:hAnsi="Wingdings"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19">
    <w:nsid w:val="65DA1683"/>
    <w:multiLevelType w:val="hybridMultilevel"/>
    <w:tmpl w:val="3F889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6575F6D"/>
    <w:multiLevelType w:val="hybridMultilevel"/>
    <w:tmpl w:val="243EC3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E876E45"/>
    <w:multiLevelType w:val="multilevel"/>
    <w:tmpl w:val="177E91B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nsid w:val="79796985"/>
    <w:multiLevelType w:val="hybridMultilevel"/>
    <w:tmpl w:val="AD6482A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
  </w:num>
  <w:num w:numId="4">
    <w:abstractNumId w:val="5"/>
  </w:num>
  <w:num w:numId="5">
    <w:abstractNumId w:val="11"/>
  </w:num>
  <w:num w:numId="6">
    <w:abstractNumId w:val="20"/>
  </w:num>
  <w:num w:numId="7">
    <w:abstractNumId w:val="13"/>
  </w:num>
  <w:num w:numId="8">
    <w:abstractNumId w:val="9"/>
  </w:num>
  <w:num w:numId="9">
    <w:abstractNumId w:val="0"/>
  </w:num>
  <w:num w:numId="10">
    <w:abstractNumId w:val="17"/>
  </w:num>
  <w:num w:numId="11">
    <w:abstractNumId w:val="14"/>
  </w:num>
  <w:num w:numId="12">
    <w:abstractNumId w:val="7"/>
  </w:num>
  <w:num w:numId="13">
    <w:abstractNumId w:val="4"/>
  </w:num>
  <w:num w:numId="14">
    <w:abstractNumId w:val="15"/>
  </w:num>
  <w:num w:numId="15">
    <w:abstractNumId w:val="10"/>
  </w:num>
  <w:num w:numId="16">
    <w:abstractNumId w:val="19"/>
  </w:num>
  <w:num w:numId="17">
    <w:abstractNumId w:val="8"/>
  </w:num>
  <w:num w:numId="18">
    <w:abstractNumId w:val="6"/>
  </w:num>
  <w:num w:numId="19">
    <w:abstractNumId w:val="3"/>
  </w:num>
  <w:num w:numId="20">
    <w:abstractNumId w:val="22"/>
  </w:num>
  <w:num w:numId="21">
    <w:abstractNumId w:val="12"/>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FB"/>
    <w:rsid w:val="00005747"/>
    <w:rsid w:val="00016CAB"/>
    <w:rsid w:val="00035BD5"/>
    <w:rsid w:val="00053A8B"/>
    <w:rsid w:val="00075E33"/>
    <w:rsid w:val="00081717"/>
    <w:rsid w:val="00097C3F"/>
    <w:rsid w:val="000B6C54"/>
    <w:rsid w:val="000D5125"/>
    <w:rsid w:val="000E41D1"/>
    <w:rsid w:val="00110C7E"/>
    <w:rsid w:val="001148D1"/>
    <w:rsid w:val="00135306"/>
    <w:rsid w:val="00147252"/>
    <w:rsid w:val="001528CD"/>
    <w:rsid w:val="00153409"/>
    <w:rsid w:val="00187011"/>
    <w:rsid w:val="00192842"/>
    <w:rsid w:val="001B57E7"/>
    <w:rsid w:val="001C5FAB"/>
    <w:rsid w:val="0022170A"/>
    <w:rsid w:val="002419CF"/>
    <w:rsid w:val="00245AC6"/>
    <w:rsid w:val="00273E0A"/>
    <w:rsid w:val="002844A7"/>
    <w:rsid w:val="002A7798"/>
    <w:rsid w:val="002B4935"/>
    <w:rsid w:val="002D20E2"/>
    <w:rsid w:val="002D6675"/>
    <w:rsid w:val="002E13EA"/>
    <w:rsid w:val="002F0629"/>
    <w:rsid w:val="003357A3"/>
    <w:rsid w:val="00360601"/>
    <w:rsid w:val="00373892"/>
    <w:rsid w:val="00376722"/>
    <w:rsid w:val="00381FF3"/>
    <w:rsid w:val="00396E45"/>
    <w:rsid w:val="003A0F8D"/>
    <w:rsid w:val="003B0473"/>
    <w:rsid w:val="003B1109"/>
    <w:rsid w:val="003B12A9"/>
    <w:rsid w:val="003F0788"/>
    <w:rsid w:val="004024C3"/>
    <w:rsid w:val="00407FFB"/>
    <w:rsid w:val="00420FFE"/>
    <w:rsid w:val="00432594"/>
    <w:rsid w:val="00461439"/>
    <w:rsid w:val="00481297"/>
    <w:rsid w:val="004B019B"/>
    <w:rsid w:val="004B2E1B"/>
    <w:rsid w:val="004D290D"/>
    <w:rsid w:val="004D6A6C"/>
    <w:rsid w:val="005104FD"/>
    <w:rsid w:val="005159E2"/>
    <w:rsid w:val="00516861"/>
    <w:rsid w:val="00531C71"/>
    <w:rsid w:val="00544B0B"/>
    <w:rsid w:val="0055069A"/>
    <w:rsid w:val="00592CE1"/>
    <w:rsid w:val="005B5C47"/>
    <w:rsid w:val="005C7160"/>
    <w:rsid w:val="005F2F9D"/>
    <w:rsid w:val="0060474A"/>
    <w:rsid w:val="006308A6"/>
    <w:rsid w:val="00697DFB"/>
    <w:rsid w:val="006E1648"/>
    <w:rsid w:val="006E6D77"/>
    <w:rsid w:val="006F4BEF"/>
    <w:rsid w:val="006F617A"/>
    <w:rsid w:val="007208F6"/>
    <w:rsid w:val="007268BC"/>
    <w:rsid w:val="007457BF"/>
    <w:rsid w:val="007472A9"/>
    <w:rsid w:val="00750379"/>
    <w:rsid w:val="007A645C"/>
    <w:rsid w:val="007E6FE6"/>
    <w:rsid w:val="007F2074"/>
    <w:rsid w:val="00800BB2"/>
    <w:rsid w:val="008172FE"/>
    <w:rsid w:val="00827E82"/>
    <w:rsid w:val="008321DC"/>
    <w:rsid w:val="00851A45"/>
    <w:rsid w:val="00852B54"/>
    <w:rsid w:val="008543A9"/>
    <w:rsid w:val="00854824"/>
    <w:rsid w:val="00857C37"/>
    <w:rsid w:val="008B5B9C"/>
    <w:rsid w:val="008E2AD9"/>
    <w:rsid w:val="008F6D48"/>
    <w:rsid w:val="00936F7B"/>
    <w:rsid w:val="0094248F"/>
    <w:rsid w:val="0094675B"/>
    <w:rsid w:val="009610FE"/>
    <w:rsid w:val="00966D15"/>
    <w:rsid w:val="0099475A"/>
    <w:rsid w:val="00997813"/>
    <w:rsid w:val="009A484D"/>
    <w:rsid w:val="009C008A"/>
    <w:rsid w:val="009C234E"/>
    <w:rsid w:val="009D5AF8"/>
    <w:rsid w:val="00A041BE"/>
    <w:rsid w:val="00A06468"/>
    <w:rsid w:val="00A41EF6"/>
    <w:rsid w:val="00A51EEB"/>
    <w:rsid w:val="00A52182"/>
    <w:rsid w:val="00A563E6"/>
    <w:rsid w:val="00A85537"/>
    <w:rsid w:val="00AC1B20"/>
    <w:rsid w:val="00AD54BB"/>
    <w:rsid w:val="00AE2592"/>
    <w:rsid w:val="00B21201"/>
    <w:rsid w:val="00B23C5B"/>
    <w:rsid w:val="00B55289"/>
    <w:rsid w:val="00B6542F"/>
    <w:rsid w:val="00BC5E79"/>
    <w:rsid w:val="00BC78C4"/>
    <w:rsid w:val="00BD7A2E"/>
    <w:rsid w:val="00BE7CE4"/>
    <w:rsid w:val="00C0797F"/>
    <w:rsid w:val="00C104AA"/>
    <w:rsid w:val="00C165D3"/>
    <w:rsid w:val="00C2403C"/>
    <w:rsid w:val="00C529FA"/>
    <w:rsid w:val="00C602D3"/>
    <w:rsid w:val="00C622FB"/>
    <w:rsid w:val="00CE130B"/>
    <w:rsid w:val="00CE39F0"/>
    <w:rsid w:val="00D006AA"/>
    <w:rsid w:val="00D050A1"/>
    <w:rsid w:val="00D3003B"/>
    <w:rsid w:val="00DA199F"/>
    <w:rsid w:val="00DB6BAD"/>
    <w:rsid w:val="00DD3AE5"/>
    <w:rsid w:val="00DD3EC1"/>
    <w:rsid w:val="00DF7C54"/>
    <w:rsid w:val="00E443E4"/>
    <w:rsid w:val="00E52BEF"/>
    <w:rsid w:val="00E66F6F"/>
    <w:rsid w:val="00E9447A"/>
    <w:rsid w:val="00EB7869"/>
    <w:rsid w:val="00EC5A63"/>
    <w:rsid w:val="00ED15E4"/>
    <w:rsid w:val="00EE566E"/>
    <w:rsid w:val="00EE7D5A"/>
    <w:rsid w:val="00F16AB8"/>
    <w:rsid w:val="00F43D87"/>
    <w:rsid w:val="00F56605"/>
    <w:rsid w:val="00F67F42"/>
    <w:rsid w:val="00FA0BCC"/>
    <w:rsid w:val="00FB44C2"/>
    <w:rsid w:val="00FC2E74"/>
    <w:rsid w:val="00FD37A8"/>
    <w:rsid w:val="00FF54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B7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NormaleWeb">
    <w:name w:val="Normal (Web)"/>
    <w:basedOn w:val="Standard"/>
    <w:pPr>
      <w:spacing w:before="280" w:after="119"/>
      <w:textAlignment w:val="auto"/>
    </w:pPr>
    <w:rPr>
      <w:rFonts w:eastAsia="Lucida Sans Unicode" w:cs="Mangal"/>
      <w:lang w:eastAsia="zh-CN" w:bidi="hi-I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Paragrafoelenco">
    <w:name w:val="List Paragraph"/>
    <w:basedOn w:val="Normale"/>
    <w:uiPriority w:val="34"/>
    <w:qFormat/>
    <w:rsid w:val="00461439"/>
    <w:pPr>
      <w:ind w:left="720"/>
      <w:contextualSpacing/>
    </w:pPr>
  </w:style>
  <w:style w:type="table" w:styleId="Grigliatabella">
    <w:name w:val="Table Grid"/>
    <w:basedOn w:val="Tabellanormale"/>
    <w:uiPriority w:val="59"/>
    <w:rsid w:val="002F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B7869"/>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EB7869"/>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B7869"/>
    <w:rPr>
      <w:rFonts w:ascii="Tahoma" w:hAnsi="Tahoma"/>
      <w:sz w:val="16"/>
      <w:szCs w:val="16"/>
    </w:rPr>
  </w:style>
  <w:style w:type="paragraph" w:styleId="Intestazione">
    <w:name w:val="header"/>
    <w:basedOn w:val="Normale"/>
    <w:link w:val="IntestazioneCarattere"/>
    <w:uiPriority w:val="99"/>
    <w:unhideWhenUsed/>
    <w:rsid w:val="00936F7B"/>
    <w:pPr>
      <w:tabs>
        <w:tab w:val="center" w:pos="4819"/>
        <w:tab w:val="right" w:pos="9638"/>
      </w:tabs>
    </w:pPr>
  </w:style>
  <w:style w:type="character" w:customStyle="1" w:styleId="IntestazioneCarattere">
    <w:name w:val="Intestazione Carattere"/>
    <w:basedOn w:val="Carpredefinitoparagrafo"/>
    <w:link w:val="Intestazione"/>
    <w:uiPriority w:val="99"/>
    <w:rsid w:val="00936F7B"/>
  </w:style>
  <w:style w:type="paragraph" w:styleId="Pidipagina">
    <w:name w:val="footer"/>
    <w:basedOn w:val="Normale"/>
    <w:link w:val="PidipaginaCarattere"/>
    <w:uiPriority w:val="99"/>
    <w:unhideWhenUsed/>
    <w:rsid w:val="00936F7B"/>
    <w:pPr>
      <w:tabs>
        <w:tab w:val="center" w:pos="4819"/>
        <w:tab w:val="right" w:pos="9638"/>
      </w:tabs>
    </w:pPr>
  </w:style>
  <w:style w:type="character" w:customStyle="1" w:styleId="PidipaginaCarattere">
    <w:name w:val="Piè di pagina Carattere"/>
    <w:basedOn w:val="Carpredefinitoparagrafo"/>
    <w:link w:val="Pidipagina"/>
    <w:uiPriority w:val="99"/>
    <w:rsid w:val="00936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B7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NormaleWeb">
    <w:name w:val="Normal (Web)"/>
    <w:basedOn w:val="Standard"/>
    <w:pPr>
      <w:spacing w:before="280" w:after="119"/>
      <w:textAlignment w:val="auto"/>
    </w:pPr>
    <w:rPr>
      <w:rFonts w:eastAsia="Lucida Sans Unicode" w:cs="Mangal"/>
      <w:lang w:eastAsia="zh-CN" w:bidi="hi-I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Paragrafoelenco">
    <w:name w:val="List Paragraph"/>
    <w:basedOn w:val="Normale"/>
    <w:uiPriority w:val="34"/>
    <w:qFormat/>
    <w:rsid w:val="00461439"/>
    <w:pPr>
      <w:ind w:left="720"/>
      <w:contextualSpacing/>
    </w:pPr>
  </w:style>
  <w:style w:type="table" w:styleId="Grigliatabella">
    <w:name w:val="Table Grid"/>
    <w:basedOn w:val="Tabellanormale"/>
    <w:uiPriority w:val="59"/>
    <w:rsid w:val="002F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B7869"/>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EB7869"/>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B7869"/>
    <w:rPr>
      <w:rFonts w:ascii="Tahoma" w:hAnsi="Tahoma"/>
      <w:sz w:val="16"/>
      <w:szCs w:val="16"/>
    </w:rPr>
  </w:style>
  <w:style w:type="paragraph" w:styleId="Intestazione">
    <w:name w:val="header"/>
    <w:basedOn w:val="Normale"/>
    <w:link w:val="IntestazioneCarattere"/>
    <w:uiPriority w:val="99"/>
    <w:unhideWhenUsed/>
    <w:rsid w:val="00936F7B"/>
    <w:pPr>
      <w:tabs>
        <w:tab w:val="center" w:pos="4819"/>
        <w:tab w:val="right" w:pos="9638"/>
      </w:tabs>
    </w:pPr>
  </w:style>
  <w:style w:type="character" w:customStyle="1" w:styleId="IntestazioneCarattere">
    <w:name w:val="Intestazione Carattere"/>
    <w:basedOn w:val="Carpredefinitoparagrafo"/>
    <w:link w:val="Intestazione"/>
    <w:uiPriority w:val="99"/>
    <w:rsid w:val="00936F7B"/>
  </w:style>
  <w:style w:type="paragraph" w:styleId="Pidipagina">
    <w:name w:val="footer"/>
    <w:basedOn w:val="Normale"/>
    <w:link w:val="PidipaginaCarattere"/>
    <w:uiPriority w:val="99"/>
    <w:unhideWhenUsed/>
    <w:rsid w:val="00936F7B"/>
    <w:pPr>
      <w:tabs>
        <w:tab w:val="center" w:pos="4819"/>
        <w:tab w:val="right" w:pos="9638"/>
      </w:tabs>
    </w:pPr>
  </w:style>
  <w:style w:type="character" w:customStyle="1" w:styleId="PidipaginaCarattere">
    <w:name w:val="Piè di pagina Carattere"/>
    <w:basedOn w:val="Carpredefinitoparagrafo"/>
    <w:link w:val="Pidipagina"/>
    <w:uiPriority w:val="99"/>
    <w:rsid w:val="00936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4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enza@entionline.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ndaco@comune.oristano.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tituzionale@pec.comune.oristano.i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21DE2-B5DF-4EB0-B5D0-2CA4CBA3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5030</Words>
  <Characters>28672</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XMCeleste Pinna</dc:creator>
  <cp:lastModifiedBy>XMCeleste Pinna</cp:lastModifiedBy>
  <cp:revision>12</cp:revision>
  <cp:lastPrinted>2021-09-30T11:35:00Z</cp:lastPrinted>
  <dcterms:created xsi:type="dcterms:W3CDTF">2021-09-29T08:09:00Z</dcterms:created>
  <dcterms:modified xsi:type="dcterms:W3CDTF">2021-10-06T11:31:00Z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