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37" w:rsidRDefault="00E83707" w:rsidP="007628F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PNR</w:t>
      </w:r>
      <w:r w:rsidR="007E69E5" w:rsidRPr="007E5D77">
        <w:rPr>
          <w:rFonts w:ascii="Arial" w:hAnsi="Arial" w:cs="Arial"/>
          <w:b/>
          <w:bCs/>
          <w:sz w:val="36"/>
          <w:szCs w:val="36"/>
        </w:rPr>
        <w:t xml:space="preserve">R </w:t>
      </w:r>
    </w:p>
    <w:p w:rsidR="007628F8" w:rsidRDefault="000B1037" w:rsidP="007628F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Proposta </w:t>
      </w:r>
      <w:r w:rsidR="00B36F48">
        <w:rPr>
          <w:rFonts w:ascii="Arial" w:hAnsi="Arial" w:cs="Arial"/>
          <w:b/>
          <w:bCs/>
          <w:sz w:val="36"/>
          <w:szCs w:val="36"/>
        </w:rPr>
        <w:t>Comune di</w:t>
      </w:r>
      <w:r w:rsidR="00DB2F0C">
        <w:rPr>
          <w:rFonts w:ascii="Arial" w:hAnsi="Arial" w:cs="Arial"/>
          <w:b/>
          <w:bCs/>
          <w:sz w:val="36"/>
          <w:szCs w:val="36"/>
        </w:rPr>
        <w:t xml:space="preserve"> Oristano</w:t>
      </w:r>
    </w:p>
    <w:p w:rsidR="00EE00B9" w:rsidRPr="007E5D77" w:rsidRDefault="00EE00B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F167A9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 xml:space="preserve">Missione PNRR </w:t>
      </w:r>
    </w:p>
    <w:p w:rsidR="006D7BEF" w:rsidRPr="007E5D77" w:rsidRDefault="009E2BF7" w:rsidP="006D7BEF">
      <w:pPr>
        <w:pStyle w:val="Contenutocorni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Indicare la missione o le missioni riferite al Piano</w:t>
      </w:r>
    </w:p>
    <w:p w:rsidR="00F46801" w:rsidRDefault="00844F8D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46801">
        <w:rPr>
          <w:rFonts w:ascii="Arial" w:hAnsi="Arial" w:cs="Arial"/>
        </w:rPr>
        <w:t>Istruzione, formazione, ricerca e cultura</w:t>
      </w:r>
    </w:p>
    <w:p w:rsidR="00136778" w:rsidRPr="00F46801" w:rsidRDefault="00136778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E2BF7" w:rsidRPr="007E5D77" w:rsidRDefault="009E2BF7">
      <w:pPr>
        <w:rPr>
          <w:rFonts w:ascii="Arial" w:hAnsi="Arial" w:cs="Arial"/>
          <w:b/>
          <w:bCs/>
          <w:sz w:val="28"/>
          <w:szCs w:val="28"/>
        </w:rPr>
      </w:pPr>
    </w:p>
    <w:p w:rsidR="006D7BEF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>Ambito tematico dei cluster PNRR</w:t>
      </w:r>
    </w:p>
    <w:p w:rsidR="009E2BF7" w:rsidRPr="0037225F" w:rsidRDefault="009E2BF7" w:rsidP="0037225F">
      <w:pPr>
        <w:pStyle w:val="Contenutocornice"/>
        <w:tabs>
          <w:tab w:val="left" w:pos="3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Indicare l’ambito/i tematico/ci riferiti al Piano </w:t>
      </w:r>
    </w:p>
    <w:p w:rsidR="009E2BF7" w:rsidRPr="0008791A" w:rsidRDefault="006A1B33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 w:rsidRPr="0008791A">
        <w:rPr>
          <w:rFonts w:ascii="Arial" w:hAnsi="Arial" w:cs="Arial"/>
          <w:color w:val="000000"/>
          <w:sz w:val="20"/>
          <w:szCs w:val="20"/>
        </w:rPr>
        <w:t>Miglioramento delle conoscenze digitali, economiche, istituzionali per la sostenibilità e per la tutela e il restauro del patrimonio culturale</w:t>
      </w:r>
    </w:p>
    <w:p w:rsidR="009E2BF7" w:rsidRPr="007E5D7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:rsidR="00F167A9" w:rsidRPr="007E5D77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 xml:space="preserve">Titolo Progetto </w:t>
      </w:r>
    </w:p>
    <w:p w:rsidR="005F6C25" w:rsidRDefault="005F6C25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</w:p>
    <w:p w:rsidR="006579DC" w:rsidRPr="0008791A" w:rsidRDefault="006579DC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-Rete museale del territorio oristanese –percorsi digitali e formativi sostenibili</w:t>
      </w:r>
    </w:p>
    <w:p w:rsidR="009E2BF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:rsidR="009E2BF7" w:rsidRDefault="009E2BF7">
      <w:pPr>
        <w:rPr>
          <w:rFonts w:ascii="Arial" w:hAnsi="Arial" w:cs="Arial"/>
          <w:b/>
          <w:bCs/>
          <w:sz w:val="28"/>
          <w:szCs w:val="28"/>
        </w:rPr>
      </w:pPr>
    </w:p>
    <w:p w:rsidR="00F167A9" w:rsidRPr="007E5D77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 xml:space="preserve">Motivazione </w:t>
      </w:r>
    </w:p>
    <w:p w:rsidR="009E2BF7" w:rsidRPr="003E1C28" w:rsidRDefault="009A4969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 w:rsidRPr="003E1C28">
        <w:rPr>
          <w:rFonts w:ascii="Arial" w:hAnsi="Arial" w:cs="Arial"/>
          <w:color w:val="000000"/>
          <w:sz w:val="20"/>
          <w:szCs w:val="20"/>
        </w:rPr>
        <w:t>Valorizzare il ruolo della cultura e del patrimonio culturale nell’</w:t>
      </w:r>
      <w:r w:rsidR="00F46801" w:rsidRPr="003E1C28">
        <w:rPr>
          <w:rFonts w:ascii="Arial" w:hAnsi="Arial" w:cs="Arial"/>
          <w:color w:val="000000"/>
          <w:sz w:val="20"/>
          <w:szCs w:val="20"/>
        </w:rPr>
        <w:t>attività didatti</w:t>
      </w:r>
      <w:r w:rsidRPr="003E1C28">
        <w:rPr>
          <w:rFonts w:ascii="Arial" w:hAnsi="Arial" w:cs="Arial"/>
          <w:color w:val="000000"/>
          <w:sz w:val="20"/>
          <w:szCs w:val="20"/>
        </w:rPr>
        <w:t xml:space="preserve">ca </w:t>
      </w:r>
      <w:r w:rsidR="00F46801" w:rsidRPr="003E1C28">
        <w:rPr>
          <w:rFonts w:ascii="Arial" w:hAnsi="Arial" w:cs="Arial"/>
          <w:color w:val="000000"/>
          <w:sz w:val="20"/>
          <w:szCs w:val="20"/>
        </w:rPr>
        <w:t>e formativa anche attraverso l’interazione tra scuola, Università e luoghi della cultura (Musei e reti museali)</w:t>
      </w:r>
    </w:p>
    <w:p w:rsidR="002F4ED6" w:rsidRPr="007E5D77" w:rsidRDefault="002F4ED6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:rsidR="00136778" w:rsidRDefault="00136778">
      <w:pPr>
        <w:rPr>
          <w:rFonts w:ascii="Arial" w:hAnsi="Arial" w:cs="Arial"/>
          <w:b/>
          <w:bCs/>
          <w:sz w:val="28"/>
          <w:szCs w:val="28"/>
        </w:rPr>
      </w:pPr>
    </w:p>
    <w:p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:rsidR="003E1C28" w:rsidRDefault="003E1C28">
      <w:pPr>
        <w:rPr>
          <w:rFonts w:ascii="Arial" w:hAnsi="Arial" w:cs="Arial"/>
          <w:b/>
          <w:bCs/>
          <w:sz w:val="28"/>
          <w:szCs w:val="28"/>
        </w:rPr>
      </w:pPr>
    </w:p>
    <w:p w:rsidR="00F167A9" w:rsidRPr="007E5D77" w:rsidRDefault="00B36F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Descrizione degli interventi</w:t>
      </w:r>
    </w:p>
    <w:p w:rsidR="009A4969" w:rsidRPr="0008791A" w:rsidRDefault="00844F8D" w:rsidP="00087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08791A">
        <w:rPr>
          <w:rFonts w:ascii="Arial" w:hAnsi="Arial" w:cs="Arial"/>
          <w:color w:val="000000"/>
          <w:sz w:val="20"/>
          <w:szCs w:val="20"/>
        </w:rPr>
        <w:t>Per la tutela ed il restauro del patrimonio culturale</w:t>
      </w:r>
      <w:r w:rsidR="00F46801" w:rsidRPr="0008791A">
        <w:rPr>
          <w:rFonts w:ascii="Arial" w:hAnsi="Arial" w:cs="Arial"/>
          <w:color w:val="000000"/>
          <w:sz w:val="20"/>
          <w:szCs w:val="20"/>
        </w:rPr>
        <w:t>, anche nell’ambito dell’attività didattica e formativa,</w:t>
      </w:r>
      <w:r w:rsidRPr="0008791A">
        <w:rPr>
          <w:rFonts w:ascii="Arial" w:hAnsi="Arial" w:cs="Arial"/>
          <w:color w:val="000000"/>
          <w:sz w:val="20"/>
          <w:szCs w:val="20"/>
        </w:rPr>
        <w:t xml:space="preserve"> </w:t>
      </w:r>
      <w:r w:rsidR="009A4969" w:rsidRPr="0008791A">
        <w:rPr>
          <w:rFonts w:ascii="Arial" w:hAnsi="Arial" w:cs="Arial"/>
          <w:color w:val="000000"/>
          <w:sz w:val="20"/>
          <w:szCs w:val="20"/>
        </w:rPr>
        <w:t xml:space="preserve">si intende </w:t>
      </w:r>
      <w:r w:rsidRPr="0008791A">
        <w:rPr>
          <w:rFonts w:ascii="Arial" w:hAnsi="Arial" w:cs="Arial"/>
          <w:color w:val="000000"/>
          <w:sz w:val="20"/>
          <w:szCs w:val="20"/>
        </w:rPr>
        <w:t xml:space="preserve"> creare una rete che integri il sistema museale cittadino con un “sistema museale diffuso”</w:t>
      </w:r>
      <w:r w:rsidR="009A4969" w:rsidRPr="0008791A">
        <w:rPr>
          <w:rFonts w:ascii="Arial" w:hAnsi="Arial" w:cs="Arial"/>
          <w:color w:val="000000"/>
          <w:sz w:val="20"/>
          <w:szCs w:val="20"/>
        </w:rPr>
        <w:t xml:space="preserve">, </w:t>
      </w:r>
      <w:r w:rsidR="00F46801" w:rsidRPr="0008791A">
        <w:rPr>
          <w:rFonts w:ascii="Arial" w:hAnsi="Arial" w:cs="Arial"/>
          <w:color w:val="000000"/>
          <w:sz w:val="20"/>
          <w:szCs w:val="20"/>
        </w:rPr>
        <w:t>con gli Istituti scolastici</w:t>
      </w:r>
      <w:r w:rsidR="009A4969" w:rsidRPr="0008791A">
        <w:rPr>
          <w:rFonts w:ascii="Arial" w:hAnsi="Arial" w:cs="Arial"/>
          <w:color w:val="000000"/>
          <w:sz w:val="20"/>
          <w:szCs w:val="20"/>
        </w:rPr>
        <w:t xml:space="preserve">, l’Università e i luoghi di cultura, in grado di  valorizzare </w:t>
      </w:r>
      <w:r w:rsidRPr="0008791A">
        <w:rPr>
          <w:rFonts w:ascii="Arial" w:hAnsi="Arial" w:cs="Arial"/>
          <w:color w:val="000000"/>
          <w:sz w:val="20"/>
          <w:szCs w:val="20"/>
        </w:rPr>
        <w:t>tutte le emergenze culturali</w:t>
      </w:r>
      <w:r w:rsidR="009A4969" w:rsidRPr="0008791A">
        <w:rPr>
          <w:rFonts w:ascii="Arial" w:hAnsi="Arial" w:cs="Arial"/>
          <w:color w:val="000000"/>
          <w:sz w:val="20"/>
          <w:szCs w:val="20"/>
        </w:rPr>
        <w:t xml:space="preserve">, formative </w:t>
      </w:r>
      <w:r w:rsidRPr="0008791A">
        <w:rPr>
          <w:rFonts w:ascii="Arial" w:hAnsi="Arial" w:cs="Arial"/>
          <w:color w:val="000000"/>
          <w:sz w:val="20"/>
          <w:szCs w:val="20"/>
        </w:rPr>
        <w:t xml:space="preserve">e archeologiche presenti nel territorio comunale (quali ad esempio il sistema dei portali presenti nelle frazioni e il pozzo sacro di Torre </w:t>
      </w:r>
      <w:r w:rsidR="00136778">
        <w:rPr>
          <w:rFonts w:ascii="Arial" w:hAnsi="Arial" w:cs="Arial"/>
          <w:color w:val="000000"/>
          <w:sz w:val="20"/>
          <w:szCs w:val="20"/>
        </w:rPr>
        <w:t>G</w:t>
      </w:r>
      <w:r w:rsidRPr="0008791A">
        <w:rPr>
          <w:rFonts w:ascii="Arial" w:hAnsi="Arial" w:cs="Arial"/>
          <w:color w:val="000000"/>
          <w:sz w:val="20"/>
          <w:szCs w:val="20"/>
        </w:rPr>
        <w:t>rande) anche attraverso la riqualificazione e il ripristino degli stessi.</w:t>
      </w:r>
    </w:p>
    <w:p w:rsidR="00BE2008" w:rsidRPr="0008791A" w:rsidRDefault="00844F8D" w:rsidP="00087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08791A">
        <w:rPr>
          <w:rFonts w:ascii="Arial" w:hAnsi="Arial" w:cs="Arial"/>
          <w:color w:val="000000"/>
          <w:sz w:val="20"/>
          <w:szCs w:val="20"/>
        </w:rPr>
        <w:t>Si intende</w:t>
      </w:r>
      <w:r w:rsidR="00F46801" w:rsidRPr="0008791A">
        <w:rPr>
          <w:rFonts w:ascii="Arial" w:hAnsi="Arial" w:cs="Arial"/>
          <w:color w:val="000000"/>
          <w:sz w:val="20"/>
          <w:szCs w:val="20"/>
        </w:rPr>
        <w:t xml:space="preserve"> pertanto </w:t>
      </w:r>
      <w:r w:rsidRPr="0008791A">
        <w:rPr>
          <w:rFonts w:ascii="Arial" w:hAnsi="Arial" w:cs="Arial"/>
          <w:color w:val="000000"/>
          <w:sz w:val="20"/>
          <w:szCs w:val="20"/>
        </w:rPr>
        <w:t>realizzare un sistema che metta in rete e valorizzi gli attrattori materiali e immateriali diffusi nel territorio con l’obiettivo di valorizzare le diverse tipologie degli attrattori culturali e museali (il museo classico, il museo itinerante a cielo aperto e il museo digitale), rendendoli fruibili</w:t>
      </w:r>
      <w:r w:rsidR="00BE2008" w:rsidRPr="0008791A">
        <w:rPr>
          <w:rFonts w:ascii="Arial" w:hAnsi="Arial" w:cs="Arial"/>
          <w:color w:val="000000"/>
          <w:sz w:val="20"/>
          <w:szCs w:val="20"/>
        </w:rPr>
        <w:t xml:space="preserve"> </w:t>
      </w:r>
      <w:r w:rsidR="00F46801" w:rsidRPr="0008791A">
        <w:rPr>
          <w:rFonts w:ascii="Arial" w:hAnsi="Arial" w:cs="Arial"/>
          <w:color w:val="000000"/>
          <w:sz w:val="20"/>
          <w:szCs w:val="20"/>
        </w:rPr>
        <w:t xml:space="preserve">e facilmente accessibili dagli studenti, da chi frequenta i luoghi culturali e dalla Comunità. Le </w:t>
      </w:r>
      <w:r w:rsidR="00BE2008" w:rsidRPr="0008791A">
        <w:rPr>
          <w:rFonts w:ascii="Arial" w:hAnsi="Arial" w:cs="Arial"/>
          <w:color w:val="000000"/>
          <w:sz w:val="20"/>
          <w:szCs w:val="20"/>
        </w:rPr>
        <w:t>attività</w:t>
      </w:r>
      <w:r w:rsidR="00F46801" w:rsidRPr="0008791A">
        <w:rPr>
          <w:rFonts w:ascii="Arial" w:hAnsi="Arial" w:cs="Arial"/>
          <w:color w:val="000000"/>
          <w:sz w:val="20"/>
          <w:szCs w:val="20"/>
        </w:rPr>
        <w:t xml:space="preserve"> create dal sistema di messa in rete di cui sopra, saranno </w:t>
      </w:r>
      <w:r w:rsidR="00136778">
        <w:rPr>
          <w:rFonts w:ascii="Arial" w:hAnsi="Arial" w:cs="Arial"/>
          <w:color w:val="000000"/>
          <w:sz w:val="20"/>
          <w:szCs w:val="20"/>
        </w:rPr>
        <w:t xml:space="preserve">di </w:t>
      </w:r>
      <w:r w:rsidR="00F46801" w:rsidRPr="0008791A">
        <w:rPr>
          <w:rFonts w:ascii="Arial" w:hAnsi="Arial" w:cs="Arial"/>
          <w:color w:val="000000"/>
          <w:sz w:val="20"/>
          <w:szCs w:val="20"/>
        </w:rPr>
        <w:t>natura didattica e formativa</w:t>
      </w:r>
      <w:r w:rsidR="00BE2008" w:rsidRPr="0008791A">
        <w:rPr>
          <w:rFonts w:ascii="Arial" w:hAnsi="Arial" w:cs="Arial"/>
          <w:color w:val="000000"/>
          <w:sz w:val="20"/>
          <w:szCs w:val="20"/>
        </w:rPr>
        <w:t>, turistic</w:t>
      </w:r>
      <w:r w:rsidR="00F46801" w:rsidRPr="0008791A">
        <w:rPr>
          <w:rFonts w:ascii="Arial" w:hAnsi="Arial" w:cs="Arial"/>
          <w:color w:val="000000"/>
          <w:sz w:val="20"/>
          <w:szCs w:val="20"/>
        </w:rPr>
        <w:t xml:space="preserve">a </w:t>
      </w:r>
      <w:r w:rsidR="00BE2008" w:rsidRPr="0008791A">
        <w:rPr>
          <w:rFonts w:ascii="Arial" w:hAnsi="Arial" w:cs="Arial"/>
          <w:color w:val="000000"/>
          <w:sz w:val="20"/>
          <w:szCs w:val="20"/>
        </w:rPr>
        <w:t xml:space="preserve">e culturali </w:t>
      </w:r>
      <w:r w:rsidRPr="0008791A">
        <w:rPr>
          <w:rFonts w:ascii="Arial" w:hAnsi="Arial" w:cs="Arial"/>
          <w:color w:val="000000"/>
          <w:sz w:val="20"/>
          <w:szCs w:val="20"/>
        </w:rPr>
        <w:t>in un</w:t>
      </w:r>
      <w:r w:rsidR="00136778">
        <w:rPr>
          <w:rFonts w:ascii="Arial" w:hAnsi="Arial" w:cs="Arial"/>
          <w:color w:val="000000"/>
          <w:sz w:val="20"/>
          <w:szCs w:val="20"/>
        </w:rPr>
        <w:t>’</w:t>
      </w:r>
      <w:r w:rsidRPr="0008791A">
        <w:rPr>
          <w:rFonts w:ascii="Arial" w:hAnsi="Arial" w:cs="Arial"/>
          <w:color w:val="000000"/>
          <w:sz w:val="20"/>
          <w:szCs w:val="20"/>
        </w:rPr>
        <w:t>ottica di sostenibilità</w:t>
      </w:r>
      <w:r w:rsidR="00F46801" w:rsidRPr="0008791A">
        <w:rPr>
          <w:rFonts w:ascii="Arial" w:hAnsi="Arial" w:cs="Arial"/>
          <w:color w:val="000000"/>
          <w:sz w:val="20"/>
          <w:szCs w:val="20"/>
        </w:rPr>
        <w:t xml:space="preserve"> e adeguamento agli standard internazionali</w:t>
      </w:r>
      <w:r w:rsidRPr="0008791A">
        <w:rPr>
          <w:rFonts w:ascii="Arial" w:hAnsi="Arial" w:cs="Arial"/>
          <w:color w:val="000000"/>
          <w:sz w:val="20"/>
          <w:szCs w:val="20"/>
        </w:rPr>
        <w:t>.</w:t>
      </w:r>
    </w:p>
    <w:p w:rsidR="009E2BF7" w:rsidRPr="00955F76" w:rsidRDefault="00844F8D" w:rsidP="00D3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8791A">
        <w:rPr>
          <w:rFonts w:ascii="Arial" w:hAnsi="Arial" w:cs="Arial"/>
          <w:color w:val="000000"/>
          <w:sz w:val="20"/>
          <w:szCs w:val="20"/>
        </w:rPr>
        <w:t xml:space="preserve">Nel territorio comunale oltre al museo </w:t>
      </w:r>
      <w:r w:rsidR="00CB749D">
        <w:rPr>
          <w:rFonts w:ascii="Arial" w:hAnsi="Arial" w:cs="Arial"/>
          <w:color w:val="000000"/>
          <w:sz w:val="20"/>
          <w:szCs w:val="20"/>
        </w:rPr>
        <w:t>archeologico “Antiquarium Arborense, alla Pinacoteca Comunale e al Centro di Documentazione sulla Sartiglia</w:t>
      </w:r>
      <w:r w:rsidRPr="0008791A">
        <w:rPr>
          <w:rFonts w:ascii="Arial" w:hAnsi="Arial" w:cs="Arial"/>
          <w:color w:val="000000"/>
          <w:sz w:val="20"/>
          <w:szCs w:val="20"/>
        </w:rPr>
        <w:t xml:space="preserve">, si intende </w:t>
      </w:r>
      <w:r w:rsidR="00CB749D">
        <w:rPr>
          <w:rFonts w:ascii="Arial" w:hAnsi="Arial" w:cs="Arial"/>
          <w:color w:val="000000"/>
          <w:sz w:val="20"/>
          <w:szCs w:val="20"/>
        </w:rPr>
        <w:t xml:space="preserve">potenziare un museo diffuso </w:t>
      </w:r>
      <w:r w:rsidRPr="0008791A">
        <w:rPr>
          <w:rFonts w:ascii="Arial" w:hAnsi="Arial" w:cs="Arial"/>
          <w:color w:val="000000"/>
          <w:sz w:val="20"/>
          <w:szCs w:val="20"/>
        </w:rPr>
        <w:t xml:space="preserve">“a cielo aperto” </w:t>
      </w:r>
      <w:r w:rsidR="00CB749D">
        <w:rPr>
          <w:rFonts w:ascii="Arial" w:hAnsi="Arial" w:cs="Arial"/>
          <w:color w:val="000000"/>
          <w:sz w:val="20"/>
          <w:szCs w:val="20"/>
        </w:rPr>
        <w:t xml:space="preserve">che, </w:t>
      </w:r>
      <w:r w:rsidRPr="0008791A">
        <w:rPr>
          <w:rFonts w:ascii="Arial" w:hAnsi="Arial" w:cs="Arial"/>
          <w:color w:val="000000"/>
          <w:sz w:val="20"/>
          <w:szCs w:val="20"/>
        </w:rPr>
        <w:t>collegato all</w:t>
      </w:r>
      <w:r w:rsidR="00CB749D">
        <w:rPr>
          <w:rFonts w:ascii="Arial" w:hAnsi="Arial" w:cs="Arial"/>
          <w:color w:val="000000"/>
          <w:sz w:val="20"/>
          <w:szCs w:val="20"/>
        </w:rPr>
        <w:t>e</w:t>
      </w:r>
      <w:r w:rsidRPr="0008791A">
        <w:rPr>
          <w:rFonts w:ascii="Arial" w:hAnsi="Arial" w:cs="Arial"/>
          <w:color w:val="000000"/>
          <w:sz w:val="20"/>
          <w:szCs w:val="20"/>
        </w:rPr>
        <w:t xml:space="preserve"> struttur</w:t>
      </w:r>
      <w:r w:rsidR="00CB749D">
        <w:rPr>
          <w:rFonts w:ascii="Arial" w:hAnsi="Arial" w:cs="Arial"/>
          <w:color w:val="000000"/>
          <w:sz w:val="20"/>
          <w:szCs w:val="20"/>
        </w:rPr>
        <w:t>e</w:t>
      </w:r>
      <w:r w:rsidRPr="0008791A">
        <w:rPr>
          <w:rFonts w:ascii="Arial" w:hAnsi="Arial" w:cs="Arial"/>
          <w:color w:val="000000"/>
          <w:sz w:val="20"/>
          <w:szCs w:val="20"/>
        </w:rPr>
        <w:t xml:space="preserve"> classic</w:t>
      </w:r>
      <w:r w:rsidR="00CB749D">
        <w:rPr>
          <w:rFonts w:ascii="Arial" w:hAnsi="Arial" w:cs="Arial"/>
          <w:color w:val="000000"/>
          <w:sz w:val="20"/>
          <w:szCs w:val="20"/>
        </w:rPr>
        <w:t xml:space="preserve">he, </w:t>
      </w:r>
      <w:r w:rsidRPr="0008791A">
        <w:rPr>
          <w:rFonts w:ascii="Arial" w:hAnsi="Arial" w:cs="Arial"/>
          <w:color w:val="000000"/>
          <w:sz w:val="20"/>
          <w:szCs w:val="20"/>
        </w:rPr>
        <w:t>permetta di rivalorizzare alcuni quartieri, anche periferici e le frazioni, proponendo itinerari inediti fuori dal centro città e dai percorsi tradizionali. Un museo fuori dai circuiti canonici, gratuito, fruibile tutto l’anno che vive nelle strade ed è visitabile in modo “green” secondo una visione ecosostenibile a piedi, in monopattino o con la bicicletta, un connubio di arte, cultura, natura e territorio.</w:t>
      </w:r>
      <w:r w:rsidR="00A43322" w:rsidRPr="0008791A">
        <w:rPr>
          <w:rFonts w:ascii="Arial" w:hAnsi="Arial" w:cs="Arial"/>
          <w:color w:val="000000"/>
          <w:sz w:val="20"/>
          <w:szCs w:val="20"/>
        </w:rPr>
        <w:t xml:space="preserve"> Contestualmente il proponimento dell’Amministrazione è dare vita a un “museo virtuale” che consenta, in un</w:t>
      </w:r>
      <w:r w:rsidR="00CB749D">
        <w:rPr>
          <w:rFonts w:ascii="Arial" w:hAnsi="Arial" w:cs="Arial"/>
          <w:color w:val="000000"/>
          <w:sz w:val="20"/>
          <w:szCs w:val="20"/>
        </w:rPr>
        <w:t>’</w:t>
      </w:r>
      <w:r w:rsidR="00A43322" w:rsidRPr="0008791A">
        <w:rPr>
          <w:rFonts w:ascii="Arial" w:hAnsi="Arial" w:cs="Arial"/>
          <w:color w:val="000000"/>
          <w:sz w:val="20"/>
          <w:szCs w:val="20"/>
        </w:rPr>
        <w:t xml:space="preserve">ottica di transizione </w:t>
      </w:r>
      <w:r w:rsidR="00CA1FED" w:rsidRPr="0008791A">
        <w:rPr>
          <w:rFonts w:ascii="Arial" w:hAnsi="Arial" w:cs="Arial"/>
          <w:color w:val="000000"/>
          <w:sz w:val="20"/>
          <w:szCs w:val="20"/>
        </w:rPr>
        <w:t>e miglioramento delle conoscenze digitali</w:t>
      </w:r>
      <w:r w:rsidR="00A43322" w:rsidRPr="0008791A">
        <w:rPr>
          <w:rFonts w:ascii="Arial" w:hAnsi="Arial" w:cs="Arial"/>
          <w:color w:val="000000"/>
          <w:sz w:val="20"/>
          <w:szCs w:val="20"/>
        </w:rPr>
        <w:t>, l’informatizzazione dei dati e delle schede dei monumenti storici e dei reperti archeologici, accessibile e fruibile da</w:t>
      </w:r>
      <w:r w:rsidR="00BE2008" w:rsidRPr="0008791A">
        <w:rPr>
          <w:rFonts w:ascii="Arial" w:hAnsi="Arial" w:cs="Arial"/>
          <w:color w:val="000000"/>
          <w:sz w:val="20"/>
          <w:szCs w:val="20"/>
        </w:rPr>
        <w:t xml:space="preserve"> studenti e studentesse  di ogni ordine a grado </w:t>
      </w:r>
      <w:r w:rsidR="00850B11" w:rsidRPr="0008791A">
        <w:rPr>
          <w:rFonts w:ascii="Arial" w:hAnsi="Arial" w:cs="Arial"/>
          <w:color w:val="000000"/>
          <w:sz w:val="20"/>
          <w:szCs w:val="20"/>
        </w:rPr>
        <w:t xml:space="preserve">e dalla cittadinanza tutta, </w:t>
      </w:r>
      <w:r w:rsidR="00A43322" w:rsidRPr="0008791A">
        <w:rPr>
          <w:rFonts w:ascii="Arial" w:hAnsi="Arial" w:cs="Arial"/>
          <w:color w:val="000000"/>
          <w:sz w:val="20"/>
          <w:szCs w:val="20"/>
        </w:rPr>
        <w:t>incluse le categorie dei diversamente abili, abbattendo le “barriere fisiche” e allineando l’operato alle linee guida del PNRR</w:t>
      </w:r>
      <w:r w:rsidR="006A1B33" w:rsidRPr="0008791A">
        <w:rPr>
          <w:rFonts w:ascii="Arial" w:hAnsi="Arial" w:cs="Arial"/>
          <w:color w:val="000000"/>
          <w:sz w:val="20"/>
          <w:szCs w:val="20"/>
        </w:rPr>
        <w:t>,</w:t>
      </w:r>
      <w:r w:rsidR="00584287">
        <w:rPr>
          <w:rFonts w:ascii="Arial" w:hAnsi="Arial" w:cs="Arial"/>
          <w:color w:val="000000"/>
          <w:sz w:val="20"/>
          <w:szCs w:val="20"/>
        </w:rPr>
        <w:t xml:space="preserve"> </w:t>
      </w:r>
      <w:r w:rsidR="00A43322" w:rsidRPr="0008791A">
        <w:rPr>
          <w:rFonts w:ascii="Arial" w:hAnsi="Arial" w:cs="Arial"/>
          <w:color w:val="000000"/>
          <w:sz w:val="20"/>
          <w:szCs w:val="20"/>
        </w:rPr>
        <w:t>coerenti a loro volta col</w:t>
      </w:r>
      <w:r w:rsidR="006A1B33" w:rsidRPr="0008791A">
        <w:rPr>
          <w:rFonts w:ascii="Arial" w:hAnsi="Arial" w:cs="Arial"/>
          <w:color w:val="000000"/>
          <w:sz w:val="20"/>
          <w:szCs w:val="20"/>
        </w:rPr>
        <w:t xml:space="preserve"> PNIEC, col PNR e con il </w:t>
      </w:r>
      <w:r w:rsidR="009A4969" w:rsidRPr="0008791A">
        <w:rPr>
          <w:rFonts w:ascii="Arial" w:hAnsi="Arial" w:cs="Arial"/>
          <w:color w:val="000000"/>
          <w:sz w:val="20"/>
          <w:szCs w:val="20"/>
        </w:rPr>
        <w:t>“</w:t>
      </w:r>
      <w:r w:rsidR="00A43322" w:rsidRPr="0008791A">
        <w:rPr>
          <w:rFonts w:ascii="Arial" w:hAnsi="Arial" w:cs="Arial"/>
          <w:color w:val="000000"/>
          <w:sz w:val="20"/>
          <w:szCs w:val="20"/>
        </w:rPr>
        <w:t>Piano di rilancio</w:t>
      </w:r>
      <w:r w:rsidR="009A4969" w:rsidRPr="0008791A">
        <w:rPr>
          <w:rFonts w:ascii="Arial" w:hAnsi="Arial" w:cs="Arial"/>
          <w:color w:val="000000"/>
          <w:sz w:val="20"/>
          <w:szCs w:val="20"/>
        </w:rPr>
        <w:t>”</w:t>
      </w:r>
      <w:r w:rsidR="00A43322" w:rsidRPr="0008791A">
        <w:rPr>
          <w:rFonts w:ascii="Arial" w:hAnsi="Arial" w:cs="Arial"/>
          <w:color w:val="000000"/>
          <w:sz w:val="20"/>
          <w:szCs w:val="20"/>
        </w:rPr>
        <w:t xml:space="preserve"> elaborato dal Governo italiano co</w:t>
      </w:r>
      <w:r w:rsidR="00584287">
        <w:rPr>
          <w:rFonts w:ascii="Arial" w:hAnsi="Arial" w:cs="Arial"/>
          <w:color w:val="000000"/>
          <w:sz w:val="20"/>
          <w:szCs w:val="20"/>
        </w:rPr>
        <w:t>n i</w:t>
      </w:r>
      <w:r w:rsidR="00A43322" w:rsidRPr="0008791A">
        <w:rPr>
          <w:rFonts w:ascii="Arial" w:hAnsi="Arial" w:cs="Arial"/>
          <w:color w:val="000000"/>
          <w:sz w:val="20"/>
          <w:szCs w:val="20"/>
        </w:rPr>
        <w:t>l contributo del Comitato di esperti in materia economica e sociale</w:t>
      </w:r>
      <w:r w:rsidR="006A1B33" w:rsidRPr="0008791A">
        <w:rPr>
          <w:rFonts w:ascii="Arial" w:hAnsi="Arial" w:cs="Arial"/>
          <w:color w:val="000000"/>
          <w:sz w:val="20"/>
          <w:szCs w:val="20"/>
        </w:rPr>
        <w:t xml:space="preserve"> (del 12 giugno 2020)</w:t>
      </w:r>
      <w:r w:rsidR="00EA0478" w:rsidRPr="0008791A">
        <w:rPr>
          <w:rFonts w:ascii="Arial" w:hAnsi="Arial" w:cs="Arial"/>
          <w:color w:val="000000"/>
          <w:sz w:val="20"/>
          <w:szCs w:val="20"/>
        </w:rPr>
        <w:t>.</w:t>
      </w:r>
      <w:r w:rsidR="002F4ED6" w:rsidRPr="0008791A">
        <w:rPr>
          <w:rFonts w:ascii="Arial" w:hAnsi="Arial" w:cs="Arial"/>
          <w:color w:val="000000"/>
          <w:sz w:val="20"/>
          <w:szCs w:val="20"/>
        </w:rPr>
        <w:t xml:space="preserve"> </w:t>
      </w:r>
      <w:r w:rsidR="00584287">
        <w:rPr>
          <w:rFonts w:ascii="Arial" w:hAnsi="Arial" w:cs="Arial"/>
          <w:color w:val="000000"/>
          <w:sz w:val="20"/>
          <w:szCs w:val="20"/>
        </w:rPr>
        <w:t xml:space="preserve">Attraverso le diverse azioni si opererà per il </w:t>
      </w:r>
      <w:r w:rsidR="00EA0478" w:rsidRPr="0008791A">
        <w:rPr>
          <w:rFonts w:ascii="Arial" w:hAnsi="Arial" w:cs="Arial"/>
          <w:color w:val="000000"/>
          <w:sz w:val="20"/>
          <w:szCs w:val="20"/>
        </w:rPr>
        <w:t>miglioramento della qualità dei sistemi di istruzione e formazione, in termini di ampliamento dei servizi, innalzerà i risultati educativi</w:t>
      </w:r>
      <w:r w:rsidR="0030085F" w:rsidRPr="0008791A">
        <w:rPr>
          <w:rFonts w:ascii="Arial" w:hAnsi="Arial" w:cs="Arial"/>
          <w:color w:val="000000"/>
          <w:sz w:val="20"/>
          <w:szCs w:val="20"/>
        </w:rPr>
        <w:t xml:space="preserve"> anche in un</w:t>
      </w:r>
      <w:r w:rsidR="00584287">
        <w:rPr>
          <w:rFonts w:ascii="Arial" w:hAnsi="Arial" w:cs="Arial"/>
          <w:color w:val="000000"/>
          <w:sz w:val="20"/>
          <w:szCs w:val="20"/>
        </w:rPr>
        <w:t>’</w:t>
      </w:r>
      <w:r w:rsidR="0030085F" w:rsidRPr="0008791A">
        <w:rPr>
          <w:rFonts w:ascii="Arial" w:hAnsi="Arial" w:cs="Arial"/>
          <w:color w:val="000000"/>
          <w:sz w:val="20"/>
          <w:szCs w:val="20"/>
        </w:rPr>
        <w:t>ottica di sostenibilità che sarà intesa anche nel senso di adottare un approccio integrato e misure concrete per affrontare un importante cambio di paradigma socio-economico, le numerose e complesse sfide</w:t>
      </w:r>
      <w:r w:rsidR="002F4ED6" w:rsidRPr="0008791A">
        <w:rPr>
          <w:rFonts w:ascii="Arial" w:hAnsi="Arial" w:cs="Arial"/>
          <w:color w:val="000000"/>
          <w:sz w:val="20"/>
          <w:szCs w:val="20"/>
        </w:rPr>
        <w:t xml:space="preserve"> culturali,</w:t>
      </w:r>
      <w:r w:rsidR="0030085F" w:rsidRPr="0008791A">
        <w:rPr>
          <w:rFonts w:ascii="Arial" w:hAnsi="Arial" w:cs="Arial"/>
          <w:color w:val="000000"/>
          <w:sz w:val="20"/>
          <w:szCs w:val="20"/>
        </w:rPr>
        <w:t xml:space="preserve"> ambientali e istituzionali</w:t>
      </w:r>
      <w:r w:rsidR="0030085F" w:rsidRPr="0030085F">
        <w:rPr>
          <w:sz w:val="24"/>
          <w:szCs w:val="24"/>
        </w:rPr>
        <w:t>.</w:t>
      </w:r>
    </w:p>
    <w:p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:rsidR="00F167A9" w:rsidRDefault="00B36F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7E69E5" w:rsidRPr="007E5D77">
        <w:rPr>
          <w:rFonts w:ascii="Arial" w:hAnsi="Arial" w:cs="Arial"/>
          <w:b/>
          <w:bCs/>
          <w:sz w:val="28"/>
          <w:szCs w:val="28"/>
        </w:rPr>
        <w:t xml:space="preserve">omplementarità </w:t>
      </w:r>
      <w:r>
        <w:rPr>
          <w:rFonts w:ascii="Arial" w:hAnsi="Arial" w:cs="Arial"/>
          <w:b/>
          <w:bCs/>
          <w:sz w:val="28"/>
          <w:szCs w:val="28"/>
        </w:rPr>
        <w:t xml:space="preserve">e coerenza </w:t>
      </w:r>
      <w:r w:rsidR="007E69E5" w:rsidRPr="007E5D77">
        <w:rPr>
          <w:rFonts w:ascii="Arial" w:hAnsi="Arial" w:cs="Arial"/>
          <w:b/>
          <w:bCs/>
          <w:sz w:val="28"/>
          <w:szCs w:val="28"/>
        </w:rPr>
        <w:t>con altri Programmi/Progetti</w:t>
      </w:r>
    </w:p>
    <w:p w:rsidR="00F212E8" w:rsidRPr="007E5D77" w:rsidRDefault="00B36F48" w:rsidP="00F212E8">
      <w:pPr>
        <w:pStyle w:val="Contenutocornice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Descrivere la complementarietà dell’intervento con altri strumenti di livello comunitario, nazionale, regionale o locale, e con progetti singoli o complessi (Comunali o d’area vasta). Comprendere la descrizione della coerenza con gli strumenti della programmazione 2021-2027, (Politica di Coesione), con gli obiettivi dell’Agenda 2030,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….</w:t>
      </w:r>
    </w:p>
    <w:p w:rsidR="00955F76" w:rsidRDefault="00955F76" w:rsidP="00D3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9E2BF7" w:rsidRPr="0008791A" w:rsidRDefault="00EA0478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 w:rsidRPr="0008791A">
        <w:rPr>
          <w:rFonts w:ascii="Arial" w:hAnsi="Arial" w:cs="Arial"/>
          <w:color w:val="000000"/>
          <w:sz w:val="20"/>
          <w:szCs w:val="20"/>
        </w:rPr>
        <w:t>L’intervento è coerente con</w:t>
      </w:r>
    </w:p>
    <w:p w:rsidR="00EA0478" w:rsidRPr="0008791A" w:rsidRDefault="00EA0478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 w:rsidRPr="0008791A">
        <w:rPr>
          <w:rFonts w:ascii="Arial" w:hAnsi="Arial" w:cs="Arial"/>
          <w:color w:val="000000"/>
          <w:sz w:val="20"/>
          <w:szCs w:val="20"/>
        </w:rPr>
        <w:t>-le priorità del PNRR</w:t>
      </w:r>
      <w:r w:rsidR="001C64A5" w:rsidRPr="0008791A">
        <w:rPr>
          <w:rFonts w:ascii="Arial" w:hAnsi="Arial" w:cs="Arial"/>
          <w:color w:val="000000"/>
          <w:sz w:val="20"/>
          <w:szCs w:val="20"/>
        </w:rPr>
        <w:t>, gli obiettivi strategici e macrosettoriali,</w:t>
      </w:r>
      <w:r w:rsidRPr="0008791A">
        <w:rPr>
          <w:rFonts w:ascii="Arial" w:hAnsi="Arial" w:cs="Arial"/>
          <w:color w:val="000000"/>
          <w:sz w:val="20"/>
          <w:szCs w:val="20"/>
        </w:rPr>
        <w:t xml:space="preserve"> in particolare la n°1 “promuovere la coesione economica, sociale e territoriale”</w:t>
      </w:r>
      <w:r w:rsidR="001C64A5" w:rsidRPr="0008791A">
        <w:rPr>
          <w:rFonts w:ascii="Arial" w:hAnsi="Arial" w:cs="Arial"/>
          <w:color w:val="000000"/>
          <w:sz w:val="20"/>
          <w:szCs w:val="20"/>
        </w:rPr>
        <w:t>;</w:t>
      </w:r>
    </w:p>
    <w:p w:rsidR="00EA0478" w:rsidRPr="0008791A" w:rsidRDefault="00EA0478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 w:rsidRPr="0008791A">
        <w:rPr>
          <w:rFonts w:ascii="Arial" w:hAnsi="Arial" w:cs="Arial"/>
          <w:color w:val="000000"/>
          <w:sz w:val="20"/>
          <w:szCs w:val="20"/>
        </w:rPr>
        <w:t>-i programmi nazionali di riforma nell’ambito del semestre europeo (PNR)</w:t>
      </w:r>
      <w:r w:rsidR="001C64A5" w:rsidRPr="0008791A">
        <w:rPr>
          <w:rFonts w:ascii="Arial" w:hAnsi="Arial" w:cs="Arial"/>
          <w:color w:val="000000"/>
          <w:sz w:val="20"/>
          <w:szCs w:val="20"/>
        </w:rPr>
        <w:t>;</w:t>
      </w:r>
    </w:p>
    <w:p w:rsidR="00EA0478" w:rsidRPr="0008791A" w:rsidRDefault="00EA0478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 w:rsidRPr="0008791A">
        <w:rPr>
          <w:rFonts w:ascii="Arial" w:hAnsi="Arial" w:cs="Arial"/>
          <w:color w:val="000000"/>
          <w:sz w:val="20"/>
          <w:szCs w:val="20"/>
        </w:rPr>
        <w:t>-Piani nazionali per l’energia e il clima (PNIEC) e relativi aggiornamenti</w:t>
      </w:r>
      <w:r w:rsidR="001C64A5" w:rsidRPr="0008791A">
        <w:rPr>
          <w:rFonts w:ascii="Arial" w:hAnsi="Arial" w:cs="Arial"/>
          <w:color w:val="000000"/>
          <w:sz w:val="20"/>
          <w:szCs w:val="20"/>
        </w:rPr>
        <w:t>;</w:t>
      </w:r>
    </w:p>
    <w:p w:rsidR="00EA0478" w:rsidRPr="0008791A" w:rsidRDefault="00EA0478" w:rsidP="00D3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08791A">
        <w:rPr>
          <w:rFonts w:ascii="Arial" w:hAnsi="Arial" w:cs="Arial"/>
          <w:color w:val="000000"/>
          <w:sz w:val="20"/>
          <w:szCs w:val="20"/>
        </w:rPr>
        <w:t>-</w:t>
      </w:r>
      <w:r w:rsidR="001C64A5" w:rsidRPr="0008791A">
        <w:rPr>
          <w:rFonts w:ascii="Arial" w:hAnsi="Arial" w:cs="Arial"/>
          <w:color w:val="000000"/>
          <w:sz w:val="20"/>
          <w:szCs w:val="20"/>
        </w:rPr>
        <w:t>piani territoriali per una transizione giusta;</w:t>
      </w:r>
    </w:p>
    <w:p w:rsidR="001C64A5" w:rsidRPr="0008791A" w:rsidRDefault="001C64A5" w:rsidP="00D3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08791A">
        <w:rPr>
          <w:rFonts w:ascii="Arial" w:hAnsi="Arial" w:cs="Arial"/>
          <w:color w:val="000000"/>
          <w:sz w:val="20"/>
          <w:szCs w:val="20"/>
        </w:rPr>
        <w:lastRenderedPageBreak/>
        <w:t xml:space="preserve">-accordi di </w:t>
      </w:r>
      <w:proofErr w:type="spellStart"/>
      <w:r w:rsidRPr="0008791A">
        <w:rPr>
          <w:rFonts w:ascii="Arial" w:hAnsi="Arial" w:cs="Arial"/>
          <w:color w:val="000000"/>
          <w:sz w:val="20"/>
          <w:szCs w:val="20"/>
        </w:rPr>
        <w:t>paternariato</w:t>
      </w:r>
      <w:proofErr w:type="spellEnd"/>
      <w:r w:rsidRPr="0008791A">
        <w:rPr>
          <w:rFonts w:ascii="Arial" w:hAnsi="Arial" w:cs="Arial"/>
          <w:color w:val="000000"/>
          <w:sz w:val="20"/>
          <w:szCs w:val="20"/>
        </w:rPr>
        <w:t>;</w:t>
      </w:r>
    </w:p>
    <w:p w:rsidR="001C64A5" w:rsidRPr="0008791A" w:rsidRDefault="001C64A5" w:rsidP="00D3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08791A">
        <w:rPr>
          <w:rFonts w:ascii="Arial" w:hAnsi="Arial" w:cs="Arial"/>
          <w:color w:val="000000"/>
          <w:sz w:val="20"/>
          <w:szCs w:val="20"/>
        </w:rPr>
        <w:t>-Programmi operativi fondi UE;</w:t>
      </w:r>
    </w:p>
    <w:p w:rsidR="001C64A5" w:rsidRPr="0008791A" w:rsidRDefault="001C64A5" w:rsidP="00D3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08791A">
        <w:rPr>
          <w:rFonts w:ascii="Arial" w:hAnsi="Arial" w:cs="Arial"/>
          <w:color w:val="000000"/>
          <w:sz w:val="20"/>
          <w:szCs w:val="20"/>
        </w:rPr>
        <w:t>-raccomandazioni specifiche per paese (CSR);</w:t>
      </w:r>
    </w:p>
    <w:p w:rsidR="001C64A5" w:rsidRPr="0008791A" w:rsidRDefault="001C64A5" w:rsidP="00D3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08791A">
        <w:rPr>
          <w:rFonts w:ascii="Arial" w:hAnsi="Arial" w:cs="Arial"/>
          <w:color w:val="000000"/>
          <w:sz w:val="20"/>
          <w:szCs w:val="20"/>
        </w:rPr>
        <w:t>con le Direttrici di intervento, in particolare la n°</w:t>
      </w:r>
      <w:r w:rsidR="00D341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791A">
        <w:rPr>
          <w:rFonts w:ascii="Arial" w:hAnsi="Arial" w:cs="Arial"/>
          <w:color w:val="000000"/>
          <w:sz w:val="20"/>
          <w:szCs w:val="20"/>
        </w:rPr>
        <w:t>7 “maggiori investimenti in istruzione, formazione e ricerca, con la sfida n°4 (nell’ambito del PNRR) “innalzare il potenziale di crescita dell’economia e creazione dell’occupazione</w:t>
      </w:r>
    </w:p>
    <w:p w:rsidR="001C64A5" w:rsidRPr="0008791A" w:rsidRDefault="001C64A5" w:rsidP="00D3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08791A">
        <w:rPr>
          <w:rFonts w:ascii="Arial" w:hAnsi="Arial" w:cs="Arial"/>
          <w:color w:val="000000"/>
          <w:sz w:val="20"/>
          <w:szCs w:val="20"/>
        </w:rPr>
        <w:t>L’intervento è inoltre coerente con gli strumenti di programmazione 2021/27</w:t>
      </w:r>
      <w:r w:rsidR="00C86F42" w:rsidRPr="000879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791A">
        <w:rPr>
          <w:rFonts w:ascii="Arial" w:hAnsi="Arial" w:cs="Arial"/>
          <w:color w:val="000000"/>
          <w:sz w:val="20"/>
          <w:szCs w:val="20"/>
        </w:rPr>
        <w:t>(politica di coesione )</w:t>
      </w:r>
      <w:r w:rsidR="00C86F42" w:rsidRPr="0008791A">
        <w:rPr>
          <w:rFonts w:ascii="Arial" w:hAnsi="Arial" w:cs="Arial"/>
          <w:color w:val="000000"/>
          <w:sz w:val="20"/>
          <w:szCs w:val="20"/>
        </w:rPr>
        <w:t xml:space="preserve">, in particolare  “la </w:t>
      </w:r>
      <w:r w:rsidR="006D7934" w:rsidRPr="0008791A">
        <w:rPr>
          <w:rFonts w:ascii="Arial" w:hAnsi="Arial" w:cs="Arial"/>
          <w:color w:val="000000"/>
          <w:sz w:val="20"/>
          <w:szCs w:val="20"/>
        </w:rPr>
        <w:t>cultura come veicolo di coesione economica e sociale</w:t>
      </w:r>
      <w:r w:rsidR="00C86F42" w:rsidRPr="0008791A">
        <w:rPr>
          <w:rFonts w:ascii="Arial" w:hAnsi="Arial" w:cs="Arial"/>
          <w:color w:val="000000"/>
          <w:sz w:val="20"/>
          <w:szCs w:val="20"/>
        </w:rPr>
        <w:t>” e con la cosiddetta crescita intelligente ovvero sviluppare un’economia che promuova conoscenza ed innovazione come motori del futuro: migliorare la qualità dell’istruzione, potenziare la ricerca in Europa, promuovere il trasferimento delle conoscenze in tutta l’Unione e fare in modo che le idee innovative si trasformino in nuovi prodotti e servizi tali da stimolare la crescita.</w:t>
      </w:r>
    </w:p>
    <w:p w:rsidR="009E2BF7" w:rsidRPr="00955F76" w:rsidRDefault="001C64A5" w:rsidP="00D3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8791A">
        <w:rPr>
          <w:rFonts w:ascii="Arial" w:hAnsi="Arial" w:cs="Arial"/>
          <w:color w:val="000000"/>
          <w:sz w:val="20"/>
          <w:szCs w:val="20"/>
        </w:rPr>
        <w:t>Coerente</w:t>
      </w:r>
      <w:r w:rsidR="00C86F42" w:rsidRPr="0008791A">
        <w:rPr>
          <w:rFonts w:ascii="Arial" w:hAnsi="Arial" w:cs="Arial"/>
          <w:color w:val="000000"/>
          <w:sz w:val="20"/>
          <w:szCs w:val="20"/>
        </w:rPr>
        <w:t xml:space="preserve"> inoltre con gl</w:t>
      </w:r>
      <w:r w:rsidRPr="0008791A">
        <w:rPr>
          <w:rFonts w:ascii="Arial" w:hAnsi="Arial" w:cs="Arial"/>
          <w:color w:val="000000"/>
          <w:sz w:val="20"/>
          <w:szCs w:val="20"/>
        </w:rPr>
        <w:t>i obiettivi dell’agenda 2030</w:t>
      </w:r>
      <w:r w:rsidR="00C86F42" w:rsidRPr="0008791A">
        <w:rPr>
          <w:rFonts w:ascii="Arial" w:hAnsi="Arial" w:cs="Arial"/>
          <w:color w:val="000000"/>
          <w:sz w:val="20"/>
          <w:szCs w:val="20"/>
        </w:rPr>
        <w:t xml:space="preserve"> in particolare</w:t>
      </w:r>
      <w:r w:rsidR="004C00B7" w:rsidRPr="0008791A">
        <w:rPr>
          <w:rFonts w:ascii="Arial" w:hAnsi="Arial" w:cs="Arial"/>
          <w:color w:val="000000"/>
          <w:sz w:val="20"/>
          <w:szCs w:val="20"/>
        </w:rPr>
        <w:t xml:space="preserve"> con il </w:t>
      </w:r>
      <w:proofErr w:type="spellStart"/>
      <w:r w:rsidR="004C00B7" w:rsidRPr="0008791A">
        <w:rPr>
          <w:rFonts w:ascii="Arial" w:hAnsi="Arial" w:cs="Arial"/>
          <w:color w:val="000000"/>
          <w:sz w:val="20"/>
          <w:szCs w:val="20"/>
        </w:rPr>
        <w:t>gioal</w:t>
      </w:r>
      <w:proofErr w:type="spellEnd"/>
      <w:r w:rsidR="004C00B7" w:rsidRPr="0008791A">
        <w:rPr>
          <w:rFonts w:ascii="Arial" w:hAnsi="Arial" w:cs="Arial"/>
          <w:color w:val="000000"/>
          <w:sz w:val="20"/>
          <w:szCs w:val="20"/>
        </w:rPr>
        <w:t xml:space="preserve"> 4 “istruzione di qualità” e il goal </w:t>
      </w:r>
      <w:r w:rsidR="0030085F" w:rsidRPr="0008791A">
        <w:rPr>
          <w:rFonts w:ascii="Arial" w:hAnsi="Arial" w:cs="Arial"/>
          <w:color w:val="000000"/>
          <w:sz w:val="20"/>
          <w:szCs w:val="20"/>
        </w:rPr>
        <w:t>8</w:t>
      </w:r>
      <w:r w:rsidR="0008791A" w:rsidRPr="0008791A">
        <w:rPr>
          <w:rFonts w:ascii="Arial" w:hAnsi="Arial" w:cs="Arial"/>
          <w:color w:val="000000"/>
          <w:sz w:val="20"/>
          <w:szCs w:val="20"/>
        </w:rPr>
        <w:t xml:space="preserve"> “lavoro dignitoso e crescita economica”</w:t>
      </w:r>
      <w:r w:rsidR="00D34179">
        <w:rPr>
          <w:rFonts w:ascii="Arial" w:hAnsi="Arial" w:cs="Arial"/>
          <w:color w:val="000000"/>
          <w:sz w:val="20"/>
          <w:szCs w:val="20"/>
        </w:rPr>
        <w:t>.</w:t>
      </w:r>
    </w:p>
    <w:p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:rsidR="00F167A9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 xml:space="preserve">Fabbisogno finanziario </w:t>
      </w:r>
    </w:p>
    <w:p w:rsidR="00F167A9" w:rsidRDefault="009E2BF7">
      <w:pPr>
        <w:rPr>
          <w:rFonts w:ascii="Arial" w:hAnsi="Arial" w:cs="Arial"/>
          <w:sz w:val="20"/>
          <w:szCs w:val="20"/>
        </w:rPr>
      </w:pPr>
      <w:r w:rsidRPr="009E2BF7">
        <w:rPr>
          <w:rFonts w:ascii="Arial" w:hAnsi="Arial" w:cs="Arial"/>
          <w:sz w:val="20"/>
          <w:szCs w:val="20"/>
        </w:rPr>
        <w:t>Indicare l’importo in euro, eventualmente suddiviso per lotti funzionali (indicando stralcio 1, 2 …n, e il relativo titolo di ciascuno stralcio)</w:t>
      </w:r>
    </w:p>
    <w:p w:rsidR="009E2BF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E2BF7" w:rsidRDefault="00FE3C4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1.000.000 di Euro</w:t>
      </w:r>
    </w:p>
    <w:p w:rsidR="009E2BF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E2BF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E2BF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E2BF7" w:rsidRPr="009E2BF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:rsidR="00B36F48" w:rsidRDefault="00B36F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Livello di definizione del progetto </w:t>
      </w:r>
    </w:p>
    <w:p w:rsidR="009E2BF7" w:rsidRDefault="00B36F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Indicare lo stato di definizione del progetto, scheda preliminare, studio di fattibilità e i successivi livelli di esecutività.</w:t>
      </w:r>
    </w:p>
    <w:p w:rsidR="0037225F" w:rsidRDefault="0037225F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:rsidR="009E2BF7" w:rsidRPr="0037225F" w:rsidRDefault="006A1B33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 w:rsidRPr="0037225F">
        <w:rPr>
          <w:rFonts w:ascii="Arial" w:hAnsi="Arial" w:cs="Arial"/>
          <w:color w:val="000000"/>
          <w:sz w:val="20"/>
          <w:szCs w:val="20"/>
        </w:rPr>
        <w:t xml:space="preserve">Scheda </w:t>
      </w:r>
      <w:r w:rsidR="0037225F">
        <w:rPr>
          <w:rFonts w:ascii="Arial" w:hAnsi="Arial" w:cs="Arial"/>
          <w:color w:val="000000"/>
          <w:sz w:val="20"/>
          <w:szCs w:val="20"/>
        </w:rPr>
        <w:t>preliminare</w:t>
      </w:r>
    </w:p>
    <w:p w:rsidR="009E2BF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:rsidR="003E1C28" w:rsidRDefault="003E1C28">
      <w:pPr>
        <w:rPr>
          <w:rFonts w:ascii="Arial" w:hAnsi="Arial" w:cs="Arial"/>
          <w:b/>
          <w:bCs/>
          <w:sz w:val="28"/>
          <w:szCs w:val="28"/>
        </w:rPr>
      </w:pPr>
    </w:p>
    <w:p w:rsidR="00F167A9" w:rsidRDefault="007E69E5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E5D77">
        <w:rPr>
          <w:rFonts w:ascii="Arial" w:hAnsi="Arial" w:cs="Arial"/>
          <w:b/>
          <w:bCs/>
          <w:sz w:val="28"/>
          <w:szCs w:val="28"/>
        </w:rPr>
        <w:lastRenderedPageBreak/>
        <w:t xml:space="preserve">Tempi di attivazione </w:t>
      </w:r>
    </w:p>
    <w:p w:rsidR="004E5009" w:rsidRDefault="00B36F48" w:rsidP="00F212E8">
      <w:pPr>
        <w:pStyle w:val="Contenutocorni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Indicare </w:t>
      </w:r>
      <w:r w:rsidR="00F212E8" w:rsidRPr="00F212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tempistica in mesi</w:t>
      </w:r>
    </w:p>
    <w:p w:rsidR="009E2BF7" w:rsidRDefault="009E2BF7" w:rsidP="009E2BF7">
      <w:pPr>
        <w:pStyle w:val="Contenutocorn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E2BF7" w:rsidRDefault="0033217A" w:rsidP="009E2BF7">
      <w:pPr>
        <w:pStyle w:val="Contenutocorn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mesi</w:t>
      </w:r>
    </w:p>
    <w:p w:rsidR="009E2BF7" w:rsidRDefault="009E2BF7" w:rsidP="009E2BF7">
      <w:pPr>
        <w:pStyle w:val="Contenutocorn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E2BF7" w:rsidRPr="00F212E8" w:rsidRDefault="009E2BF7" w:rsidP="009E2BF7">
      <w:pPr>
        <w:pStyle w:val="Contenutocorn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9E2BF7" w:rsidRPr="00F212E8" w:rsidSect="009E2BF7">
      <w:headerReference w:type="default" r:id="rId9"/>
      <w:footerReference w:type="default" r:id="rId10"/>
      <w:pgSz w:w="11906" w:h="16838"/>
      <w:pgMar w:top="1417" w:right="1134" w:bottom="1134" w:left="1134" w:header="0" w:footer="41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19" w:rsidRDefault="00431219" w:rsidP="009E2BF7">
      <w:pPr>
        <w:spacing w:after="0" w:line="240" w:lineRule="auto"/>
      </w:pPr>
      <w:r>
        <w:separator/>
      </w:r>
    </w:p>
  </w:endnote>
  <w:endnote w:type="continuationSeparator" w:id="0">
    <w:p w:rsidR="00431219" w:rsidRDefault="00431219" w:rsidP="009E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37" w:rsidRDefault="000B1037">
    <w:pPr>
      <w:pStyle w:val="Pidipagina"/>
      <w:jc w:val="center"/>
    </w:pPr>
  </w:p>
  <w:p w:rsidR="000B1037" w:rsidRDefault="000B1037">
    <w:pPr>
      <w:pStyle w:val="Pidipagina"/>
      <w:jc w:val="center"/>
    </w:pPr>
    <w:r w:rsidRPr="009E2BF7">
      <w:rPr>
        <w:sz w:val="20"/>
        <w:szCs w:val="20"/>
      </w:rPr>
      <w:t xml:space="preserve">Comune di …….indirizzo……… </w:t>
    </w:r>
    <w:proofErr w:type="spellStart"/>
    <w:r w:rsidRPr="009E2BF7">
      <w:rPr>
        <w:sz w:val="20"/>
        <w:szCs w:val="20"/>
      </w:rPr>
      <w:t>tel</w:t>
    </w:r>
    <w:proofErr w:type="spellEnd"/>
    <w:r w:rsidRPr="009E2BF7">
      <w:rPr>
        <w:sz w:val="20"/>
        <w:szCs w:val="20"/>
      </w:rPr>
      <w:t>…….e-mail…………….referente………………..</w:t>
    </w:r>
  </w:p>
  <w:p w:rsidR="000B1037" w:rsidRDefault="000B1037">
    <w:pPr>
      <w:pStyle w:val="Pidipagina"/>
      <w:jc w:val="center"/>
    </w:pPr>
  </w:p>
  <w:p w:rsidR="000B1037" w:rsidRPr="000B1037" w:rsidRDefault="000B1037">
    <w:pPr>
      <w:pStyle w:val="Pidipagina"/>
      <w:jc w:val="center"/>
      <w:rPr>
        <w:sz w:val="20"/>
        <w:szCs w:val="20"/>
      </w:rPr>
    </w:pPr>
    <w:r w:rsidRPr="000B1037">
      <w:rPr>
        <w:sz w:val="20"/>
        <w:szCs w:val="20"/>
      </w:rPr>
      <w:t xml:space="preserve">Pag. </w:t>
    </w:r>
    <w:sdt>
      <w:sdtPr>
        <w:rPr>
          <w:sz w:val="20"/>
          <w:szCs w:val="20"/>
        </w:rPr>
        <w:id w:val="-1673021457"/>
        <w:docPartObj>
          <w:docPartGallery w:val="Page Numbers (Bottom of Page)"/>
          <w:docPartUnique/>
        </w:docPartObj>
      </w:sdtPr>
      <w:sdtEndPr/>
      <w:sdtContent>
        <w:r w:rsidR="00F955A5" w:rsidRPr="000B1037">
          <w:rPr>
            <w:sz w:val="20"/>
            <w:szCs w:val="20"/>
          </w:rPr>
          <w:fldChar w:fldCharType="begin"/>
        </w:r>
        <w:r w:rsidRPr="000B1037">
          <w:rPr>
            <w:sz w:val="20"/>
            <w:szCs w:val="20"/>
          </w:rPr>
          <w:instrText>PAGE   \* MERGEFORMAT</w:instrText>
        </w:r>
        <w:r w:rsidR="00F955A5" w:rsidRPr="000B1037">
          <w:rPr>
            <w:sz w:val="20"/>
            <w:szCs w:val="20"/>
          </w:rPr>
          <w:fldChar w:fldCharType="separate"/>
        </w:r>
        <w:r w:rsidR="003E1C28">
          <w:rPr>
            <w:noProof/>
            <w:sz w:val="20"/>
            <w:szCs w:val="20"/>
          </w:rPr>
          <w:t>4</w:t>
        </w:r>
        <w:r w:rsidR="00F955A5" w:rsidRPr="000B1037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/4</w:t>
        </w:r>
      </w:sdtContent>
    </w:sdt>
  </w:p>
  <w:p w:rsidR="009E2BF7" w:rsidRPr="009E2BF7" w:rsidRDefault="009E2BF7" w:rsidP="009E2BF7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19" w:rsidRDefault="00431219" w:rsidP="009E2BF7">
      <w:pPr>
        <w:spacing w:after="0" w:line="240" w:lineRule="auto"/>
      </w:pPr>
      <w:r>
        <w:separator/>
      </w:r>
    </w:p>
  </w:footnote>
  <w:footnote w:type="continuationSeparator" w:id="0">
    <w:p w:rsidR="00431219" w:rsidRDefault="00431219" w:rsidP="009E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0C" w:rsidRDefault="00DB2F0C" w:rsidP="00DB2F0C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792480" cy="804545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B2F0C" w:rsidRPr="003F6D3B" w:rsidRDefault="00DB2F0C" w:rsidP="00DB2F0C">
    <w:pPr>
      <w:pStyle w:val="Intestazione"/>
      <w:jc w:val="center"/>
      <w:rPr>
        <w:rFonts w:ascii="Calibri" w:hAnsi="Calibri"/>
        <w:b/>
      </w:rPr>
    </w:pPr>
    <w:r w:rsidRPr="003F6D3B">
      <w:rPr>
        <w:rFonts w:ascii="Calibri" w:hAnsi="Calibri"/>
        <w:b/>
      </w:rPr>
      <w:t>Comune di Oristano</w:t>
    </w:r>
  </w:p>
  <w:p w:rsidR="00DB2F0C" w:rsidRPr="003F6D3B" w:rsidRDefault="00DB2F0C" w:rsidP="00DB2F0C">
    <w:pPr>
      <w:pStyle w:val="Intestazione"/>
      <w:jc w:val="center"/>
      <w:rPr>
        <w:rFonts w:ascii="Calibri" w:hAnsi="Calibri"/>
        <w:i/>
      </w:rPr>
    </w:pPr>
    <w:r w:rsidRPr="003F6D3B">
      <w:rPr>
        <w:rFonts w:ascii="Calibri" w:hAnsi="Calibri"/>
        <w:i/>
      </w:rPr>
      <w:t xml:space="preserve">Comuni de </w:t>
    </w:r>
    <w:proofErr w:type="spellStart"/>
    <w:r w:rsidRPr="003F6D3B">
      <w:rPr>
        <w:rFonts w:ascii="Calibri" w:hAnsi="Calibri"/>
        <w:i/>
      </w:rPr>
      <w:t>Aristanis</w:t>
    </w:r>
    <w:proofErr w:type="spellEnd"/>
  </w:p>
  <w:p w:rsidR="00DB2F0C" w:rsidRPr="003F6D3B" w:rsidRDefault="00DB2F0C" w:rsidP="00DB2F0C">
    <w:pPr>
      <w:pStyle w:val="Intestazione"/>
      <w:jc w:val="center"/>
      <w:rPr>
        <w:rFonts w:ascii="Calibri" w:hAnsi="Calibri"/>
        <w:sz w:val="16"/>
        <w:szCs w:val="16"/>
      </w:rPr>
    </w:pPr>
    <w:r w:rsidRPr="003F6D3B">
      <w:rPr>
        <w:rFonts w:ascii="Calibri" w:hAnsi="Calibri"/>
        <w:sz w:val="16"/>
        <w:szCs w:val="16"/>
      </w:rPr>
      <w:t>C.F. n. 00052060958</w:t>
    </w:r>
  </w:p>
  <w:p w:rsidR="00DB2F0C" w:rsidRDefault="00DB2F0C" w:rsidP="00DB2F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223"/>
    <w:multiLevelType w:val="multilevel"/>
    <w:tmpl w:val="620A9B0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954E14"/>
    <w:multiLevelType w:val="hybridMultilevel"/>
    <w:tmpl w:val="D144BD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7A9"/>
    <w:rsid w:val="00016D58"/>
    <w:rsid w:val="0008791A"/>
    <w:rsid w:val="000B1037"/>
    <w:rsid w:val="000B5D60"/>
    <w:rsid w:val="00134022"/>
    <w:rsid w:val="00136778"/>
    <w:rsid w:val="001C64A5"/>
    <w:rsid w:val="002A524A"/>
    <w:rsid w:val="002F4ED6"/>
    <w:rsid w:val="0030085F"/>
    <w:rsid w:val="00317343"/>
    <w:rsid w:val="0033217A"/>
    <w:rsid w:val="00354184"/>
    <w:rsid w:val="0037225F"/>
    <w:rsid w:val="00385CA6"/>
    <w:rsid w:val="003E1C28"/>
    <w:rsid w:val="00401792"/>
    <w:rsid w:val="00406691"/>
    <w:rsid w:val="00431219"/>
    <w:rsid w:val="00437E4C"/>
    <w:rsid w:val="0048279D"/>
    <w:rsid w:val="004C00B7"/>
    <w:rsid w:val="004D4D32"/>
    <w:rsid w:val="004E5009"/>
    <w:rsid w:val="00504D12"/>
    <w:rsid w:val="005743E1"/>
    <w:rsid w:val="00584287"/>
    <w:rsid w:val="005A04C7"/>
    <w:rsid w:val="005A7DD2"/>
    <w:rsid w:val="005E11FE"/>
    <w:rsid w:val="005F6C25"/>
    <w:rsid w:val="006579DC"/>
    <w:rsid w:val="006A1B33"/>
    <w:rsid w:val="006D7934"/>
    <w:rsid w:val="006D7BEF"/>
    <w:rsid w:val="007628F8"/>
    <w:rsid w:val="007C4855"/>
    <w:rsid w:val="007E5D77"/>
    <w:rsid w:val="007E69E5"/>
    <w:rsid w:val="007F5F69"/>
    <w:rsid w:val="008400F0"/>
    <w:rsid w:val="00844F8D"/>
    <w:rsid w:val="00850B11"/>
    <w:rsid w:val="008B4C97"/>
    <w:rsid w:val="00903C3B"/>
    <w:rsid w:val="00955F76"/>
    <w:rsid w:val="009A4969"/>
    <w:rsid w:val="009E2BF7"/>
    <w:rsid w:val="00A03BE4"/>
    <w:rsid w:val="00A20704"/>
    <w:rsid w:val="00A43322"/>
    <w:rsid w:val="00A67A9B"/>
    <w:rsid w:val="00A76FF3"/>
    <w:rsid w:val="00AB72A5"/>
    <w:rsid w:val="00AB74A5"/>
    <w:rsid w:val="00B04156"/>
    <w:rsid w:val="00B222F7"/>
    <w:rsid w:val="00B34D84"/>
    <w:rsid w:val="00B36F48"/>
    <w:rsid w:val="00B6005C"/>
    <w:rsid w:val="00BA782C"/>
    <w:rsid w:val="00BD7F67"/>
    <w:rsid w:val="00BE2008"/>
    <w:rsid w:val="00C21F1C"/>
    <w:rsid w:val="00C86F42"/>
    <w:rsid w:val="00CA177E"/>
    <w:rsid w:val="00CA1FED"/>
    <w:rsid w:val="00CB749D"/>
    <w:rsid w:val="00D34179"/>
    <w:rsid w:val="00D411BC"/>
    <w:rsid w:val="00D93624"/>
    <w:rsid w:val="00DB2F0C"/>
    <w:rsid w:val="00E66EEE"/>
    <w:rsid w:val="00E83707"/>
    <w:rsid w:val="00EA0478"/>
    <w:rsid w:val="00EE00B9"/>
    <w:rsid w:val="00F167A9"/>
    <w:rsid w:val="00F212E8"/>
    <w:rsid w:val="00F46801"/>
    <w:rsid w:val="00F60F1E"/>
    <w:rsid w:val="00F84EC8"/>
    <w:rsid w:val="00F955A5"/>
    <w:rsid w:val="00FB254A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FF3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A76FF3"/>
    <w:rPr>
      <w:rFonts w:eastAsia="Calibri"/>
    </w:rPr>
  </w:style>
  <w:style w:type="character" w:customStyle="1" w:styleId="ListLabel2">
    <w:name w:val="ListLabel 2"/>
    <w:qFormat/>
    <w:rsid w:val="00A76FF3"/>
    <w:rPr>
      <w:rFonts w:cs="Courier New"/>
    </w:rPr>
  </w:style>
  <w:style w:type="character" w:customStyle="1" w:styleId="ListLabel3">
    <w:name w:val="ListLabel 3"/>
    <w:qFormat/>
    <w:rsid w:val="00A76FF3"/>
    <w:rPr>
      <w:rFonts w:cs="Courier New"/>
    </w:rPr>
  </w:style>
  <w:style w:type="character" w:customStyle="1" w:styleId="ListLabel4">
    <w:name w:val="ListLabel 4"/>
    <w:qFormat/>
    <w:rsid w:val="00A76FF3"/>
    <w:rPr>
      <w:rFonts w:cs="Courier New"/>
    </w:rPr>
  </w:style>
  <w:style w:type="character" w:customStyle="1" w:styleId="ListLabel5">
    <w:name w:val="ListLabel 5"/>
    <w:qFormat/>
    <w:rsid w:val="00A76FF3"/>
    <w:rPr>
      <w:rFonts w:eastAsia="Calibri"/>
    </w:rPr>
  </w:style>
  <w:style w:type="character" w:customStyle="1" w:styleId="ListLabel6">
    <w:name w:val="ListLabel 6"/>
    <w:qFormat/>
    <w:rsid w:val="00A76FF3"/>
    <w:rPr>
      <w:rFonts w:cs="Courier New"/>
    </w:rPr>
  </w:style>
  <w:style w:type="character" w:customStyle="1" w:styleId="ListLabel7">
    <w:name w:val="ListLabel 7"/>
    <w:qFormat/>
    <w:rsid w:val="00A76FF3"/>
    <w:rPr>
      <w:rFonts w:cs="Courier New"/>
    </w:rPr>
  </w:style>
  <w:style w:type="character" w:customStyle="1" w:styleId="ListLabel8">
    <w:name w:val="ListLabel 8"/>
    <w:qFormat/>
    <w:rsid w:val="00A76FF3"/>
    <w:rPr>
      <w:rFonts w:cs="Courier New"/>
    </w:rPr>
  </w:style>
  <w:style w:type="character" w:customStyle="1" w:styleId="ListLabel9">
    <w:name w:val="ListLabel 9"/>
    <w:qFormat/>
    <w:rsid w:val="00A76FF3"/>
    <w:rPr>
      <w:rFonts w:eastAsia="Calibri"/>
    </w:rPr>
  </w:style>
  <w:style w:type="character" w:customStyle="1" w:styleId="ListLabel10">
    <w:name w:val="ListLabel 10"/>
    <w:qFormat/>
    <w:rsid w:val="00A76FF3"/>
    <w:rPr>
      <w:rFonts w:cs="Courier New"/>
    </w:rPr>
  </w:style>
  <w:style w:type="character" w:customStyle="1" w:styleId="ListLabel11">
    <w:name w:val="ListLabel 11"/>
    <w:qFormat/>
    <w:rsid w:val="00A76FF3"/>
    <w:rPr>
      <w:rFonts w:cs="Courier New"/>
    </w:rPr>
  </w:style>
  <w:style w:type="character" w:customStyle="1" w:styleId="ListLabel12">
    <w:name w:val="ListLabel 12"/>
    <w:qFormat/>
    <w:rsid w:val="00A76FF3"/>
    <w:rPr>
      <w:rFonts w:cs="Courier New"/>
    </w:rPr>
  </w:style>
  <w:style w:type="character" w:customStyle="1" w:styleId="ListLabel13">
    <w:name w:val="ListLabel 13"/>
    <w:qFormat/>
    <w:rsid w:val="00A76FF3"/>
    <w:rPr>
      <w:rFonts w:eastAsia="Calibri"/>
    </w:rPr>
  </w:style>
  <w:style w:type="character" w:customStyle="1" w:styleId="ListLabel14">
    <w:name w:val="ListLabel 14"/>
    <w:qFormat/>
    <w:rsid w:val="00A76FF3"/>
    <w:rPr>
      <w:rFonts w:cs="Courier New"/>
    </w:rPr>
  </w:style>
  <w:style w:type="character" w:customStyle="1" w:styleId="ListLabel15">
    <w:name w:val="ListLabel 15"/>
    <w:qFormat/>
    <w:rsid w:val="00A76FF3"/>
    <w:rPr>
      <w:rFonts w:cs="Courier New"/>
    </w:rPr>
  </w:style>
  <w:style w:type="character" w:customStyle="1" w:styleId="ListLabel16">
    <w:name w:val="ListLabel 16"/>
    <w:qFormat/>
    <w:rsid w:val="00A76FF3"/>
    <w:rPr>
      <w:rFonts w:cs="Courier New"/>
    </w:rPr>
  </w:style>
  <w:style w:type="character" w:customStyle="1" w:styleId="ListLabel17">
    <w:name w:val="ListLabel 17"/>
    <w:qFormat/>
    <w:rsid w:val="00A76FF3"/>
    <w:rPr>
      <w:rFonts w:cs="Courier New"/>
    </w:rPr>
  </w:style>
  <w:style w:type="character" w:customStyle="1" w:styleId="ListLabel18">
    <w:name w:val="ListLabel 18"/>
    <w:qFormat/>
    <w:rsid w:val="00A76FF3"/>
    <w:rPr>
      <w:rFonts w:cs="Courier New"/>
    </w:rPr>
  </w:style>
  <w:style w:type="character" w:customStyle="1" w:styleId="ListLabel19">
    <w:name w:val="ListLabel 19"/>
    <w:qFormat/>
    <w:rsid w:val="00A76FF3"/>
    <w:rPr>
      <w:rFonts w:cs="Courier New"/>
    </w:rPr>
  </w:style>
  <w:style w:type="character" w:customStyle="1" w:styleId="ListLabel20">
    <w:name w:val="ListLabel 20"/>
    <w:qFormat/>
    <w:rsid w:val="00A76FF3"/>
    <w:rPr>
      <w:rFonts w:cs="Courier New"/>
    </w:rPr>
  </w:style>
  <w:style w:type="character" w:customStyle="1" w:styleId="ListLabel21">
    <w:name w:val="ListLabel 21"/>
    <w:qFormat/>
    <w:rsid w:val="00A76FF3"/>
    <w:rPr>
      <w:rFonts w:cs="Courier New"/>
    </w:rPr>
  </w:style>
  <w:style w:type="character" w:customStyle="1" w:styleId="ListLabel22">
    <w:name w:val="ListLabel 22"/>
    <w:qFormat/>
    <w:rsid w:val="00A76FF3"/>
    <w:rPr>
      <w:rFonts w:cs="Courier New"/>
    </w:rPr>
  </w:style>
  <w:style w:type="character" w:customStyle="1" w:styleId="ListLabel23">
    <w:name w:val="ListLabel 23"/>
    <w:qFormat/>
    <w:rsid w:val="00A76FF3"/>
    <w:rPr>
      <w:rFonts w:cs="Courier New"/>
    </w:rPr>
  </w:style>
  <w:style w:type="character" w:customStyle="1" w:styleId="ListLabel24">
    <w:name w:val="ListLabel 24"/>
    <w:qFormat/>
    <w:rsid w:val="00A76FF3"/>
    <w:rPr>
      <w:rFonts w:cs="Courier New"/>
    </w:rPr>
  </w:style>
  <w:style w:type="character" w:customStyle="1" w:styleId="ListLabel25">
    <w:name w:val="ListLabel 25"/>
    <w:qFormat/>
    <w:rsid w:val="00A76FF3"/>
    <w:rPr>
      <w:rFonts w:cs="Courier New"/>
    </w:rPr>
  </w:style>
  <w:style w:type="paragraph" w:styleId="Titolo">
    <w:name w:val="Title"/>
    <w:basedOn w:val="Normale"/>
    <w:next w:val="Corpotesto"/>
    <w:qFormat/>
    <w:rsid w:val="00A76F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A76FF3"/>
    <w:pPr>
      <w:spacing w:after="140" w:line="276" w:lineRule="auto"/>
    </w:pPr>
  </w:style>
  <w:style w:type="paragraph" w:styleId="Elenco">
    <w:name w:val="List"/>
    <w:basedOn w:val="Corpotesto"/>
    <w:rsid w:val="00A76FF3"/>
    <w:rPr>
      <w:rFonts w:cs="Arial"/>
    </w:rPr>
  </w:style>
  <w:style w:type="paragraph" w:styleId="Didascalia">
    <w:name w:val="caption"/>
    <w:basedOn w:val="Normale"/>
    <w:qFormat/>
    <w:rsid w:val="00A76F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76FF3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B0AC7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A76FF3"/>
  </w:style>
  <w:style w:type="paragraph" w:customStyle="1" w:styleId="Default">
    <w:name w:val="Default"/>
    <w:qFormat/>
    <w:rsid w:val="004D4D32"/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9E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E2BF7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9E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BF7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F0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86F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8801-29E1-4902-B798-FBFBE499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XStefania Carletti</dc:creator>
  <cp:lastModifiedBy>XStefania Carletti</cp:lastModifiedBy>
  <cp:revision>5</cp:revision>
  <dcterms:created xsi:type="dcterms:W3CDTF">2021-04-21T07:24:00Z</dcterms:created>
  <dcterms:modified xsi:type="dcterms:W3CDTF">2021-05-10T07:32:00Z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