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1C" w:rsidRPr="006020DA" w:rsidRDefault="003C491C" w:rsidP="003C491C">
      <w:pPr>
        <w:rPr>
          <w:rFonts w:asciiTheme="majorHAnsi" w:hAnsiTheme="majorHAnsi" w:cstheme="majorHAnsi"/>
          <w:b/>
          <w:bCs/>
          <w:iCs/>
          <w:color w:val="1F497D"/>
          <w:sz w:val="36"/>
          <w:szCs w:val="28"/>
          <w:u w:val="single"/>
          <w:lang w:eastAsia="x-none"/>
        </w:rPr>
      </w:pPr>
      <w:bookmarkStart w:id="0" w:name="_GoBack"/>
      <w:bookmarkEnd w:id="0"/>
      <w:r w:rsidRPr="006020DA">
        <w:rPr>
          <w:rFonts w:asciiTheme="majorHAnsi" w:hAnsiTheme="majorHAnsi" w:cstheme="majorHAnsi"/>
          <w:b/>
          <w:bCs/>
          <w:iCs/>
          <w:color w:val="1F497D"/>
          <w:sz w:val="36"/>
          <w:szCs w:val="28"/>
          <w:u w:val="single"/>
          <w:lang w:eastAsia="x-none"/>
        </w:rPr>
        <w:t xml:space="preserve">Allegato </w:t>
      </w:r>
      <w:r w:rsidR="007563B3" w:rsidRPr="006020DA">
        <w:rPr>
          <w:rFonts w:asciiTheme="majorHAnsi" w:hAnsiTheme="majorHAnsi" w:cstheme="majorHAnsi"/>
          <w:b/>
          <w:bCs/>
          <w:iCs/>
          <w:color w:val="1F497D"/>
          <w:sz w:val="36"/>
          <w:szCs w:val="28"/>
          <w:u w:val="single"/>
          <w:lang w:eastAsia="x-none"/>
        </w:rPr>
        <w:t>4</w:t>
      </w:r>
    </w:p>
    <w:p w:rsidR="003C491C" w:rsidRPr="006020DA" w:rsidRDefault="003C491C" w:rsidP="003C491C">
      <w:pPr>
        <w:rPr>
          <w:rFonts w:asciiTheme="majorHAnsi" w:hAnsiTheme="majorHAnsi" w:cstheme="majorHAnsi"/>
        </w:rPr>
      </w:pPr>
    </w:p>
    <w:p w:rsidR="003C491C" w:rsidRPr="006020DA" w:rsidRDefault="003C491C" w:rsidP="003C491C">
      <w:pPr>
        <w:pStyle w:val="Titolosommario"/>
        <w:jc w:val="center"/>
        <w:rPr>
          <w:rFonts w:cstheme="majorHAnsi"/>
          <w:color w:val="000000"/>
          <w:sz w:val="40"/>
        </w:rPr>
      </w:pPr>
      <w:r w:rsidRPr="006020DA">
        <w:rPr>
          <w:rFonts w:cstheme="majorHAnsi"/>
          <w:color w:val="000000"/>
          <w:sz w:val="40"/>
        </w:rPr>
        <w:t>AVVISO PUBBLICO</w:t>
      </w:r>
    </w:p>
    <w:p w:rsidR="003C491C" w:rsidRPr="006020DA" w:rsidRDefault="003C491C" w:rsidP="003C491C">
      <w:pPr>
        <w:pStyle w:val="Titolosommario"/>
        <w:jc w:val="center"/>
        <w:rPr>
          <w:rFonts w:cstheme="majorHAnsi"/>
          <w:color w:val="000000"/>
          <w:sz w:val="40"/>
        </w:rPr>
      </w:pPr>
      <w:r w:rsidRPr="006020DA">
        <w:rPr>
          <w:rFonts w:cstheme="majorHAnsi"/>
          <w:color w:val="000000"/>
          <w:sz w:val="40"/>
        </w:rPr>
        <w:t>PER LA SELEZIONE DI PROGETTI SPERIMENTALI DI INNOVAZIONE SOCIALE</w:t>
      </w:r>
    </w:p>
    <w:p w:rsidR="003C491C" w:rsidRPr="006020DA" w:rsidRDefault="003C491C" w:rsidP="003C491C">
      <w:pPr>
        <w:rPr>
          <w:rFonts w:asciiTheme="majorHAnsi" w:hAnsiTheme="majorHAnsi" w:cstheme="majorHAnsi"/>
        </w:rPr>
      </w:pPr>
    </w:p>
    <w:p w:rsidR="003C491C" w:rsidRPr="006020DA" w:rsidRDefault="003C491C" w:rsidP="003C491C">
      <w:pPr>
        <w:rPr>
          <w:rFonts w:asciiTheme="majorHAnsi" w:hAnsiTheme="majorHAnsi" w:cstheme="majorHAnsi"/>
        </w:rPr>
      </w:pPr>
    </w:p>
    <w:p w:rsidR="00743DF2" w:rsidRPr="006020DA" w:rsidRDefault="00743DF2" w:rsidP="00743DF2">
      <w:pPr>
        <w:pStyle w:val="Titolosommario"/>
        <w:jc w:val="center"/>
        <w:rPr>
          <w:rFonts w:cstheme="majorHAnsi"/>
          <w:b/>
          <w:color w:val="0000FF"/>
          <w:sz w:val="28"/>
          <w:szCs w:val="22"/>
        </w:rPr>
      </w:pPr>
      <w:r w:rsidRPr="006020DA">
        <w:rPr>
          <w:rFonts w:cstheme="majorHAnsi"/>
          <w:color w:val="000000"/>
        </w:rPr>
        <w:t xml:space="preserve">Attuazione del </w:t>
      </w:r>
      <w:hyperlink r:id="rId8" w:history="1">
        <w:r w:rsidRPr="006020DA">
          <w:rPr>
            <w:rFonts w:cstheme="majorHAnsi"/>
            <w:color w:val="000000"/>
          </w:rPr>
          <w:t>decreto del Presidente del Consiglio dei Ministri 21 dicembre 2018</w:t>
        </w:r>
      </w:hyperlink>
      <w:r w:rsidRPr="006020DA">
        <w:rPr>
          <w:rFonts w:cstheme="majorHAnsi"/>
          <w:color w:val="000000"/>
        </w:rPr>
        <w:t>: “Modalità di funzionamento e di accesso al Fondo di innovazione sociale, istituito dalla legge di bilancio 2018” (G.U. Serie Generale n. 32 del 7 febbraio 2019)</w:t>
      </w:r>
    </w:p>
    <w:p w:rsidR="003C491C" w:rsidRPr="006020DA" w:rsidRDefault="003C491C" w:rsidP="003C491C">
      <w:pPr>
        <w:jc w:val="center"/>
        <w:rPr>
          <w:rFonts w:asciiTheme="majorHAnsi" w:hAnsiTheme="majorHAnsi" w:cstheme="majorHAnsi"/>
          <w:b/>
          <w:bCs/>
          <w:iCs/>
          <w:color w:val="1F497D"/>
          <w:sz w:val="28"/>
          <w:szCs w:val="28"/>
          <w:lang w:eastAsia="x-none"/>
        </w:rPr>
      </w:pPr>
    </w:p>
    <w:p w:rsidR="003C491C" w:rsidRPr="006020DA" w:rsidRDefault="003C491C" w:rsidP="003C491C">
      <w:pPr>
        <w:jc w:val="center"/>
        <w:rPr>
          <w:rFonts w:asciiTheme="majorHAnsi" w:hAnsiTheme="majorHAnsi" w:cstheme="majorHAnsi"/>
          <w:b/>
          <w:bCs/>
          <w:iCs/>
          <w:color w:val="1F497D"/>
          <w:sz w:val="28"/>
          <w:szCs w:val="28"/>
          <w:lang w:eastAsia="x-none"/>
        </w:rPr>
      </w:pPr>
    </w:p>
    <w:p w:rsidR="003C491C" w:rsidRDefault="00C80A76" w:rsidP="003C491C">
      <w:pPr>
        <w:jc w:val="center"/>
        <w:rPr>
          <w:rFonts w:asciiTheme="majorHAnsi" w:hAnsiTheme="majorHAnsi" w:cstheme="majorHAnsi"/>
          <w:b/>
          <w:bCs/>
          <w:iCs/>
          <w:color w:val="1F497D"/>
          <w:sz w:val="28"/>
          <w:szCs w:val="28"/>
          <w:lang w:eastAsia="x-none"/>
        </w:rPr>
      </w:pPr>
      <w:r>
        <w:rPr>
          <w:rFonts w:asciiTheme="majorHAnsi" w:hAnsiTheme="majorHAnsi" w:cstheme="majorHAnsi"/>
          <w:b/>
          <w:bCs/>
          <w:iCs/>
          <w:color w:val="1F497D"/>
          <w:sz w:val="28"/>
          <w:szCs w:val="28"/>
          <w:lang w:eastAsia="x-none"/>
        </w:rPr>
        <w:t>Progetto</w:t>
      </w:r>
    </w:p>
    <w:p w:rsidR="00C80A76" w:rsidRPr="00C80A76" w:rsidRDefault="00C80A76" w:rsidP="003C491C">
      <w:pPr>
        <w:jc w:val="center"/>
        <w:rPr>
          <w:rFonts w:asciiTheme="majorHAnsi" w:hAnsiTheme="majorHAnsi" w:cstheme="majorHAnsi"/>
          <w:b/>
          <w:bCs/>
          <w:iCs/>
          <w:color w:val="1F497D"/>
          <w:sz w:val="120"/>
          <w:szCs w:val="120"/>
          <w:lang w:eastAsia="x-none"/>
        </w:rPr>
      </w:pPr>
      <w:r w:rsidRPr="00C80A76">
        <w:rPr>
          <w:rFonts w:asciiTheme="majorHAnsi" w:hAnsiTheme="majorHAnsi" w:cstheme="majorHAnsi"/>
          <w:b/>
          <w:bCs/>
          <w:iCs/>
          <w:color w:val="1F497D"/>
          <w:sz w:val="120"/>
          <w:szCs w:val="120"/>
          <w:lang w:eastAsia="x-none"/>
        </w:rPr>
        <w:t>“PRIMA LA CASA”</w:t>
      </w:r>
    </w:p>
    <w:p w:rsidR="003C491C" w:rsidRPr="006020DA" w:rsidRDefault="00C80A76" w:rsidP="003C491C">
      <w:pPr>
        <w:jc w:val="center"/>
        <w:rPr>
          <w:rFonts w:asciiTheme="majorHAnsi" w:hAnsiTheme="majorHAnsi" w:cstheme="majorHAnsi"/>
          <w:b/>
          <w:bCs/>
          <w:iCs/>
          <w:color w:val="1F497D"/>
          <w:sz w:val="28"/>
          <w:szCs w:val="28"/>
          <w:lang w:eastAsia="x-none"/>
        </w:rPr>
      </w:pPr>
      <w:r>
        <w:rPr>
          <w:rFonts w:asciiTheme="majorHAnsi" w:hAnsiTheme="majorHAnsi" w:cstheme="majorHAnsi"/>
          <w:b/>
          <w:bCs/>
          <w:iCs/>
          <w:color w:val="1F497D"/>
          <w:sz w:val="28"/>
          <w:szCs w:val="28"/>
          <w:lang w:eastAsia="x-none"/>
        </w:rPr>
        <w:t>Comune di Oristano</w:t>
      </w:r>
    </w:p>
    <w:p w:rsidR="003C491C" w:rsidRPr="006020DA" w:rsidRDefault="003C491C" w:rsidP="003C491C">
      <w:pPr>
        <w:rPr>
          <w:rFonts w:asciiTheme="majorHAnsi" w:hAnsiTheme="majorHAnsi" w:cstheme="majorHAnsi"/>
          <w:b/>
          <w:i/>
          <w:iCs/>
          <w:color w:val="1F497D"/>
          <w:sz w:val="28"/>
          <w:szCs w:val="28"/>
          <w:lang w:eastAsia="x-none"/>
        </w:rPr>
      </w:pPr>
    </w:p>
    <w:p w:rsidR="00A72A5C" w:rsidRDefault="003C491C" w:rsidP="00581295">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iCs/>
          <w:color w:val="1F497D"/>
          <w:sz w:val="36"/>
          <w:szCs w:val="28"/>
          <w:lang w:eastAsia="x-none"/>
        </w:rPr>
      </w:pPr>
      <w:r w:rsidRPr="006020DA">
        <w:rPr>
          <w:rFonts w:asciiTheme="majorHAnsi" w:hAnsiTheme="majorHAnsi" w:cstheme="majorHAnsi"/>
          <w:b/>
          <w:bCs/>
          <w:iCs/>
          <w:color w:val="1F497D"/>
          <w:sz w:val="36"/>
          <w:szCs w:val="28"/>
          <w:lang w:eastAsia="x-none"/>
        </w:rPr>
        <w:t>S</w:t>
      </w:r>
      <w:r w:rsidR="00445465">
        <w:rPr>
          <w:rFonts w:asciiTheme="majorHAnsi" w:hAnsiTheme="majorHAnsi" w:cstheme="majorHAnsi"/>
          <w:b/>
          <w:bCs/>
          <w:iCs/>
          <w:color w:val="1F497D"/>
          <w:sz w:val="36"/>
          <w:szCs w:val="28"/>
          <w:lang w:eastAsia="x-none"/>
        </w:rPr>
        <w:t>cheda progetto</w:t>
      </w:r>
      <w:r w:rsidR="00A72A5C">
        <w:rPr>
          <w:rFonts w:asciiTheme="majorHAnsi" w:hAnsiTheme="majorHAnsi" w:cstheme="majorHAnsi"/>
          <w:b/>
          <w:bCs/>
          <w:iCs/>
          <w:color w:val="1F497D"/>
          <w:sz w:val="36"/>
          <w:szCs w:val="28"/>
          <w:lang w:eastAsia="x-none"/>
        </w:rPr>
        <w:t xml:space="preserve"> - Intervento I</w:t>
      </w:r>
    </w:p>
    <w:p w:rsidR="003C491C" w:rsidRPr="006020DA" w:rsidRDefault="00D22B11" w:rsidP="00581295">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iCs/>
          <w:color w:val="1F497D"/>
          <w:sz w:val="36"/>
          <w:szCs w:val="28"/>
          <w:lang w:eastAsia="x-none"/>
        </w:rPr>
      </w:pPr>
      <w:r w:rsidRPr="006020DA">
        <w:rPr>
          <w:rFonts w:asciiTheme="majorHAnsi" w:hAnsiTheme="majorHAnsi" w:cstheme="majorHAnsi"/>
          <w:b/>
          <w:bCs/>
          <w:iCs/>
          <w:color w:val="1F497D"/>
          <w:sz w:val="36"/>
          <w:szCs w:val="28"/>
          <w:lang w:eastAsia="x-none"/>
        </w:rPr>
        <w:t>Studio di fattibilità e pianificazione esecutiva</w:t>
      </w:r>
    </w:p>
    <w:p w:rsidR="003C491C" w:rsidRPr="006020DA" w:rsidRDefault="003C491C" w:rsidP="003C491C">
      <w:pPr>
        <w:jc w:val="center"/>
        <w:rPr>
          <w:rFonts w:asciiTheme="majorHAnsi" w:hAnsiTheme="majorHAnsi" w:cstheme="majorHAnsi"/>
          <w:b/>
          <w:i/>
          <w:iCs/>
          <w:color w:val="1F497D"/>
          <w:sz w:val="28"/>
          <w:szCs w:val="28"/>
          <w:lang w:eastAsia="x-none"/>
        </w:rPr>
      </w:pPr>
    </w:p>
    <w:p w:rsidR="00FE5F2D" w:rsidRDefault="00FE5F2D">
      <w:pPr>
        <w:suppressAutoHyphens w:val="0"/>
        <w:spacing w:after="160" w:line="259" w:lineRule="auto"/>
        <w:rPr>
          <w:rFonts w:asciiTheme="majorHAnsi" w:eastAsia="Times New Roman" w:hAnsiTheme="majorHAnsi" w:cstheme="majorHAnsi"/>
          <w:b/>
          <w:bCs/>
          <w:iCs/>
          <w:color w:val="1F497D"/>
          <w:sz w:val="44"/>
          <w:szCs w:val="28"/>
          <w:lang w:eastAsia="x-none"/>
        </w:rPr>
      </w:pPr>
      <w:r>
        <w:rPr>
          <w:rFonts w:asciiTheme="majorHAnsi" w:hAnsiTheme="majorHAnsi" w:cstheme="majorHAnsi"/>
          <w:iCs/>
          <w:color w:val="1F497D"/>
          <w:sz w:val="44"/>
          <w:szCs w:val="28"/>
          <w:lang w:eastAsia="x-none"/>
        </w:rPr>
        <w:br w:type="page"/>
      </w:r>
    </w:p>
    <w:p w:rsidR="003C491C" w:rsidRPr="006020DA" w:rsidRDefault="003C491C" w:rsidP="003C491C">
      <w:pPr>
        <w:jc w:val="center"/>
        <w:rPr>
          <w:rFonts w:asciiTheme="majorHAnsi" w:hAnsiTheme="majorHAnsi" w:cstheme="majorHAnsi"/>
          <w:iCs/>
          <w:color w:val="1F497D"/>
          <w:sz w:val="36"/>
          <w:szCs w:val="28"/>
        </w:rPr>
      </w:pPr>
    </w:p>
    <w:p w:rsidR="003C491C" w:rsidRPr="006020DA" w:rsidRDefault="003C491C" w:rsidP="003C491C">
      <w:pPr>
        <w:pStyle w:val="Titoloindicefonti"/>
        <w:rPr>
          <w:rFonts w:asciiTheme="majorHAnsi" w:hAnsiTheme="majorHAnsi" w:cstheme="majorHAnsi"/>
          <w:sz w:val="28"/>
        </w:rPr>
      </w:pPr>
      <w:r w:rsidRPr="006020DA">
        <w:rPr>
          <w:rFonts w:asciiTheme="majorHAnsi" w:hAnsiTheme="majorHAnsi" w:cstheme="majorHAnsi"/>
          <w:sz w:val="28"/>
        </w:rPr>
        <w:t>Indice</w:t>
      </w:r>
    </w:p>
    <w:p w:rsidR="00426993" w:rsidRDefault="003C491C">
      <w:pPr>
        <w:pStyle w:val="Sommario1"/>
        <w:rPr>
          <w:rFonts w:asciiTheme="minorHAnsi" w:eastAsiaTheme="minorEastAsia" w:hAnsiTheme="minorHAnsi" w:cstheme="minorBidi"/>
          <w:noProof/>
          <w:sz w:val="22"/>
          <w:szCs w:val="22"/>
        </w:rPr>
      </w:pPr>
      <w:r w:rsidRPr="00581295">
        <w:rPr>
          <w:rFonts w:asciiTheme="majorHAnsi" w:hAnsiTheme="majorHAnsi" w:cstheme="majorHAnsi"/>
        </w:rPr>
        <w:fldChar w:fldCharType="begin"/>
      </w:r>
      <w:r w:rsidRPr="00581295">
        <w:rPr>
          <w:rFonts w:asciiTheme="majorHAnsi" w:hAnsiTheme="majorHAnsi" w:cstheme="majorHAnsi"/>
        </w:rPr>
        <w:instrText xml:space="preserve"> TOC \f \o "1-9" \h</w:instrText>
      </w:r>
      <w:r w:rsidRPr="00581295">
        <w:rPr>
          <w:rFonts w:asciiTheme="majorHAnsi" w:hAnsiTheme="majorHAnsi" w:cstheme="majorHAnsi"/>
        </w:rPr>
        <w:fldChar w:fldCharType="separate"/>
      </w:r>
      <w:hyperlink w:anchor="_Toc36740702" w:history="1">
        <w:r w:rsidR="00426993" w:rsidRPr="00D45D9F">
          <w:rPr>
            <w:rStyle w:val="Collegamentoipertestuale"/>
            <w:rFonts w:cstheme="majorHAnsi"/>
            <w:noProof/>
          </w:rPr>
          <w:t>TITOLO DEL PROGETTO</w:t>
        </w:r>
        <w:r w:rsidR="00426993">
          <w:rPr>
            <w:noProof/>
          </w:rPr>
          <w:tab/>
        </w:r>
        <w:r w:rsidR="00426993">
          <w:rPr>
            <w:noProof/>
          </w:rPr>
          <w:fldChar w:fldCharType="begin"/>
        </w:r>
        <w:r w:rsidR="00426993">
          <w:rPr>
            <w:noProof/>
          </w:rPr>
          <w:instrText xml:space="preserve"> PAGEREF _Toc36740702 \h </w:instrText>
        </w:r>
        <w:r w:rsidR="00426993">
          <w:rPr>
            <w:noProof/>
          </w:rPr>
        </w:r>
        <w:r w:rsidR="00426993">
          <w:rPr>
            <w:noProof/>
          </w:rPr>
          <w:fldChar w:fldCharType="separate"/>
        </w:r>
        <w:r w:rsidR="00627075">
          <w:rPr>
            <w:noProof/>
          </w:rPr>
          <w:t>3</w:t>
        </w:r>
        <w:r w:rsidR="00426993">
          <w:rPr>
            <w:noProof/>
          </w:rPr>
          <w:fldChar w:fldCharType="end"/>
        </w:r>
      </w:hyperlink>
    </w:p>
    <w:p w:rsidR="00426993" w:rsidRDefault="006E2228">
      <w:pPr>
        <w:pStyle w:val="Sommario1"/>
        <w:rPr>
          <w:rFonts w:asciiTheme="minorHAnsi" w:eastAsiaTheme="minorEastAsia" w:hAnsiTheme="minorHAnsi" w:cstheme="minorBidi"/>
          <w:noProof/>
          <w:sz w:val="22"/>
          <w:szCs w:val="22"/>
        </w:rPr>
      </w:pPr>
      <w:hyperlink w:anchor="_Toc36740703" w:history="1">
        <w:r w:rsidR="00426993" w:rsidRPr="00D45D9F">
          <w:rPr>
            <w:rStyle w:val="Collegamentoipertestuale"/>
            <w:rFonts w:cstheme="majorHAnsi"/>
            <w:b/>
            <w:noProof/>
          </w:rPr>
          <w:t>Prima la casa</w:t>
        </w:r>
        <w:r w:rsidR="00426993">
          <w:rPr>
            <w:noProof/>
          </w:rPr>
          <w:tab/>
        </w:r>
        <w:r w:rsidR="00426993">
          <w:rPr>
            <w:noProof/>
          </w:rPr>
          <w:fldChar w:fldCharType="begin"/>
        </w:r>
        <w:r w:rsidR="00426993">
          <w:rPr>
            <w:noProof/>
          </w:rPr>
          <w:instrText xml:space="preserve"> PAGEREF _Toc36740703 \h </w:instrText>
        </w:r>
        <w:r w:rsidR="00426993">
          <w:rPr>
            <w:noProof/>
          </w:rPr>
        </w:r>
        <w:r w:rsidR="00426993">
          <w:rPr>
            <w:noProof/>
          </w:rPr>
          <w:fldChar w:fldCharType="separate"/>
        </w:r>
        <w:r w:rsidR="00627075">
          <w:rPr>
            <w:noProof/>
          </w:rPr>
          <w:t>3</w:t>
        </w:r>
        <w:r w:rsidR="00426993">
          <w:rPr>
            <w:noProof/>
          </w:rPr>
          <w:fldChar w:fldCharType="end"/>
        </w:r>
      </w:hyperlink>
    </w:p>
    <w:p w:rsidR="00426993" w:rsidRDefault="006E2228">
      <w:pPr>
        <w:pStyle w:val="Sommario1"/>
        <w:rPr>
          <w:rFonts w:asciiTheme="minorHAnsi" w:eastAsiaTheme="minorEastAsia" w:hAnsiTheme="minorHAnsi" w:cstheme="minorBidi"/>
          <w:noProof/>
          <w:sz w:val="22"/>
          <w:szCs w:val="22"/>
        </w:rPr>
      </w:pPr>
      <w:hyperlink w:anchor="_Toc36740704" w:history="1">
        <w:r w:rsidR="00426993" w:rsidRPr="00D45D9F">
          <w:rPr>
            <w:rStyle w:val="Collegamentoipertestuale"/>
            <w:rFonts w:cstheme="majorHAnsi"/>
            <w:noProof/>
          </w:rPr>
          <w:t>SEZIONE 1 – SOGGETTO BENEFICIARIO/PROPONENTE</w:t>
        </w:r>
        <w:r w:rsidR="00426993">
          <w:rPr>
            <w:noProof/>
          </w:rPr>
          <w:tab/>
        </w:r>
        <w:r w:rsidR="00426993">
          <w:rPr>
            <w:noProof/>
          </w:rPr>
          <w:fldChar w:fldCharType="begin"/>
        </w:r>
        <w:r w:rsidR="00426993">
          <w:rPr>
            <w:noProof/>
          </w:rPr>
          <w:instrText xml:space="preserve"> PAGEREF _Toc36740704 \h </w:instrText>
        </w:r>
        <w:r w:rsidR="00426993">
          <w:rPr>
            <w:noProof/>
          </w:rPr>
        </w:r>
        <w:r w:rsidR="00426993">
          <w:rPr>
            <w:noProof/>
          </w:rPr>
          <w:fldChar w:fldCharType="separate"/>
        </w:r>
        <w:r w:rsidR="00627075">
          <w:rPr>
            <w:noProof/>
          </w:rPr>
          <w:t>3</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05" w:history="1">
        <w:r w:rsidR="00426993" w:rsidRPr="00D45D9F">
          <w:rPr>
            <w:rStyle w:val="Collegamentoipertestuale"/>
            <w:rFonts w:asciiTheme="majorHAnsi" w:eastAsia="Webdings" w:hAnsiTheme="majorHAnsi" w:cstheme="majorHAnsi"/>
            <w:noProof/>
          </w:rPr>
          <w:t>1.1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Riferimenti Ente</w:t>
        </w:r>
        <w:r w:rsidR="00426993">
          <w:rPr>
            <w:noProof/>
          </w:rPr>
          <w:tab/>
        </w:r>
        <w:r w:rsidR="00426993">
          <w:rPr>
            <w:noProof/>
          </w:rPr>
          <w:fldChar w:fldCharType="begin"/>
        </w:r>
        <w:r w:rsidR="00426993">
          <w:rPr>
            <w:noProof/>
          </w:rPr>
          <w:instrText xml:space="preserve"> PAGEREF _Toc36740705 \h </w:instrText>
        </w:r>
        <w:r w:rsidR="00426993">
          <w:rPr>
            <w:noProof/>
          </w:rPr>
        </w:r>
        <w:r w:rsidR="00426993">
          <w:rPr>
            <w:noProof/>
          </w:rPr>
          <w:fldChar w:fldCharType="separate"/>
        </w:r>
        <w:r w:rsidR="00627075">
          <w:rPr>
            <w:noProof/>
          </w:rPr>
          <w:t>3</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06" w:history="1">
        <w:r w:rsidR="00426993" w:rsidRPr="00D45D9F">
          <w:rPr>
            <w:rStyle w:val="Collegamentoipertestuale"/>
            <w:rFonts w:asciiTheme="majorHAnsi" w:eastAsia="Webdings" w:hAnsiTheme="majorHAnsi" w:cstheme="majorHAnsi"/>
            <w:noProof/>
          </w:rPr>
          <w:t>1.2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Responsabile del progetto</w:t>
        </w:r>
        <w:r w:rsidR="00426993">
          <w:rPr>
            <w:noProof/>
          </w:rPr>
          <w:tab/>
        </w:r>
        <w:r w:rsidR="00426993">
          <w:rPr>
            <w:noProof/>
          </w:rPr>
          <w:fldChar w:fldCharType="begin"/>
        </w:r>
        <w:r w:rsidR="00426993">
          <w:rPr>
            <w:noProof/>
          </w:rPr>
          <w:instrText xml:space="preserve"> PAGEREF _Toc36740706 \h </w:instrText>
        </w:r>
        <w:r w:rsidR="00426993">
          <w:rPr>
            <w:noProof/>
          </w:rPr>
        </w:r>
        <w:r w:rsidR="00426993">
          <w:rPr>
            <w:noProof/>
          </w:rPr>
          <w:fldChar w:fldCharType="separate"/>
        </w:r>
        <w:r w:rsidR="00627075">
          <w:rPr>
            <w:noProof/>
          </w:rPr>
          <w:t>3</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07" w:history="1">
        <w:r w:rsidR="00426993" w:rsidRPr="00D45D9F">
          <w:rPr>
            <w:rStyle w:val="Collegamentoipertestuale"/>
            <w:rFonts w:asciiTheme="majorHAnsi" w:eastAsia="Webdings" w:hAnsiTheme="majorHAnsi" w:cstheme="majorHAnsi"/>
            <w:noProof/>
          </w:rPr>
          <w:t>1.3</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Referente operativo</w:t>
        </w:r>
        <w:r w:rsidR="00426993">
          <w:rPr>
            <w:noProof/>
          </w:rPr>
          <w:tab/>
        </w:r>
        <w:r w:rsidR="00426993">
          <w:rPr>
            <w:noProof/>
          </w:rPr>
          <w:fldChar w:fldCharType="begin"/>
        </w:r>
        <w:r w:rsidR="00426993">
          <w:rPr>
            <w:noProof/>
          </w:rPr>
          <w:instrText xml:space="preserve"> PAGEREF _Toc36740707 \h </w:instrText>
        </w:r>
        <w:r w:rsidR="00426993">
          <w:rPr>
            <w:noProof/>
          </w:rPr>
        </w:r>
        <w:r w:rsidR="00426993">
          <w:rPr>
            <w:noProof/>
          </w:rPr>
          <w:fldChar w:fldCharType="separate"/>
        </w:r>
        <w:r w:rsidR="00627075">
          <w:rPr>
            <w:noProof/>
          </w:rPr>
          <w:t>3</w:t>
        </w:r>
        <w:r w:rsidR="00426993">
          <w:rPr>
            <w:noProof/>
          </w:rPr>
          <w:fldChar w:fldCharType="end"/>
        </w:r>
      </w:hyperlink>
    </w:p>
    <w:p w:rsidR="00426993" w:rsidRDefault="006E2228">
      <w:pPr>
        <w:pStyle w:val="Sommario1"/>
        <w:rPr>
          <w:rFonts w:asciiTheme="minorHAnsi" w:eastAsiaTheme="minorEastAsia" w:hAnsiTheme="minorHAnsi" w:cstheme="minorBidi"/>
          <w:noProof/>
          <w:sz w:val="22"/>
          <w:szCs w:val="22"/>
        </w:rPr>
      </w:pPr>
      <w:hyperlink w:anchor="_Toc36740708" w:history="1">
        <w:r w:rsidR="00426993" w:rsidRPr="00D45D9F">
          <w:rPr>
            <w:rStyle w:val="Collegamentoipertestuale"/>
            <w:rFonts w:cstheme="majorHAnsi"/>
            <w:noProof/>
          </w:rPr>
          <w:t>SEZIONE 2 – SOGGETTI DEL PARTENARIATO</w:t>
        </w:r>
        <w:r w:rsidR="00426993">
          <w:rPr>
            <w:noProof/>
          </w:rPr>
          <w:tab/>
        </w:r>
        <w:r w:rsidR="00426993">
          <w:rPr>
            <w:noProof/>
          </w:rPr>
          <w:fldChar w:fldCharType="begin"/>
        </w:r>
        <w:r w:rsidR="00426993">
          <w:rPr>
            <w:noProof/>
          </w:rPr>
          <w:instrText xml:space="preserve"> PAGEREF _Toc36740708 \h </w:instrText>
        </w:r>
        <w:r w:rsidR="00426993">
          <w:rPr>
            <w:noProof/>
          </w:rPr>
        </w:r>
        <w:r w:rsidR="00426993">
          <w:rPr>
            <w:noProof/>
          </w:rPr>
          <w:fldChar w:fldCharType="separate"/>
        </w:r>
        <w:r w:rsidR="00627075">
          <w:rPr>
            <w:noProof/>
          </w:rPr>
          <w:t>4</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09" w:history="1">
        <w:r w:rsidR="00426993" w:rsidRPr="00D45D9F">
          <w:rPr>
            <w:rStyle w:val="Collegamentoipertestuale"/>
            <w:rFonts w:asciiTheme="majorHAnsi" w:eastAsia="Webdings" w:hAnsiTheme="majorHAnsi" w:cstheme="majorHAnsi"/>
            <w:noProof/>
          </w:rPr>
          <w:t>2.1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Elenco dei soggetti aderenti al partenariato</w:t>
        </w:r>
        <w:r w:rsidR="00426993">
          <w:rPr>
            <w:noProof/>
          </w:rPr>
          <w:tab/>
        </w:r>
        <w:r w:rsidR="00426993">
          <w:rPr>
            <w:noProof/>
          </w:rPr>
          <w:fldChar w:fldCharType="begin"/>
        </w:r>
        <w:r w:rsidR="00426993">
          <w:rPr>
            <w:noProof/>
          </w:rPr>
          <w:instrText xml:space="preserve"> PAGEREF _Toc36740709 \h </w:instrText>
        </w:r>
        <w:r w:rsidR="00426993">
          <w:rPr>
            <w:noProof/>
          </w:rPr>
        </w:r>
        <w:r w:rsidR="00426993">
          <w:rPr>
            <w:noProof/>
          </w:rPr>
          <w:fldChar w:fldCharType="separate"/>
        </w:r>
        <w:r w:rsidR="00627075">
          <w:rPr>
            <w:noProof/>
          </w:rPr>
          <w:t>4</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0" w:history="1">
        <w:r w:rsidR="00426993" w:rsidRPr="00D45D9F">
          <w:rPr>
            <w:rStyle w:val="Collegamentoipertestuale"/>
            <w:rFonts w:asciiTheme="majorHAnsi" w:eastAsia="Webdings" w:hAnsiTheme="majorHAnsi" w:cstheme="majorHAnsi"/>
            <w:noProof/>
          </w:rPr>
          <w:t>2.2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Descrizione del partenariato, con riferimento alle modalità di selezione e alle competenze specifiche di ciascun partner</w:t>
        </w:r>
        <w:r w:rsidR="00426993">
          <w:rPr>
            <w:noProof/>
          </w:rPr>
          <w:tab/>
        </w:r>
        <w:r w:rsidR="00426993">
          <w:rPr>
            <w:noProof/>
          </w:rPr>
          <w:fldChar w:fldCharType="begin"/>
        </w:r>
        <w:r w:rsidR="00426993">
          <w:rPr>
            <w:noProof/>
          </w:rPr>
          <w:instrText xml:space="preserve"> PAGEREF _Toc36740710 \h </w:instrText>
        </w:r>
        <w:r w:rsidR="00426993">
          <w:rPr>
            <w:noProof/>
          </w:rPr>
        </w:r>
        <w:r w:rsidR="00426993">
          <w:rPr>
            <w:noProof/>
          </w:rPr>
          <w:fldChar w:fldCharType="separate"/>
        </w:r>
        <w:r w:rsidR="00627075">
          <w:rPr>
            <w:noProof/>
          </w:rPr>
          <w:t>4</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1" w:history="1">
        <w:r w:rsidR="00426993" w:rsidRPr="00D45D9F">
          <w:rPr>
            <w:rStyle w:val="Collegamentoipertestuale"/>
            <w:rFonts w:asciiTheme="majorHAnsi" w:eastAsia="Webdings" w:hAnsiTheme="majorHAnsi" w:cstheme="majorHAnsi"/>
            <w:noProof/>
          </w:rPr>
          <w:t>2.3</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 xml:space="preserve">Indicazione del profilo professionale, del livello di </w:t>
        </w:r>
        <w:r w:rsidR="00426993" w:rsidRPr="00D45D9F">
          <w:rPr>
            <w:rStyle w:val="Collegamentoipertestuale"/>
            <w:rFonts w:asciiTheme="majorHAnsi" w:eastAsia="Webdings" w:hAnsiTheme="majorHAnsi" w:cstheme="majorHAnsi"/>
            <w:i/>
            <w:noProof/>
          </w:rPr>
          <w:t xml:space="preserve">seniority </w:t>
        </w:r>
        <w:r w:rsidR="00426993" w:rsidRPr="00D45D9F">
          <w:rPr>
            <w:rStyle w:val="Collegamentoipertestuale"/>
            <w:rFonts w:asciiTheme="majorHAnsi" w:eastAsia="Webdings" w:hAnsiTheme="majorHAnsi" w:cstheme="majorHAnsi"/>
            <w:noProof/>
          </w:rPr>
          <w:t>e del ruolo svolto nel progetto per ciascun/a componente del gruppo di lavoro.</w:t>
        </w:r>
        <w:r w:rsidR="00426993">
          <w:rPr>
            <w:noProof/>
          </w:rPr>
          <w:tab/>
        </w:r>
        <w:r w:rsidR="00426993">
          <w:rPr>
            <w:noProof/>
          </w:rPr>
          <w:fldChar w:fldCharType="begin"/>
        </w:r>
        <w:r w:rsidR="00426993">
          <w:rPr>
            <w:noProof/>
          </w:rPr>
          <w:instrText xml:space="preserve"> PAGEREF _Toc36740711 \h </w:instrText>
        </w:r>
        <w:r w:rsidR="00426993">
          <w:rPr>
            <w:noProof/>
          </w:rPr>
        </w:r>
        <w:r w:rsidR="00426993">
          <w:rPr>
            <w:noProof/>
          </w:rPr>
          <w:fldChar w:fldCharType="separate"/>
        </w:r>
        <w:r w:rsidR="00627075">
          <w:rPr>
            <w:noProof/>
          </w:rPr>
          <w:t>6</w:t>
        </w:r>
        <w:r w:rsidR="00426993">
          <w:rPr>
            <w:noProof/>
          </w:rPr>
          <w:fldChar w:fldCharType="end"/>
        </w:r>
      </w:hyperlink>
    </w:p>
    <w:p w:rsidR="00426993" w:rsidRDefault="006E2228">
      <w:pPr>
        <w:pStyle w:val="Sommario1"/>
        <w:rPr>
          <w:rFonts w:asciiTheme="minorHAnsi" w:eastAsiaTheme="minorEastAsia" w:hAnsiTheme="minorHAnsi" w:cstheme="minorBidi"/>
          <w:noProof/>
          <w:sz w:val="22"/>
          <w:szCs w:val="22"/>
        </w:rPr>
      </w:pPr>
      <w:hyperlink w:anchor="_Toc36740712" w:history="1">
        <w:r w:rsidR="00426993" w:rsidRPr="00D45D9F">
          <w:rPr>
            <w:rStyle w:val="Collegamentoipertestuale"/>
            <w:rFonts w:cstheme="majorHAnsi"/>
            <w:noProof/>
          </w:rPr>
          <w:t>SEZIONE 3 – SINTESI DEL PROGETTO</w:t>
        </w:r>
        <w:r w:rsidR="00426993">
          <w:rPr>
            <w:noProof/>
          </w:rPr>
          <w:tab/>
        </w:r>
        <w:r w:rsidR="00426993">
          <w:rPr>
            <w:noProof/>
          </w:rPr>
          <w:fldChar w:fldCharType="begin"/>
        </w:r>
        <w:r w:rsidR="00426993">
          <w:rPr>
            <w:noProof/>
          </w:rPr>
          <w:instrText xml:space="preserve"> PAGEREF _Toc36740712 \h </w:instrText>
        </w:r>
        <w:r w:rsidR="00426993">
          <w:rPr>
            <w:noProof/>
          </w:rPr>
        </w:r>
        <w:r w:rsidR="00426993">
          <w:rPr>
            <w:noProof/>
          </w:rPr>
          <w:fldChar w:fldCharType="separate"/>
        </w:r>
        <w:r w:rsidR="00627075">
          <w:rPr>
            <w:noProof/>
          </w:rPr>
          <w:t>7</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3" w:history="1">
        <w:r w:rsidR="00426993" w:rsidRPr="00D45D9F">
          <w:rPr>
            <w:rStyle w:val="Collegamentoipertestuale"/>
            <w:rFonts w:asciiTheme="majorHAnsi" w:eastAsia="Webdings" w:hAnsiTheme="majorHAnsi" w:cstheme="majorHAnsi"/>
            <w:noProof/>
          </w:rPr>
          <w:t>3.1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Descrizione sintetica dell’idea progettuale e del suo sviluppo fino all’Intervento III</w:t>
        </w:r>
        <w:r w:rsidR="00426993">
          <w:rPr>
            <w:noProof/>
          </w:rPr>
          <w:tab/>
        </w:r>
        <w:r w:rsidR="00426993">
          <w:rPr>
            <w:noProof/>
          </w:rPr>
          <w:fldChar w:fldCharType="begin"/>
        </w:r>
        <w:r w:rsidR="00426993">
          <w:rPr>
            <w:noProof/>
          </w:rPr>
          <w:instrText xml:space="preserve"> PAGEREF _Toc36740713 \h </w:instrText>
        </w:r>
        <w:r w:rsidR="00426993">
          <w:rPr>
            <w:noProof/>
          </w:rPr>
        </w:r>
        <w:r w:rsidR="00426993">
          <w:rPr>
            <w:noProof/>
          </w:rPr>
          <w:fldChar w:fldCharType="separate"/>
        </w:r>
        <w:r w:rsidR="00627075">
          <w:rPr>
            <w:noProof/>
          </w:rPr>
          <w:t>7</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4" w:history="1">
        <w:r w:rsidR="00426993" w:rsidRPr="00D45D9F">
          <w:rPr>
            <w:rStyle w:val="Collegamentoipertestuale"/>
            <w:rFonts w:asciiTheme="majorHAnsi" w:eastAsia="Webdings" w:hAnsiTheme="majorHAnsi" w:cstheme="majorHAnsi"/>
            <w:noProof/>
          </w:rPr>
          <w:t>3.2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Descrizione delle attività (in work package)</w:t>
        </w:r>
        <w:r w:rsidR="00426993">
          <w:rPr>
            <w:noProof/>
          </w:rPr>
          <w:tab/>
        </w:r>
        <w:r w:rsidR="00426993">
          <w:rPr>
            <w:noProof/>
          </w:rPr>
          <w:fldChar w:fldCharType="begin"/>
        </w:r>
        <w:r w:rsidR="00426993">
          <w:rPr>
            <w:noProof/>
          </w:rPr>
          <w:instrText xml:space="preserve"> PAGEREF _Toc36740714 \h </w:instrText>
        </w:r>
        <w:r w:rsidR="00426993">
          <w:rPr>
            <w:noProof/>
          </w:rPr>
        </w:r>
        <w:r w:rsidR="00426993">
          <w:rPr>
            <w:noProof/>
          </w:rPr>
          <w:fldChar w:fldCharType="separate"/>
        </w:r>
        <w:r w:rsidR="00627075">
          <w:rPr>
            <w:noProof/>
          </w:rPr>
          <w:t>9</w:t>
        </w:r>
        <w:r w:rsidR="00426993">
          <w:rPr>
            <w:noProof/>
          </w:rPr>
          <w:fldChar w:fldCharType="end"/>
        </w:r>
      </w:hyperlink>
    </w:p>
    <w:p w:rsidR="00426993" w:rsidRDefault="006E2228">
      <w:pPr>
        <w:pStyle w:val="Sommario1"/>
        <w:rPr>
          <w:rFonts w:asciiTheme="minorHAnsi" w:eastAsiaTheme="minorEastAsia" w:hAnsiTheme="minorHAnsi" w:cstheme="minorBidi"/>
          <w:noProof/>
          <w:sz w:val="22"/>
          <w:szCs w:val="22"/>
        </w:rPr>
      </w:pPr>
      <w:hyperlink w:anchor="_Toc36740715" w:history="1">
        <w:r w:rsidR="00426993" w:rsidRPr="00D45D9F">
          <w:rPr>
            <w:rStyle w:val="Collegamentoipertestuale"/>
            <w:rFonts w:cstheme="majorHAnsi"/>
            <w:noProof/>
          </w:rPr>
          <w:t>SEZIONE 4 – ELEMENTI VALUTATIVI DEL PROGETTO</w:t>
        </w:r>
        <w:r w:rsidR="00426993">
          <w:rPr>
            <w:noProof/>
          </w:rPr>
          <w:tab/>
        </w:r>
        <w:r w:rsidR="00426993">
          <w:rPr>
            <w:noProof/>
          </w:rPr>
          <w:fldChar w:fldCharType="begin"/>
        </w:r>
        <w:r w:rsidR="00426993">
          <w:rPr>
            <w:noProof/>
          </w:rPr>
          <w:instrText xml:space="preserve"> PAGEREF _Toc36740715 \h </w:instrText>
        </w:r>
        <w:r w:rsidR="00426993">
          <w:rPr>
            <w:noProof/>
          </w:rPr>
        </w:r>
        <w:r w:rsidR="00426993">
          <w:rPr>
            <w:noProof/>
          </w:rPr>
          <w:fldChar w:fldCharType="separate"/>
        </w:r>
        <w:r w:rsidR="00627075">
          <w:rPr>
            <w:noProof/>
          </w:rPr>
          <w:t>12</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6" w:history="1">
        <w:r w:rsidR="00426993" w:rsidRPr="00D45D9F">
          <w:rPr>
            <w:rStyle w:val="Collegamentoipertestuale"/>
            <w:rFonts w:asciiTheme="majorHAnsi" w:eastAsia="Webdings" w:hAnsiTheme="majorHAnsi" w:cstheme="majorHAnsi"/>
            <w:noProof/>
          </w:rPr>
          <w:t>4.1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Proposta progettuale, ampiezza e profondità dei benefici sociali generabili</w:t>
        </w:r>
        <w:r w:rsidR="00426993">
          <w:rPr>
            <w:noProof/>
          </w:rPr>
          <w:tab/>
        </w:r>
        <w:r w:rsidR="00426993">
          <w:rPr>
            <w:noProof/>
          </w:rPr>
          <w:fldChar w:fldCharType="begin"/>
        </w:r>
        <w:r w:rsidR="00426993">
          <w:rPr>
            <w:noProof/>
          </w:rPr>
          <w:instrText xml:space="preserve"> PAGEREF _Toc36740716 \h </w:instrText>
        </w:r>
        <w:r w:rsidR="00426993">
          <w:rPr>
            <w:noProof/>
          </w:rPr>
        </w:r>
        <w:r w:rsidR="00426993">
          <w:rPr>
            <w:noProof/>
          </w:rPr>
          <w:fldChar w:fldCharType="separate"/>
        </w:r>
        <w:r w:rsidR="00627075">
          <w:rPr>
            <w:noProof/>
          </w:rPr>
          <w:t>12</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7" w:history="1">
        <w:r w:rsidR="00426993" w:rsidRPr="00D45D9F">
          <w:rPr>
            <w:rStyle w:val="Collegamentoipertestuale"/>
            <w:rFonts w:asciiTheme="majorHAnsi" w:eastAsia="Webdings" w:hAnsiTheme="majorHAnsi" w:cstheme="majorHAnsi"/>
            <w:i/>
            <w:noProof/>
          </w:rPr>
          <w:t>4.1.1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il bisogno sociale individuato in relazione alle aree di intervento, al gruppo target di popolazione e alla capacità di generare valore pubblico per il territorio di riferimento</w:t>
        </w:r>
        <w:r w:rsidR="00426993">
          <w:rPr>
            <w:noProof/>
          </w:rPr>
          <w:tab/>
        </w:r>
        <w:r w:rsidR="00426993">
          <w:rPr>
            <w:noProof/>
          </w:rPr>
          <w:fldChar w:fldCharType="begin"/>
        </w:r>
        <w:r w:rsidR="00426993">
          <w:rPr>
            <w:noProof/>
          </w:rPr>
          <w:instrText xml:space="preserve"> PAGEREF _Toc36740717 \h </w:instrText>
        </w:r>
        <w:r w:rsidR="00426993">
          <w:rPr>
            <w:noProof/>
          </w:rPr>
        </w:r>
        <w:r w:rsidR="00426993">
          <w:rPr>
            <w:noProof/>
          </w:rPr>
          <w:fldChar w:fldCharType="separate"/>
        </w:r>
        <w:r w:rsidR="00627075">
          <w:rPr>
            <w:noProof/>
          </w:rPr>
          <w:t>12</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8" w:history="1">
        <w:r w:rsidR="00426993" w:rsidRPr="00D45D9F">
          <w:rPr>
            <w:rStyle w:val="Collegamentoipertestuale"/>
            <w:rFonts w:asciiTheme="majorHAnsi" w:eastAsia="Webdings" w:hAnsiTheme="majorHAnsi" w:cstheme="majorHAnsi"/>
            <w:i/>
            <w:noProof/>
          </w:rPr>
          <w:t>4.1.2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i possibili strumenti e indicatori di misurazione e valutazione dell’impatto sociale</w:t>
        </w:r>
        <w:r w:rsidR="00426993">
          <w:rPr>
            <w:noProof/>
          </w:rPr>
          <w:tab/>
        </w:r>
        <w:r w:rsidR="00426993">
          <w:rPr>
            <w:noProof/>
          </w:rPr>
          <w:fldChar w:fldCharType="begin"/>
        </w:r>
        <w:r w:rsidR="00426993">
          <w:rPr>
            <w:noProof/>
          </w:rPr>
          <w:instrText xml:space="preserve"> PAGEREF _Toc36740718 \h </w:instrText>
        </w:r>
        <w:r w:rsidR="00426993">
          <w:rPr>
            <w:noProof/>
          </w:rPr>
        </w:r>
        <w:r w:rsidR="00426993">
          <w:rPr>
            <w:noProof/>
          </w:rPr>
          <w:fldChar w:fldCharType="separate"/>
        </w:r>
        <w:r w:rsidR="00627075">
          <w:rPr>
            <w:noProof/>
          </w:rPr>
          <w:t>14</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19" w:history="1">
        <w:r w:rsidR="00426993" w:rsidRPr="00D45D9F">
          <w:rPr>
            <w:rStyle w:val="Collegamentoipertestuale"/>
            <w:rFonts w:asciiTheme="majorHAnsi" w:eastAsia="Webdings" w:hAnsiTheme="majorHAnsi" w:cstheme="majorHAnsi"/>
            <w:i/>
            <w:noProof/>
          </w:rPr>
          <w:t>4.1.3</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 suddivisione del lavoro necessario per il raggiungimento degli obiettivi di progetto con riferimento all’esperienza, competenza e capacità organizzativa dei partner</w:t>
        </w:r>
        <w:r w:rsidR="00426993" w:rsidRPr="00D45D9F">
          <w:rPr>
            <w:rStyle w:val="Collegamentoipertestuale"/>
            <w:rFonts w:asciiTheme="majorHAnsi" w:hAnsiTheme="majorHAnsi" w:cstheme="majorHAnsi"/>
            <w:noProof/>
          </w:rPr>
          <w:t xml:space="preserve"> </w:t>
        </w:r>
        <w:r w:rsidR="00426993" w:rsidRPr="00D45D9F">
          <w:rPr>
            <w:rStyle w:val="Collegamentoipertestuale"/>
            <w:rFonts w:asciiTheme="majorHAnsi" w:eastAsia="Webdings" w:hAnsiTheme="majorHAnsi" w:cstheme="majorHAnsi"/>
            <w:i/>
            <w:noProof/>
          </w:rPr>
          <w:t>nonché alla coerenza del profilo dell’investitore/finanziatore privato rispetto allo strumento di finanza prescelto</w:t>
        </w:r>
        <w:r w:rsidR="00426993">
          <w:rPr>
            <w:noProof/>
          </w:rPr>
          <w:tab/>
        </w:r>
        <w:r w:rsidR="00426993">
          <w:rPr>
            <w:noProof/>
          </w:rPr>
          <w:fldChar w:fldCharType="begin"/>
        </w:r>
        <w:r w:rsidR="00426993">
          <w:rPr>
            <w:noProof/>
          </w:rPr>
          <w:instrText xml:space="preserve"> PAGEREF _Toc36740719 \h </w:instrText>
        </w:r>
        <w:r w:rsidR="00426993">
          <w:rPr>
            <w:noProof/>
          </w:rPr>
        </w:r>
        <w:r w:rsidR="00426993">
          <w:rPr>
            <w:noProof/>
          </w:rPr>
          <w:fldChar w:fldCharType="separate"/>
        </w:r>
        <w:r w:rsidR="00627075">
          <w:rPr>
            <w:noProof/>
          </w:rPr>
          <w:t>16</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0" w:history="1">
        <w:r w:rsidR="00426993" w:rsidRPr="00D45D9F">
          <w:rPr>
            <w:rStyle w:val="Collegamentoipertestuale"/>
            <w:rFonts w:asciiTheme="majorHAnsi" w:eastAsia="Webdings" w:hAnsiTheme="majorHAnsi" w:cstheme="majorHAnsi"/>
            <w:i/>
            <w:noProof/>
          </w:rPr>
          <w:t>4.1.4</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gli strumenti adottati e le modalità volte a favorire una prospettiva di genere</w:t>
        </w:r>
        <w:r w:rsidR="00426993">
          <w:rPr>
            <w:noProof/>
          </w:rPr>
          <w:tab/>
        </w:r>
        <w:r w:rsidR="00426993">
          <w:rPr>
            <w:noProof/>
          </w:rPr>
          <w:fldChar w:fldCharType="begin"/>
        </w:r>
        <w:r w:rsidR="00426993">
          <w:rPr>
            <w:noProof/>
          </w:rPr>
          <w:instrText xml:space="preserve"> PAGEREF _Toc36740720 \h </w:instrText>
        </w:r>
        <w:r w:rsidR="00426993">
          <w:rPr>
            <w:noProof/>
          </w:rPr>
        </w:r>
        <w:r w:rsidR="00426993">
          <w:rPr>
            <w:noProof/>
          </w:rPr>
          <w:fldChar w:fldCharType="separate"/>
        </w:r>
        <w:r w:rsidR="00627075">
          <w:rPr>
            <w:noProof/>
          </w:rPr>
          <w:t>17</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1" w:history="1">
        <w:r w:rsidR="00426993" w:rsidRPr="00D45D9F">
          <w:rPr>
            <w:rStyle w:val="Collegamentoipertestuale"/>
            <w:rFonts w:asciiTheme="majorHAnsi" w:eastAsia="Webdings" w:hAnsiTheme="majorHAnsi" w:cstheme="majorHAnsi"/>
            <w:i/>
            <w:noProof/>
          </w:rPr>
          <w:t>4.1.5</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l’affidabilità della proposta progettuale attraverso il riferimento ad analisi nazionali e internazionali/indagini/studi/modelli</w:t>
        </w:r>
        <w:r w:rsidR="00426993">
          <w:rPr>
            <w:noProof/>
          </w:rPr>
          <w:tab/>
        </w:r>
        <w:r w:rsidR="00426993">
          <w:rPr>
            <w:noProof/>
          </w:rPr>
          <w:fldChar w:fldCharType="begin"/>
        </w:r>
        <w:r w:rsidR="00426993">
          <w:rPr>
            <w:noProof/>
          </w:rPr>
          <w:instrText xml:space="preserve"> PAGEREF _Toc36740721 \h </w:instrText>
        </w:r>
        <w:r w:rsidR="00426993">
          <w:rPr>
            <w:noProof/>
          </w:rPr>
        </w:r>
        <w:r w:rsidR="00426993">
          <w:rPr>
            <w:noProof/>
          </w:rPr>
          <w:fldChar w:fldCharType="separate"/>
        </w:r>
        <w:r w:rsidR="00627075">
          <w:rPr>
            <w:noProof/>
          </w:rPr>
          <w:t>18</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2" w:history="1">
        <w:r w:rsidR="00426993" w:rsidRPr="00D45D9F">
          <w:rPr>
            <w:rStyle w:val="Collegamentoipertestuale"/>
            <w:rFonts w:asciiTheme="majorHAnsi" w:eastAsia="Webdings" w:hAnsiTheme="majorHAnsi" w:cstheme="majorHAnsi"/>
            <w:i/>
            <w:noProof/>
          </w:rPr>
          <w:t>4.1.6</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 congruità del Piano-economico finanziario</w:t>
        </w:r>
        <w:r w:rsidR="00426993">
          <w:rPr>
            <w:noProof/>
          </w:rPr>
          <w:tab/>
        </w:r>
        <w:r w:rsidR="00426993">
          <w:rPr>
            <w:noProof/>
          </w:rPr>
          <w:fldChar w:fldCharType="begin"/>
        </w:r>
        <w:r w:rsidR="00426993">
          <w:rPr>
            <w:noProof/>
          </w:rPr>
          <w:instrText xml:space="preserve"> PAGEREF _Toc36740722 \h </w:instrText>
        </w:r>
        <w:r w:rsidR="00426993">
          <w:rPr>
            <w:noProof/>
          </w:rPr>
        </w:r>
        <w:r w:rsidR="00426993">
          <w:rPr>
            <w:noProof/>
          </w:rPr>
          <w:fldChar w:fldCharType="separate"/>
        </w:r>
        <w:r w:rsidR="00627075">
          <w:rPr>
            <w:noProof/>
          </w:rPr>
          <w:t>19</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3" w:history="1">
        <w:r w:rsidR="00426993" w:rsidRPr="00D45D9F">
          <w:rPr>
            <w:rStyle w:val="Collegamentoipertestuale"/>
            <w:rFonts w:asciiTheme="majorHAnsi" w:eastAsia="Webdings" w:hAnsiTheme="majorHAnsi" w:cstheme="majorHAnsi"/>
            <w:noProof/>
          </w:rPr>
          <w:t>4.2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Innovatività della soluzione proposta come oggetto dello studio di fattibilità</w:t>
        </w:r>
        <w:r w:rsidR="00426993">
          <w:rPr>
            <w:noProof/>
          </w:rPr>
          <w:tab/>
        </w:r>
        <w:r w:rsidR="00426993">
          <w:rPr>
            <w:noProof/>
          </w:rPr>
          <w:fldChar w:fldCharType="begin"/>
        </w:r>
        <w:r w:rsidR="00426993">
          <w:rPr>
            <w:noProof/>
          </w:rPr>
          <w:instrText xml:space="preserve"> PAGEREF _Toc36740723 \h </w:instrText>
        </w:r>
        <w:r w:rsidR="00426993">
          <w:rPr>
            <w:noProof/>
          </w:rPr>
        </w:r>
        <w:r w:rsidR="00426993">
          <w:rPr>
            <w:noProof/>
          </w:rPr>
          <w:fldChar w:fldCharType="separate"/>
        </w:r>
        <w:r w:rsidR="00627075">
          <w:rPr>
            <w:noProof/>
          </w:rPr>
          <w:t>20</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4" w:history="1">
        <w:r w:rsidR="00426993" w:rsidRPr="00D45D9F">
          <w:rPr>
            <w:rStyle w:val="Collegamentoipertestuale"/>
            <w:rFonts w:asciiTheme="majorHAnsi" w:eastAsia="Webdings" w:hAnsiTheme="majorHAnsi" w:cstheme="majorHAnsi"/>
            <w:i/>
            <w:noProof/>
          </w:rPr>
          <w:t>4.2.1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l’originalità dell'idea progettuale in riferimento al rapporto fra rischi e potenzialità della stessa</w:t>
        </w:r>
        <w:r w:rsidR="00426993">
          <w:rPr>
            <w:noProof/>
          </w:rPr>
          <w:tab/>
        </w:r>
        <w:r w:rsidR="00426993">
          <w:rPr>
            <w:noProof/>
          </w:rPr>
          <w:fldChar w:fldCharType="begin"/>
        </w:r>
        <w:r w:rsidR="00426993">
          <w:rPr>
            <w:noProof/>
          </w:rPr>
          <w:instrText xml:space="preserve"> PAGEREF _Toc36740724 \h </w:instrText>
        </w:r>
        <w:r w:rsidR="00426993">
          <w:rPr>
            <w:noProof/>
          </w:rPr>
        </w:r>
        <w:r w:rsidR="00426993">
          <w:rPr>
            <w:noProof/>
          </w:rPr>
          <w:fldChar w:fldCharType="separate"/>
        </w:r>
        <w:r w:rsidR="00627075">
          <w:rPr>
            <w:noProof/>
          </w:rPr>
          <w:t>20</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5" w:history="1">
        <w:r w:rsidR="00426993" w:rsidRPr="00D45D9F">
          <w:rPr>
            <w:rStyle w:val="Collegamentoipertestuale"/>
            <w:rFonts w:asciiTheme="majorHAnsi" w:eastAsia="Webdings" w:hAnsiTheme="majorHAnsi" w:cstheme="majorHAnsi"/>
            <w:i/>
            <w:noProof/>
          </w:rPr>
          <w:t>4.2.2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 capacità di creare un approccio innovativo ai servizi pubblici attraverso soluzioni e strumenti che sappiano cogliere le opportunità derivanti dall’ICT e dall’ibridazione di diverse accezioni di innovazione (tecnologica, sociale e di processo), con risultati attesi duraturi nel tempo</w:t>
        </w:r>
        <w:r w:rsidR="00426993">
          <w:rPr>
            <w:noProof/>
          </w:rPr>
          <w:tab/>
        </w:r>
        <w:r w:rsidR="00426993">
          <w:rPr>
            <w:noProof/>
          </w:rPr>
          <w:fldChar w:fldCharType="begin"/>
        </w:r>
        <w:r w:rsidR="00426993">
          <w:rPr>
            <w:noProof/>
          </w:rPr>
          <w:instrText xml:space="preserve"> PAGEREF _Toc36740725 \h </w:instrText>
        </w:r>
        <w:r w:rsidR="00426993">
          <w:rPr>
            <w:noProof/>
          </w:rPr>
        </w:r>
        <w:r w:rsidR="00426993">
          <w:rPr>
            <w:noProof/>
          </w:rPr>
          <w:fldChar w:fldCharType="separate"/>
        </w:r>
        <w:r w:rsidR="00627075">
          <w:rPr>
            <w:noProof/>
          </w:rPr>
          <w:t>21</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6" w:history="1">
        <w:r w:rsidR="00426993" w:rsidRPr="00D45D9F">
          <w:rPr>
            <w:rStyle w:val="Collegamentoipertestuale"/>
            <w:rFonts w:asciiTheme="majorHAnsi" w:eastAsia="Webdings" w:hAnsiTheme="majorHAnsi" w:cstheme="majorHAnsi"/>
            <w:noProof/>
          </w:rPr>
          <w:t>4.3</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Potenziale di scalabilità e replicabilità della soluzione proposta</w:t>
        </w:r>
        <w:r w:rsidR="00426993">
          <w:rPr>
            <w:noProof/>
          </w:rPr>
          <w:tab/>
        </w:r>
        <w:r w:rsidR="00426993">
          <w:rPr>
            <w:noProof/>
          </w:rPr>
          <w:fldChar w:fldCharType="begin"/>
        </w:r>
        <w:r w:rsidR="00426993">
          <w:rPr>
            <w:noProof/>
          </w:rPr>
          <w:instrText xml:space="preserve"> PAGEREF _Toc36740726 \h </w:instrText>
        </w:r>
        <w:r w:rsidR="00426993">
          <w:rPr>
            <w:noProof/>
          </w:rPr>
        </w:r>
        <w:r w:rsidR="00426993">
          <w:rPr>
            <w:noProof/>
          </w:rPr>
          <w:fldChar w:fldCharType="separate"/>
        </w:r>
        <w:r w:rsidR="00627075">
          <w:rPr>
            <w:noProof/>
          </w:rPr>
          <w:t>22</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7" w:history="1">
        <w:r w:rsidR="00426993" w:rsidRPr="00D45D9F">
          <w:rPr>
            <w:rStyle w:val="Collegamentoipertestuale"/>
            <w:rFonts w:asciiTheme="majorHAnsi" w:eastAsia="Webdings" w:hAnsiTheme="majorHAnsi" w:cstheme="majorHAnsi"/>
            <w:i/>
            <w:noProof/>
          </w:rPr>
          <w:t>4.3.1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 capacità di scalare gli impatti generabili dall’idea progettuale</w:t>
        </w:r>
        <w:r w:rsidR="00426993">
          <w:rPr>
            <w:noProof/>
          </w:rPr>
          <w:tab/>
        </w:r>
        <w:r w:rsidR="00426993">
          <w:rPr>
            <w:noProof/>
          </w:rPr>
          <w:fldChar w:fldCharType="begin"/>
        </w:r>
        <w:r w:rsidR="00426993">
          <w:rPr>
            <w:noProof/>
          </w:rPr>
          <w:instrText xml:space="preserve"> PAGEREF _Toc36740727 \h </w:instrText>
        </w:r>
        <w:r w:rsidR="00426993">
          <w:rPr>
            <w:noProof/>
          </w:rPr>
        </w:r>
        <w:r w:rsidR="00426993">
          <w:rPr>
            <w:noProof/>
          </w:rPr>
          <w:fldChar w:fldCharType="separate"/>
        </w:r>
        <w:r w:rsidR="00627075">
          <w:rPr>
            <w:noProof/>
          </w:rPr>
          <w:t>22</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8" w:history="1">
        <w:r w:rsidR="00426993" w:rsidRPr="00D45D9F">
          <w:rPr>
            <w:rStyle w:val="Collegamentoipertestuale"/>
            <w:rFonts w:asciiTheme="majorHAnsi" w:eastAsia="Webdings" w:hAnsiTheme="majorHAnsi" w:cstheme="majorHAnsi"/>
            <w:i/>
            <w:noProof/>
          </w:rPr>
          <w:t>4.3.2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 possibilità di replicare gli impatti generabili della proposta progettuale in altri contesti</w:t>
        </w:r>
        <w:r w:rsidR="00426993">
          <w:rPr>
            <w:noProof/>
          </w:rPr>
          <w:tab/>
        </w:r>
        <w:r w:rsidR="00426993">
          <w:rPr>
            <w:noProof/>
          </w:rPr>
          <w:fldChar w:fldCharType="begin"/>
        </w:r>
        <w:r w:rsidR="00426993">
          <w:rPr>
            <w:noProof/>
          </w:rPr>
          <w:instrText xml:space="preserve"> PAGEREF _Toc36740728 \h </w:instrText>
        </w:r>
        <w:r w:rsidR="00426993">
          <w:rPr>
            <w:noProof/>
          </w:rPr>
        </w:r>
        <w:r w:rsidR="00426993">
          <w:rPr>
            <w:noProof/>
          </w:rPr>
          <w:fldChar w:fldCharType="separate"/>
        </w:r>
        <w:r w:rsidR="00627075">
          <w:rPr>
            <w:noProof/>
          </w:rPr>
          <w:t>25</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29" w:history="1">
        <w:r w:rsidR="00426993" w:rsidRPr="00D45D9F">
          <w:rPr>
            <w:rStyle w:val="Collegamentoipertestuale"/>
            <w:rFonts w:asciiTheme="majorHAnsi" w:eastAsia="Webdings" w:hAnsiTheme="majorHAnsi" w:cstheme="majorHAnsi"/>
            <w:noProof/>
          </w:rPr>
          <w:t>4.4</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noProof/>
          </w:rPr>
          <w:t>Miglioramento delle capacità di innovazione delle pubbliche amministrazioni</w:t>
        </w:r>
        <w:r w:rsidR="00426993">
          <w:rPr>
            <w:noProof/>
          </w:rPr>
          <w:tab/>
        </w:r>
        <w:r w:rsidR="00426993">
          <w:rPr>
            <w:noProof/>
          </w:rPr>
          <w:fldChar w:fldCharType="begin"/>
        </w:r>
        <w:r w:rsidR="00426993">
          <w:rPr>
            <w:noProof/>
          </w:rPr>
          <w:instrText xml:space="preserve"> PAGEREF _Toc36740729 \h </w:instrText>
        </w:r>
        <w:r w:rsidR="00426993">
          <w:rPr>
            <w:noProof/>
          </w:rPr>
        </w:r>
        <w:r w:rsidR="00426993">
          <w:rPr>
            <w:noProof/>
          </w:rPr>
          <w:fldChar w:fldCharType="separate"/>
        </w:r>
        <w:r w:rsidR="00627075">
          <w:rPr>
            <w:noProof/>
          </w:rPr>
          <w:t>26</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30" w:history="1">
        <w:r w:rsidR="00426993" w:rsidRPr="00D45D9F">
          <w:rPr>
            <w:rStyle w:val="Collegamentoipertestuale"/>
            <w:rFonts w:asciiTheme="majorHAnsi" w:eastAsia="Webdings" w:hAnsiTheme="majorHAnsi" w:cstheme="majorHAnsi"/>
            <w:i/>
            <w:noProof/>
          </w:rPr>
          <w:t>4.4.1</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Dimostrare il criterio di sostenibilità economica e sociale della proposta progettuale, con particolare riferimento alla capacità e dimostrabilità di generare minori spese o maggiori entrate per la pubblica amministrazione</w:t>
        </w:r>
        <w:r w:rsidR="00426993">
          <w:rPr>
            <w:noProof/>
          </w:rPr>
          <w:tab/>
        </w:r>
        <w:r w:rsidR="00426993">
          <w:rPr>
            <w:noProof/>
          </w:rPr>
          <w:fldChar w:fldCharType="begin"/>
        </w:r>
        <w:r w:rsidR="00426993">
          <w:rPr>
            <w:noProof/>
          </w:rPr>
          <w:instrText xml:space="preserve"> PAGEREF _Toc36740730 \h </w:instrText>
        </w:r>
        <w:r w:rsidR="00426993">
          <w:rPr>
            <w:noProof/>
          </w:rPr>
        </w:r>
        <w:r w:rsidR="00426993">
          <w:rPr>
            <w:noProof/>
          </w:rPr>
          <w:fldChar w:fldCharType="separate"/>
        </w:r>
        <w:r w:rsidR="00627075">
          <w:rPr>
            <w:noProof/>
          </w:rPr>
          <w:t>26</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31" w:history="1">
        <w:r w:rsidR="00426993" w:rsidRPr="00D45D9F">
          <w:rPr>
            <w:rStyle w:val="Collegamentoipertestuale"/>
            <w:rFonts w:asciiTheme="majorHAnsi" w:eastAsia="Webdings" w:hAnsiTheme="majorHAnsi" w:cstheme="majorHAnsi"/>
            <w:i/>
            <w:noProof/>
          </w:rPr>
          <w:t>4.4.2</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l’adattabilità dell’idea progettuale alla costruzione di strumenti di finanza d'impatto sociale da cui si evinca il vantaggio per la pubblica amministrazione in termini di valore pubblico</w:t>
        </w:r>
        <w:r w:rsidR="00426993">
          <w:rPr>
            <w:noProof/>
          </w:rPr>
          <w:tab/>
        </w:r>
        <w:r w:rsidR="00426993">
          <w:rPr>
            <w:noProof/>
          </w:rPr>
          <w:fldChar w:fldCharType="begin"/>
        </w:r>
        <w:r w:rsidR="00426993">
          <w:rPr>
            <w:noProof/>
          </w:rPr>
          <w:instrText xml:space="preserve"> PAGEREF _Toc36740731 \h </w:instrText>
        </w:r>
        <w:r w:rsidR="00426993">
          <w:rPr>
            <w:noProof/>
          </w:rPr>
        </w:r>
        <w:r w:rsidR="00426993">
          <w:rPr>
            <w:noProof/>
          </w:rPr>
          <w:fldChar w:fldCharType="separate"/>
        </w:r>
        <w:r w:rsidR="00627075">
          <w:rPr>
            <w:noProof/>
          </w:rPr>
          <w:t>28</w:t>
        </w:r>
        <w:r w:rsidR="00426993">
          <w:rPr>
            <w:noProof/>
          </w:rPr>
          <w:fldChar w:fldCharType="end"/>
        </w:r>
      </w:hyperlink>
    </w:p>
    <w:p w:rsidR="00426993" w:rsidRDefault="006E2228">
      <w:pPr>
        <w:pStyle w:val="Sommario2"/>
        <w:rPr>
          <w:rFonts w:asciiTheme="minorHAnsi" w:eastAsiaTheme="minorEastAsia" w:hAnsiTheme="minorHAnsi" w:cstheme="minorBidi"/>
          <w:noProof/>
          <w:sz w:val="22"/>
          <w:szCs w:val="22"/>
        </w:rPr>
      </w:pPr>
      <w:hyperlink w:anchor="_Toc36740732" w:history="1">
        <w:r w:rsidR="00426993" w:rsidRPr="00D45D9F">
          <w:rPr>
            <w:rStyle w:val="Collegamentoipertestuale"/>
            <w:rFonts w:asciiTheme="majorHAnsi" w:eastAsia="Webdings" w:hAnsiTheme="majorHAnsi" w:cstheme="majorHAnsi"/>
            <w:i/>
            <w:noProof/>
          </w:rPr>
          <w:t>4.4.3</w:t>
        </w:r>
        <w:r w:rsidR="00426993">
          <w:rPr>
            <w:rFonts w:asciiTheme="minorHAnsi" w:eastAsiaTheme="minorEastAsia" w:hAnsiTheme="minorHAnsi" w:cstheme="minorBidi"/>
            <w:noProof/>
            <w:sz w:val="22"/>
            <w:szCs w:val="22"/>
          </w:rPr>
          <w:tab/>
        </w:r>
        <w:r w:rsidR="00426993" w:rsidRPr="00D45D9F">
          <w:rPr>
            <w:rStyle w:val="Collegamentoipertestuale"/>
            <w:rFonts w:asciiTheme="majorHAnsi" w:eastAsia="Webdings" w:hAnsiTheme="majorHAnsi" w:cstheme="majorHAnsi"/>
            <w:i/>
            <w:noProof/>
          </w:rPr>
          <w:t>Descrivere la capacità di creare relazioni collaborative fra soggetti operanti sul territorio anche con riferimento allo strumento giuridico-amministrativo prescelto per il partenariato</w:t>
        </w:r>
        <w:r w:rsidR="00426993">
          <w:rPr>
            <w:noProof/>
          </w:rPr>
          <w:tab/>
        </w:r>
        <w:r w:rsidR="00426993">
          <w:rPr>
            <w:noProof/>
          </w:rPr>
          <w:fldChar w:fldCharType="begin"/>
        </w:r>
        <w:r w:rsidR="00426993">
          <w:rPr>
            <w:noProof/>
          </w:rPr>
          <w:instrText xml:space="preserve"> PAGEREF _Toc36740732 \h </w:instrText>
        </w:r>
        <w:r w:rsidR="00426993">
          <w:rPr>
            <w:noProof/>
          </w:rPr>
        </w:r>
        <w:r w:rsidR="00426993">
          <w:rPr>
            <w:noProof/>
          </w:rPr>
          <w:fldChar w:fldCharType="separate"/>
        </w:r>
        <w:r w:rsidR="00627075">
          <w:rPr>
            <w:noProof/>
          </w:rPr>
          <w:t>29</w:t>
        </w:r>
        <w:r w:rsidR="00426993">
          <w:rPr>
            <w:noProof/>
          </w:rPr>
          <w:fldChar w:fldCharType="end"/>
        </w:r>
      </w:hyperlink>
    </w:p>
    <w:p w:rsidR="00426993" w:rsidRDefault="006E2228">
      <w:pPr>
        <w:pStyle w:val="Sommario1"/>
        <w:rPr>
          <w:rFonts w:asciiTheme="minorHAnsi" w:eastAsiaTheme="minorEastAsia" w:hAnsiTheme="minorHAnsi" w:cstheme="minorBidi"/>
          <w:noProof/>
          <w:sz w:val="22"/>
          <w:szCs w:val="22"/>
        </w:rPr>
      </w:pPr>
      <w:hyperlink w:anchor="_Toc36740733" w:history="1">
        <w:r w:rsidR="00426993" w:rsidRPr="00D45D9F">
          <w:rPr>
            <w:rStyle w:val="Collegamentoipertestuale"/>
            <w:rFonts w:cstheme="majorHAnsi"/>
            <w:noProof/>
          </w:rPr>
          <w:t>SEZIONE 5 - CRONOPROGRAMMA</w:t>
        </w:r>
        <w:r w:rsidR="00426993">
          <w:rPr>
            <w:noProof/>
          </w:rPr>
          <w:tab/>
        </w:r>
        <w:r w:rsidR="00426993">
          <w:rPr>
            <w:noProof/>
          </w:rPr>
          <w:fldChar w:fldCharType="begin"/>
        </w:r>
        <w:r w:rsidR="00426993">
          <w:rPr>
            <w:noProof/>
          </w:rPr>
          <w:instrText xml:space="preserve"> PAGEREF _Toc36740733 \h </w:instrText>
        </w:r>
        <w:r w:rsidR="00426993">
          <w:rPr>
            <w:noProof/>
          </w:rPr>
        </w:r>
        <w:r w:rsidR="00426993">
          <w:rPr>
            <w:noProof/>
          </w:rPr>
          <w:fldChar w:fldCharType="separate"/>
        </w:r>
        <w:r w:rsidR="00627075">
          <w:rPr>
            <w:noProof/>
          </w:rPr>
          <w:t>30</w:t>
        </w:r>
        <w:r w:rsidR="00426993">
          <w:rPr>
            <w:noProof/>
          </w:rPr>
          <w:fldChar w:fldCharType="end"/>
        </w:r>
      </w:hyperlink>
    </w:p>
    <w:p w:rsidR="003C491C" w:rsidRPr="00A62031" w:rsidRDefault="003C491C" w:rsidP="0045046A">
      <w:pPr>
        <w:pStyle w:val="Sommario1"/>
        <w:rPr>
          <w:rFonts w:asciiTheme="majorHAnsi" w:hAnsiTheme="majorHAnsi" w:cstheme="majorHAnsi"/>
        </w:rPr>
      </w:pPr>
      <w:r w:rsidRPr="00581295">
        <w:rPr>
          <w:rFonts w:asciiTheme="majorHAnsi" w:hAnsiTheme="majorHAnsi" w:cstheme="majorHAnsi"/>
        </w:rPr>
        <w:fldChar w:fldCharType="end"/>
      </w:r>
    </w:p>
    <w:p w:rsidR="00D708F9" w:rsidRPr="006020DA" w:rsidRDefault="00E460C7" w:rsidP="000D3767">
      <w:pPr>
        <w:pStyle w:val="Titolo1"/>
        <w:keepLines w:val="0"/>
        <w:pageBreakBefore/>
        <w:numPr>
          <w:ilvl w:val="0"/>
          <w:numId w:val="2"/>
        </w:numPr>
        <w:autoSpaceDE w:val="0"/>
        <w:spacing w:before="0" w:line="276" w:lineRule="auto"/>
        <w:rPr>
          <w:rFonts w:cstheme="majorHAnsi"/>
        </w:rPr>
      </w:pPr>
      <w:bookmarkStart w:id="1" w:name="_Toc36740702"/>
      <w:bookmarkStart w:id="2" w:name="_Toc2596871"/>
      <w:r w:rsidRPr="006020DA">
        <w:rPr>
          <w:rFonts w:cstheme="majorHAnsi"/>
        </w:rPr>
        <w:lastRenderedPageBreak/>
        <w:t>TITOLO DEL PROGETTO</w:t>
      </w:r>
      <w:bookmarkEnd w:id="1"/>
    </w:p>
    <w:p w:rsidR="00D708F9" w:rsidRPr="006020DA" w:rsidRDefault="00D708F9" w:rsidP="00D708F9">
      <w:pPr>
        <w:pStyle w:val="Paragrafoelenco"/>
        <w:rPr>
          <w:rFonts w:asciiTheme="majorHAnsi" w:hAnsiTheme="majorHAnsi" w:cstheme="majorHAnsi"/>
          <w:color w:val="2E74B5" w:themeColor="accent1" w:themeShade="BF"/>
          <w:sz w:val="3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08F9" w:rsidRPr="006020DA" w:rsidTr="00D708F9">
        <w:tc>
          <w:tcPr>
            <w:tcW w:w="9781" w:type="dxa"/>
          </w:tcPr>
          <w:p w:rsidR="00D708F9" w:rsidRPr="00581295" w:rsidRDefault="00D708F9" w:rsidP="00E774AF">
            <w:pPr>
              <w:pStyle w:val="Standard"/>
              <w:jc w:val="both"/>
              <w:rPr>
                <w:rFonts w:asciiTheme="majorHAnsi" w:eastAsia="Webdings" w:hAnsiTheme="majorHAnsi" w:cstheme="majorHAnsi"/>
                <w:bCs/>
                <w:sz w:val="20"/>
                <w:szCs w:val="22"/>
              </w:rPr>
            </w:pPr>
          </w:p>
          <w:p w:rsidR="00D25530" w:rsidRPr="00D25530" w:rsidRDefault="00D25530" w:rsidP="000D3767">
            <w:pPr>
              <w:pStyle w:val="Titolo1"/>
              <w:keepLines w:val="0"/>
              <w:pageBreakBefore/>
              <w:numPr>
                <w:ilvl w:val="0"/>
                <w:numId w:val="2"/>
              </w:numPr>
              <w:autoSpaceDE w:val="0"/>
              <w:spacing w:before="0" w:line="276" w:lineRule="auto"/>
              <w:rPr>
                <w:rFonts w:cstheme="majorHAnsi"/>
                <w:b/>
              </w:rPr>
            </w:pPr>
            <w:bookmarkStart w:id="3" w:name="_Toc36740703"/>
            <w:r>
              <w:rPr>
                <w:rFonts w:cstheme="majorHAnsi"/>
                <w:b/>
              </w:rPr>
              <w:t>Prima la casa</w:t>
            </w:r>
            <w:bookmarkEnd w:id="3"/>
          </w:p>
          <w:p w:rsidR="00D708F9" w:rsidRPr="006020DA" w:rsidRDefault="00D708F9" w:rsidP="00E774AF">
            <w:pPr>
              <w:pStyle w:val="Standard"/>
              <w:jc w:val="both"/>
              <w:rPr>
                <w:rFonts w:asciiTheme="majorHAnsi" w:eastAsia="Webdings" w:hAnsiTheme="majorHAnsi" w:cstheme="majorHAnsi"/>
                <w:b/>
                <w:bCs/>
                <w:i/>
                <w:sz w:val="20"/>
                <w:szCs w:val="22"/>
              </w:rPr>
            </w:pPr>
          </w:p>
        </w:tc>
      </w:tr>
    </w:tbl>
    <w:p w:rsidR="00D708F9" w:rsidRPr="006020DA" w:rsidRDefault="00D708F9" w:rsidP="000D3767">
      <w:pPr>
        <w:pStyle w:val="Paragrafoelenco"/>
        <w:numPr>
          <w:ilvl w:val="0"/>
          <w:numId w:val="2"/>
        </w:numPr>
        <w:rPr>
          <w:rFonts w:asciiTheme="majorHAnsi" w:hAnsiTheme="majorHAnsi" w:cstheme="majorHAnsi"/>
          <w:color w:val="2E74B5" w:themeColor="accent1" w:themeShade="BF"/>
          <w:sz w:val="32"/>
        </w:rPr>
      </w:pPr>
    </w:p>
    <w:p w:rsidR="00706126" w:rsidRPr="006020DA" w:rsidRDefault="00E460C7" w:rsidP="000D3767">
      <w:pPr>
        <w:pStyle w:val="Paragrafoelenco"/>
        <w:numPr>
          <w:ilvl w:val="0"/>
          <w:numId w:val="2"/>
        </w:numPr>
        <w:tabs>
          <w:tab w:val="clear" w:pos="0"/>
          <w:tab w:val="num" w:pos="426"/>
        </w:tabs>
        <w:ind w:left="709"/>
        <w:rPr>
          <w:rFonts w:asciiTheme="majorHAnsi" w:hAnsiTheme="majorHAnsi" w:cstheme="majorHAnsi"/>
          <w:color w:val="2E74B5" w:themeColor="accent1" w:themeShade="BF"/>
          <w:sz w:val="32"/>
        </w:rPr>
      </w:pPr>
      <w:r w:rsidRPr="006020DA">
        <w:rPr>
          <w:rFonts w:asciiTheme="majorHAnsi" w:hAnsiTheme="majorHAnsi" w:cstheme="majorHAnsi"/>
          <w:color w:val="2E74B5" w:themeColor="accent1" w:themeShade="BF"/>
          <w:sz w:val="32"/>
        </w:rPr>
        <w:t>DURATA</w:t>
      </w:r>
      <w:r w:rsidR="00D708F9" w:rsidRPr="006020DA">
        <w:rPr>
          <w:rFonts w:asciiTheme="majorHAnsi" w:hAnsiTheme="majorHAnsi" w:cstheme="majorHAnsi"/>
          <w:color w:val="2E74B5" w:themeColor="accent1" w:themeShade="BF"/>
          <w:sz w:val="32"/>
        </w:rPr>
        <w:t>:</w:t>
      </w:r>
      <w:r w:rsidR="00706126" w:rsidRPr="006020DA">
        <w:rPr>
          <w:rFonts w:asciiTheme="majorHAnsi" w:hAnsiTheme="majorHAnsi" w:cstheme="majorHAnsi"/>
          <w:color w:val="2E74B5" w:themeColor="accent1" w:themeShade="BF"/>
          <w:sz w:val="32"/>
        </w:rPr>
        <w:t xml:space="preserve"> </w:t>
      </w:r>
      <w:r w:rsidR="00D25530">
        <w:rPr>
          <w:rFonts w:asciiTheme="majorHAnsi" w:hAnsiTheme="majorHAnsi" w:cstheme="majorHAnsi"/>
          <w:color w:val="2E74B5" w:themeColor="accent1" w:themeShade="BF"/>
          <w:sz w:val="32"/>
        </w:rPr>
        <w:t>10</w:t>
      </w:r>
      <w:r w:rsidR="00706126" w:rsidRPr="006020DA">
        <w:rPr>
          <w:rFonts w:asciiTheme="majorHAnsi" w:hAnsiTheme="majorHAnsi" w:cstheme="majorHAnsi"/>
          <w:color w:val="2E74B5" w:themeColor="accent1" w:themeShade="BF"/>
          <w:sz w:val="32"/>
        </w:rPr>
        <w:t xml:space="preserve"> (n. mesi)</w:t>
      </w:r>
    </w:p>
    <w:p w:rsidR="00706126" w:rsidRPr="006020DA" w:rsidRDefault="00706126" w:rsidP="000D3767">
      <w:pPr>
        <w:pStyle w:val="Paragrafoelenco"/>
        <w:numPr>
          <w:ilvl w:val="6"/>
          <w:numId w:val="2"/>
        </w:numPr>
        <w:tabs>
          <w:tab w:val="clear" w:pos="0"/>
          <w:tab w:val="num" w:pos="1843"/>
        </w:tabs>
        <w:ind w:left="1985"/>
        <w:rPr>
          <w:rFonts w:asciiTheme="majorHAnsi" w:hAnsiTheme="majorHAnsi" w:cstheme="majorHAnsi"/>
          <w:color w:val="2E74B5" w:themeColor="accent1" w:themeShade="BF"/>
          <w:sz w:val="32"/>
        </w:rPr>
      </w:pPr>
    </w:p>
    <w:bookmarkEnd w:id="2"/>
    <w:p w:rsidR="003C491C" w:rsidRPr="006020DA" w:rsidRDefault="003C491C" w:rsidP="003C491C">
      <w:pPr>
        <w:pStyle w:val="Standard"/>
        <w:ind w:firstLine="709"/>
        <w:jc w:val="both"/>
        <w:rPr>
          <w:rFonts w:asciiTheme="majorHAnsi" w:eastAsia="Webdings" w:hAnsiTheme="majorHAnsi" w:cstheme="majorHAnsi"/>
          <w:iCs/>
        </w:rPr>
      </w:pPr>
    </w:p>
    <w:p w:rsidR="003C491C" w:rsidRPr="006020DA" w:rsidRDefault="003C491C" w:rsidP="000D3767">
      <w:pPr>
        <w:pStyle w:val="Titolo1"/>
        <w:keepLines w:val="0"/>
        <w:numPr>
          <w:ilvl w:val="0"/>
          <w:numId w:val="2"/>
        </w:numPr>
        <w:autoSpaceDE w:val="0"/>
        <w:spacing w:before="0" w:line="276" w:lineRule="auto"/>
        <w:jc w:val="both"/>
        <w:rPr>
          <w:rFonts w:cstheme="majorHAnsi"/>
        </w:rPr>
      </w:pPr>
      <w:bookmarkStart w:id="4" w:name="_Toc2596872"/>
      <w:bookmarkStart w:id="5" w:name="_Toc36740704"/>
      <w:r w:rsidRPr="006020DA">
        <w:rPr>
          <w:rFonts w:cstheme="majorHAnsi"/>
        </w:rPr>
        <w:t xml:space="preserve">SEZIONE 1 – SOGGETTO </w:t>
      </w:r>
      <w:bookmarkEnd w:id="4"/>
      <w:r w:rsidR="009A5D1D" w:rsidRPr="006020DA">
        <w:rPr>
          <w:rFonts w:cstheme="majorHAnsi"/>
        </w:rPr>
        <w:t>BENEFICIARIO</w:t>
      </w:r>
      <w:r w:rsidR="009B1EB7" w:rsidRPr="006020DA">
        <w:rPr>
          <w:rFonts w:cstheme="majorHAnsi"/>
        </w:rPr>
        <w:t>/PROPONENTE</w:t>
      </w:r>
      <w:bookmarkEnd w:id="5"/>
    </w:p>
    <w:p w:rsidR="003C491C" w:rsidRPr="006020DA" w:rsidRDefault="003C491C" w:rsidP="003C491C">
      <w:pPr>
        <w:pStyle w:val="Standard"/>
        <w:ind w:firstLine="709"/>
        <w:jc w:val="both"/>
        <w:rPr>
          <w:rFonts w:asciiTheme="majorHAnsi" w:hAnsiTheme="majorHAnsi" w:cstheme="majorHAnsi"/>
          <w:sz w:val="22"/>
          <w:szCs w:val="22"/>
        </w:rPr>
      </w:pPr>
    </w:p>
    <w:p w:rsidR="003C491C" w:rsidRPr="006020DA" w:rsidRDefault="003C491C" w:rsidP="000D3767">
      <w:pPr>
        <w:pStyle w:val="Titolo2"/>
        <w:numPr>
          <w:ilvl w:val="1"/>
          <w:numId w:val="4"/>
        </w:numPr>
        <w:ind w:left="1134" w:hanging="850"/>
        <w:rPr>
          <w:rFonts w:asciiTheme="majorHAnsi" w:eastAsia="Webdings" w:hAnsiTheme="majorHAnsi" w:cstheme="majorHAnsi"/>
          <w:color w:val="345B8A"/>
          <w:sz w:val="22"/>
        </w:rPr>
      </w:pPr>
      <w:bookmarkStart w:id="6" w:name="_Toc2596873"/>
      <w:bookmarkStart w:id="7" w:name="_Toc36740705"/>
      <w:r w:rsidRPr="006020DA">
        <w:rPr>
          <w:rFonts w:asciiTheme="majorHAnsi" w:eastAsia="Webdings" w:hAnsiTheme="majorHAnsi" w:cstheme="majorHAnsi"/>
          <w:color w:val="345B8A"/>
          <w:sz w:val="22"/>
        </w:rPr>
        <w:t>Riferimenti Ente</w:t>
      </w:r>
      <w:bookmarkEnd w:id="6"/>
      <w:bookmarkEnd w:id="7"/>
    </w:p>
    <w:p w:rsidR="003C491C" w:rsidRPr="006020DA" w:rsidRDefault="003C491C" w:rsidP="00D91992">
      <w:pPr>
        <w:pStyle w:val="Standard"/>
        <w:ind w:firstLine="709"/>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D91992" w:rsidRPr="00D91992" w:rsidTr="00D91992">
        <w:tc>
          <w:tcPr>
            <w:tcW w:w="2263" w:type="dxa"/>
            <w:tcBorders>
              <w:bottom w:val="single" w:sz="4" w:space="0" w:color="auto"/>
            </w:tcBorders>
            <w:shd w:val="clear" w:color="auto" w:fill="auto"/>
          </w:tcPr>
          <w:p w:rsidR="00D91992" w:rsidRPr="00D91992" w:rsidRDefault="00D91992" w:rsidP="00D91992">
            <w:pPr>
              <w:pStyle w:val="Standard"/>
              <w:jc w:val="both"/>
              <w:rPr>
                <w:rFonts w:asciiTheme="minorHAnsi" w:hAnsiTheme="minorHAnsi" w:cstheme="majorHAnsi"/>
                <w:color w:val="345B8A"/>
                <w:sz w:val="20"/>
                <w:szCs w:val="20"/>
              </w:rPr>
            </w:pPr>
            <w:r w:rsidRPr="00D91992">
              <w:rPr>
                <w:rFonts w:asciiTheme="minorHAnsi" w:hAnsiTheme="minorHAnsi" w:cstheme="majorHAnsi"/>
                <w:color w:val="345B8A"/>
                <w:sz w:val="20"/>
                <w:szCs w:val="20"/>
              </w:rPr>
              <w:t xml:space="preserve">Denominazione Ente </w:t>
            </w:r>
          </w:p>
        </w:tc>
        <w:tc>
          <w:tcPr>
            <w:tcW w:w="7371" w:type="dxa"/>
            <w:tcBorders>
              <w:bottom w:val="single" w:sz="4" w:space="0" w:color="auto"/>
            </w:tcBorders>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COMUNE DI ORISTANO</w:t>
            </w:r>
          </w:p>
        </w:tc>
      </w:tr>
      <w:tr w:rsidR="00D91992" w:rsidRPr="00D91992" w:rsidTr="00D91992">
        <w:tc>
          <w:tcPr>
            <w:tcW w:w="2263" w:type="dxa"/>
            <w:shd w:val="clear" w:color="auto" w:fill="auto"/>
          </w:tcPr>
          <w:p w:rsidR="00D91992" w:rsidRPr="00D91992" w:rsidRDefault="00D91992" w:rsidP="00D91992">
            <w:pPr>
              <w:pStyle w:val="Standard"/>
              <w:jc w:val="both"/>
              <w:rPr>
                <w:rFonts w:asciiTheme="minorHAnsi" w:hAnsiTheme="minorHAnsi" w:cstheme="majorHAnsi"/>
                <w:color w:val="345B8A"/>
                <w:sz w:val="20"/>
                <w:szCs w:val="20"/>
              </w:rPr>
            </w:pPr>
            <w:r w:rsidRPr="00D91992">
              <w:rPr>
                <w:rFonts w:asciiTheme="minorHAnsi" w:hAnsiTheme="minorHAnsi" w:cstheme="majorHAnsi"/>
                <w:color w:val="345B8A"/>
                <w:sz w:val="20"/>
                <w:szCs w:val="20"/>
              </w:rPr>
              <w:t xml:space="preserve">Indirizzo </w:t>
            </w:r>
          </w:p>
        </w:tc>
        <w:tc>
          <w:tcPr>
            <w:tcW w:w="7371"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PIAZZA ELEONORA D’ARBOREA, 44  (C.A.P.  09071)</w:t>
            </w:r>
          </w:p>
        </w:tc>
      </w:tr>
    </w:tbl>
    <w:p w:rsidR="003C491C" w:rsidRPr="00D91992" w:rsidRDefault="003C491C" w:rsidP="000D3767">
      <w:pPr>
        <w:pStyle w:val="Titolo2"/>
        <w:numPr>
          <w:ilvl w:val="1"/>
          <w:numId w:val="4"/>
        </w:numPr>
        <w:ind w:left="1134" w:hanging="850"/>
        <w:rPr>
          <w:rFonts w:asciiTheme="majorHAnsi" w:eastAsia="Webdings" w:hAnsiTheme="majorHAnsi" w:cstheme="majorHAnsi"/>
          <w:color w:val="345B8A"/>
          <w:sz w:val="22"/>
        </w:rPr>
      </w:pPr>
      <w:bookmarkStart w:id="8" w:name="_Toc2596874"/>
      <w:bookmarkStart w:id="9" w:name="_Toc36740706"/>
      <w:r w:rsidRPr="00D91992">
        <w:rPr>
          <w:rFonts w:asciiTheme="majorHAnsi" w:eastAsia="Webdings" w:hAnsiTheme="majorHAnsi" w:cstheme="majorHAnsi"/>
          <w:color w:val="345B8A"/>
          <w:sz w:val="22"/>
        </w:rPr>
        <w:t>Responsabile del progetto</w:t>
      </w:r>
      <w:bookmarkEnd w:id="8"/>
      <w:bookmarkEnd w:id="9"/>
    </w:p>
    <w:p w:rsidR="003C491C" w:rsidRPr="00D91992" w:rsidRDefault="003C491C" w:rsidP="00D91992">
      <w:pPr>
        <w:pStyle w:val="Standard"/>
        <w:ind w:firstLine="709"/>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7"/>
      </w:tblGrid>
      <w:tr w:rsidR="00D91992" w:rsidRPr="00D91992" w:rsidTr="00D91992">
        <w:tc>
          <w:tcPr>
            <w:tcW w:w="2263" w:type="dxa"/>
            <w:shd w:val="clear" w:color="auto" w:fill="auto"/>
          </w:tcPr>
          <w:p w:rsidR="00D91992" w:rsidRPr="00D91992" w:rsidRDefault="00D91992" w:rsidP="00D91992">
            <w:pPr>
              <w:pStyle w:val="Standard"/>
              <w:jc w:val="both"/>
              <w:rPr>
                <w:rFonts w:asciiTheme="majorHAnsi" w:hAnsiTheme="majorHAnsi" w:cstheme="majorHAnsi"/>
                <w:color w:val="345B8A"/>
                <w:sz w:val="22"/>
                <w:szCs w:val="22"/>
              </w:rPr>
            </w:pPr>
            <w:r w:rsidRPr="00D91992">
              <w:rPr>
                <w:rFonts w:asciiTheme="majorHAnsi" w:hAnsiTheme="majorHAnsi" w:cstheme="majorHAnsi"/>
                <w:color w:val="345B8A"/>
                <w:sz w:val="22"/>
                <w:szCs w:val="22"/>
              </w:rPr>
              <w:t>Cognome</w:t>
            </w:r>
          </w:p>
        </w:tc>
        <w:tc>
          <w:tcPr>
            <w:tcW w:w="7367"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 xml:space="preserve">CHERGIA </w:t>
            </w:r>
          </w:p>
        </w:tc>
      </w:tr>
      <w:tr w:rsidR="00D91992" w:rsidRPr="00D91992" w:rsidTr="00D91992">
        <w:tc>
          <w:tcPr>
            <w:tcW w:w="2263" w:type="dxa"/>
            <w:shd w:val="clear" w:color="auto" w:fill="auto"/>
          </w:tcPr>
          <w:p w:rsidR="00D91992" w:rsidRPr="00D91992" w:rsidRDefault="00D91992" w:rsidP="00D91992">
            <w:pPr>
              <w:pStyle w:val="Standard"/>
              <w:jc w:val="both"/>
              <w:rPr>
                <w:rFonts w:asciiTheme="majorHAnsi" w:hAnsiTheme="majorHAnsi" w:cstheme="majorHAnsi"/>
                <w:color w:val="345B8A"/>
                <w:sz w:val="22"/>
                <w:szCs w:val="22"/>
              </w:rPr>
            </w:pPr>
            <w:r w:rsidRPr="00D91992">
              <w:rPr>
                <w:rFonts w:asciiTheme="majorHAnsi" w:hAnsiTheme="majorHAnsi" w:cstheme="majorHAnsi"/>
                <w:color w:val="345B8A"/>
                <w:sz w:val="22"/>
                <w:szCs w:val="22"/>
              </w:rPr>
              <w:t>Nome</w:t>
            </w:r>
          </w:p>
        </w:tc>
        <w:tc>
          <w:tcPr>
            <w:tcW w:w="7367"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MARIA RIMEDIA</w:t>
            </w:r>
          </w:p>
        </w:tc>
      </w:tr>
      <w:tr w:rsidR="00D91992" w:rsidRPr="00D91992" w:rsidTr="00D91992">
        <w:tc>
          <w:tcPr>
            <w:tcW w:w="2263" w:type="dxa"/>
            <w:shd w:val="clear" w:color="auto" w:fill="auto"/>
          </w:tcPr>
          <w:p w:rsidR="00D91992" w:rsidRPr="00D91992" w:rsidRDefault="00D91992" w:rsidP="00D91992">
            <w:pPr>
              <w:pStyle w:val="Standard"/>
              <w:jc w:val="both"/>
              <w:rPr>
                <w:rFonts w:asciiTheme="majorHAnsi" w:hAnsiTheme="majorHAnsi" w:cstheme="majorHAnsi"/>
                <w:color w:val="345B8A"/>
                <w:sz w:val="22"/>
                <w:szCs w:val="22"/>
              </w:rPr>
            </w:pPr>
            <w:r w:rsidRPr="00D91992">
              <w:rPr>
                <w:rFonts w:asciiTheme="majorHAnsi" w:hAnsiTheme="majorHAnsi" w:cstheme="majorHAnsi"/>
                <w:color w:val="345B8A"/>
                <w:sz w:val="22"/>
                <w:szCs w:val="22"/>
              </w:rPr>
              <w:t>Sede:</w:t>
            </w:r>
          </w:p>
        </w:tc>
        <w:tc>
          <w:tcPr>
            <w:tcW w:w="7367" w:type="dxa"/>
            <w:shd w:val="clear" w:color="auto" w:fill="auto"/>
          </w:tcPr>
          <w:p w:rsidR="00D91992" w:rsidRPr="00D91992" w:rsidRDefault="00D91992" w:rsidP="00D91992">
            <w:pPr>
              <w:rPr>
                <w:rFonts w:asciiTheme="minorHAnsi" w:hAnsiTheme="minorHAnsi"/>
                <w:sz w:val="20"/>
                <w:szCs w:val="20"/>
              </w:rPr>
            </w:pPr>
          </w:p>
        </w:tc>
      </w:tr>
      <w:tr w:rsidR="00D91992" w:rsidRPr="00D91992" w:rsidTr="00D91992">
        <w:tc>
          <w:tcPr>
            <w:tcW w:w="2263"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Comune (Prov.)</w:t>
            </w:r>
          </w:p>
        </w:tc>
        <w:tc>
          <w:tcPr>
            <w:tcW w:w="7367"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ORISTANO</w:t>
            </w:r>
          </w:p>
        </w:tc>
      </w:tr>
      <w:tr w:rsidR="00D91992" w:rsidRPr="00D91992" w:rsidTr="00D91992">
        <w:tc>
          <w:tcPr>
            <w:tcW w:w="2263"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 xml:space="preserve">Indirizzo </w:t>
            </w:r>
          </w:p>
        </w:tc>
        <w:tc>
          <w:tcPr>
            <w:tcW w:w="7367"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PIAZZA ELEONORA D’ARBOREA, 44  (C.A.P.  09071)</w:t>
            </w:r>
          </w:p>
        </w:tc>
      </w:tr>
      <w:tr w:rsidR="00D91992" w:rsidRPr="00D91992" w:rsidTr="00D91992">
        <w:tc>
          <w:tcPr>
            <w:tcW w:w="2263"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Telefono</w:t>
            </w:r>
          </w:p>
        </w:tc>
        <w:tc>
          <w:tcPr>
            <w:tcW w:w="7367"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0783791244</w:t>
            </w:r>
          </w:p>
        </w:tc>
      </w:tr>
      <w:tr w:rsidR="00D91992" w:rsidRPr="00D91992" w:rsidTr="00D91992">
        <w:tc>
          <w:tcPr>
            <w:tcW w:w="2263"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E-mail</w:t>
            </w:r>
          </w:p>
        </w:tc>
        <w:tc>
          <w:tcPr>
            <w:tcW w:w="7367"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mariella.chergia@comune.oristano.it</w:t>
            </w:r>
          </w:p>
        </w:tc>
      </w:tr>
    </w:tbl>
    <w:p w:rsidR="003C491C" w:rsidRPr="00D91992" w:rsidRDefault="003C491C" w:rsidP="000D3767">
      <w:pPr>
        <w:pStyle w:val="Titolo2"/>
        <w:numPr>
          <w:ilvl w:val="1"/>
          <w:numId w:val="4"/>
        </w:numPr>
        <w:ind w:left="1134" w:hanging="850"/>
        <w:rPr>
          <w:rFonts w:asciiTheme="majorHAnsi" w:eastAsia="Webdings" w:hAnsiTheme="majorHAnsi" w:cstheme="majorHAnsi"/>
          <w:color w:val="345B8A"/>
          <w:sz w:val="22"/>
        </w:rPr>
      </w:pPr>
      <w:bookmarkStart w:id="10" w:name="_Toc2596875"/>
      <w:bookmarkStart w:id="11" w:name="_Toc36740707"/>
      <w:r w:rsidRPr="00D91992">
        <w:rPr>
          <w:rFonts w:asciiTheme="majorHAnsi" w:eastAsia="Webdings" w:hAnsiTheme="majorHAnsi" w:cstheme="majorHAnsi"/>
          <w:color w:val="345B8A"/>
          <w:sz w:val="22"/>
        </w:rPr>
        <w:t>Referente operativo</w:t>
      </w:r>
      <w:bookmarkEnd w:id="10"/>
      <w:bookmarkEnd w:id="11"/>
    </w:p>
    <w:p w:rsidR="003C491C" w:rsidRPr="00D91992" w:rsidRDefault="003C491C" w:rsidP="00D91992">
      <w:pPr>
        <w:pStyle w:val="Standard"/>
        <w:ind w:firstLine="500"/>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99"/>
      </w:tblGrid>
      <w:tr w:rsidR="00D91992" w:rsidRPr="00D91992" w:rsidTr="00D91992">
        <w:tc>
          <w:tcPr>
            <w:tcW w:w="2235" w:type="dxa"/>
            <w:shd w:val="clear" w:color="auto" w:fill="auto"/>
          </w:tcPr>
          <w:p w:rsidR="00D91992" w:rsidRPr="00D91992" w:rsidRDefault="00D91992" w:rsidP="00D91992">
            <w:pPr>
              <w:pStyle w:val="Standard"/>
              <w:jc w:val="both"/>
              <w:rPr>
                <w:rFonts w:asciiTheme="majorHAnsi" w:hAnsiTheme="majorHAnsi" w:cstheme="majorHAnsi"/>
                <w:color w:val="345B8A"/>
                <w:sz w:val="22"/>
                <w:szCs w:val="22"/>
              </w:rPr>
            </w:pPr>
            <w:r w:rsidRPr="00D91992">
              <w:rPr>
                <w:rFonts w:asciiTheme="majorHAnsi" w:hAnsiTheme="majorHAnsi" w:cstheme="majorHAnsi"/>
                <w:color w:val="345B8A"/>
                <w:sz w:val="22"/>
                <w:szCs w:val="22"/>
              </w:rPr>
              <w:t>Cognome</w:t>
            </w:r>
          </w:p>
        </w:tc>
        <w:tc>
          <w:tcPr>
            <w:tcW w:w="7399"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 xml:space="preserve">DAGA </w:t>
            </w:r>
          </w:p>
        </w:tc>
      </w:tr>
      <w:tr w:rsidR="00D91992" w:rsidRPr="00D91992" w:rsidTr="00D91992">
        <w:tc>
          <w:tcPr>
            <w:tcW w:w="2235" w:type="dxa"/>
            <w:shd w:val="clear" w:color="auto" w:fill="auto"/>
          </w:tcPr>
          <w:p w:rsidR="00D91992" w:rsidRPr="00D91992" w:rsidRDefault="00D91992" w:rsidP="00D91992">
            <w:pPr>
              <w:pStyle w:val="Standard"/>
              <w:jc w:val="both"/>
              <w:rPr>
                <w:rFonts w:asciiTheme="majorHAnsi" w:hAnsiTheme="majorHAnsi" w:cstheme="majorHAnsi"/>
                <w:color w:val="345B8A"/>
                <w:sz w:val="22"/>
                <w:szCs w:val="22"/>
              </w:rPr>
            </w:pPr>
            <w:r w:rsidRPr="00D91992">
              <w:rPr>
                <w:rFonts w:asciiTheme="majorHAnsi" w:hAnsiTheme="majorHAnsi" w:cstheme="majorHAnsi"/>
                <w:color w:val="345B8A"/>
                <w:sz w:val="22"/>
                <w:szCs w:val="22"/>
              </w:rPr>
              <w:t>Nome</w:t>
            </w:r>
          </w:p>
        </w:tc>
        <w:tc>
          <w:tcPr>
            <w:tcW w:w="7399"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ELISA</w:t>
            </w:r>
          </w:p>
        </w:tc>
      </w:tr>
      <w:tr w:rsidR="00D91992" w:rsidRPr="00D91992" w:rsidTr="00D91992">
        <w:tc>
          <w:tcPr>
            <w:tcW w:w="2235" w:type="dxa"/>
            <w:shd w:val="clear" w:color="auto" w:fill="auto"/>
          </w:tcPr>
          <w:p w:rsidR="00D91992" w:rsidRPr="00D91992" w:rsidRDefault="00D91992" w:rsidP="00D91992">
            <w:pPr>
              <w:pStyle w:val="Standard"/>
              <w:jc w:val="both"/>
              <w:rPr>
                <w:rFonts w:asciiTheme="majorHAnsi" w:hAnsiTheme="majorHAnsi" w:cstheme="majorHAnsi"/>
                <w:color w:val="345B8A"/>
                <w:sz w:val="22"/>
                <w:szCs w:val="22"/>
              </w:rPr>
            </w:pPr>
            <w:r w:rsidRPr="00D91992">
              <w:rPr>
                <w:rFonts w:asciiTheme="majorHAnsi" w:hAnsiTheme="majorHAnsi" w:cstheme="majorHAnsi"/>
                <w:color w:val="345B8A"/>
                <w:sz w:val="22"/>
                <w:szCs w:val="22"/>
              </w:rPr>
              <w:t>Sede:</w:t>
            </w:r>
          </w:p>
        </w:tc>
        <w:tc>
          <w:tcPr>
            <w:tcW w:w="7399" w:type="dxa"/>
            <w:shd w:val="clear" w:color="auto" w:fill="auto"/>
          </w:tcPr>
          <w:p w:rsidR="00D91992" w:rsidRPr="00D91992" w:rsidRDefault="00D91992" w:rsidP="00D91992">
            <w:pPr>
              <w:rPr>
                <w:rFonts w:asciiTheme="minorHAnsi" w:hAnsiTheme="minorHAnsi"/>
                <w:sz w:val="20"/>
                <w:szCs w:val="20"/>
              </w:rPr>
            </w:pPr>
          </w:p>
        </w:tc>
      </w:tr>
      <w:tr w:rsidR="00D91992" w:rsidRPr="00D91992" w:rsidTr="00D91992">
        <w:tc>
          <w:tcPr>
            <w:tcW w:w="2235"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Comune (Prov.)</w:t>
            </w:r>
          </w:p>
        </w:tc>
        <w:tc>
          <w:tcPr>
            <w:tcW w:w="7399"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ORISTANO</w:t>
            </w:r>
          </w:p>
        </w:tc>
      </w:tr>
      <w:tr w:rsidR="00D91992" w:rsidRPr="00D91992" w:rsidTr="00D91992">
        <w:tc>
          <w:tcPr>
            <w:tcW w:w="2235"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Indirizzo</w:t>
            </w:r>
          </w:p>
        </w:tc>
        <w:tc>
          <w:tcPr>
            <w:tcW w:w="7399"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P.zza Eleonora D’arborea, 44 (C.A.P.  09170)</w:t>
            </w:r>
          </w:p>
        </w:tc>
      </w:tr>
      <w:tr w:rsidR="00D91992" w:rsidRPr="00D91992" w:rsidTr="00D91992">
        <w:tc>
          <w:tcPr>
            <w:tcW w:w="2235"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Telefono</w:t>
            </w:r>
          </w:p>
        </w:tc>
        <w:tc>
          <w:tcPr>
            <w:tcW w:w="7399"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0783 791294</w:t>
            </w:r>
          </w:p>
        </w:tc>
      </w:tr>
      <w:tr w:rsidR="00D91992" w:rsidRPr="006020DA" w:rsidTr="00D91992">
        <w:tc>
          <w:tcPr>
            <w:tcW w:w="2235" w:type="dxa"/>
            <w:shd w:val="clear" w:color="auto" w:fill="auto"/>
          </w:tcPr>
          <w:p w:rsidR="00D91992" w:rsidRPr="00D91992" w:rsidRDefault="00D91992" w:rsidP="00D91992">
            <w:pPr>
              <w:pStyle w:val="Standard"/>
              <w:ind w:firstLine="284"/>
              <w:jc w:val="both"/>
              <w:rPr>
                <w:rFonts w:asciiTheme="majorHAnsi" w:hAnsiTheme="majorHAnsi" w:cstheme="majorHAnsi"/>
                <w:i/>
                <w:color w:val="345B8A"/>
                <w:sz w:val="22"/>
                <w:szCs w:val="22"/>
              </w:rPr>
            </w:pPr>
            <w:r w:rsidRPr="00D91992">
              <w:rPr>
                <w:rFonts w:asciiTheme="majorHAnsi" w:hAnsiTheme="majorHAnsi" w:cstheme="majorHAnsi"/>
                <w:i/>
                <w:color w:val="345B8A"/>
                <w:sz w:val="22"/>
                <w:szCs w:val="22"/>
              </w:rPr>
              <w:t>E-mail</w:t>
            </w:r>
          </w:p>
        </w:tc>
        <w:tc>
          <w:tcPr>
            <w:tcW w:w="7399" w:type="dxa"/>
            <w:shd w:val="clear" w:color="auto" w:fill="auto"/>
          </w:tcPr>
          <w:p w:rsidR="00D91992" w:rsidRPr="00D91992" w:rsidRDefault="00D91992" w:rsidP="00D91992">
            <w:pPr>
              <w:rPr>
                <w:rFonts w:asciiTheme="minorHAnsi" w:hAnsiTheme="minorHAnsi"/>
                <w:sz w:val="20"/>
                <w:szCs w:val="20"/>
              </w:rPr>
            </w:pPr>
            <w:r w:rsidRPr="00D91992">
              <w:rPr>
                <w:rFonts w:asciiTheme="minorHAnsi" w:hAnsiTheme="minorHAnsi"/>
                <w:sz w:val="20"/>
                <w:szCs w:val="20"/>
              </w:rPr>
              <w:t>elisa.daga@comune.oristano.it</w:t>
            </w:r>
          </w:p>
        </w:tc>
      </w:tr>
    </w:tbl>
    <w:p w:rsidR="003C491C" w:rsidRPr="006020DA" w:rsidRDefault="003C491C" w:rsidP="003C491C">
      <w:pPr>
        <w:pStyle w:val="Standard"/>
        <w:ind w:firstLine="500"/>
        <w:jc w:val="both"/>
        <w:rPr>
          <w:rFonts w:asciiTheme="majorHAnsi" w:hAnsiTheme="majorHAnsi" w:cstheme="majorHAnsi"/>
          <w:sz w:val="22"/>
          <w:szCs w:val="22"/>
        </w:rPr>
      </w:pPr>
    </w:p>
    <w:p w:rsidR="003C491C" w:rsidRPr="006020DA" w:rsidRDefault="003C491C" w:rsidP="003C491C">
      <w:pPr>
        <w:pStyle w:val="Standard"/>
        <w:ind w:firstLine="500"/>
        <w:jc w:val="both"/>
        <w:rPr>
          <w:rFonts w:asciiTheme="majorHAnsi" w:hAnsiTheme="majorHAnsi" w:cstheme="majorHAnsi"/>
          <w:sz w:val="22"/>
          <w:szCs w:val="22"/>
        </w:rPr>
      </w:pPr>
    </w:p>
    <w:p w:rsidR="002846C4" w:rsidRPr="006020DA" w:rsidRDefault="002846C4" w:rsidP="003C491C">
      <w:pPr>
        <w:rPr>
          <w:rFonts w:asciiTheme="majorHAnsi" w:hAnsiTheme="majorHAnsi" w:cstheme="majorHAnsi"/>
          <w:sz w:val="18"/>
        </w:rPr>
        <w:sectPr w:rsidR="002846C4" w:rsidRPr="006020DA" w:rsidSect="00C2621C">
          <w:headerReference w:type="default" r:id="rId9"/>
          <w:footerReference w:type="default" r:id="rId10"/>
          <w:headerReference w:type="first" r:id="rId11"/>
          <w:pgSz w:w="12240" w:h="15840"/>
          <w:pgMar w:top="2552" w:right="1134" w:bottom="1134" w:left="1134" w:header="708" w:footer="708" w:gutter="0"/>
          <w:pgNumType w:start="0"/>
          <w:cols w:space="708"/>
          <w:titlePg/>
          <w:docGrid w:linePitch="360"/>
        </w:sectPr>
      </w:pPr>
    </w:p>
    <w:p w:rsidR="003C491C" w:rsidRPr="006020DA" w:rsidRDefault="003C491C" w:rsidP="003C491C">
      <w:pPr>
        <w:rPr>
          <w:rFonts w:asciiTheme="majorHAnsi" w:hAnsiTheme="majorHAnsi" w:cstheme="majorHAnsi"/>
          <w:sz w:val="18"/>
        </w:rPr>
      </w:pPr>
    </w:p>
    <w:p w:rsidR="003C491C" w:rsidRPr="006020DA" w:rsidRDefault="003C491C" w:rsidP="000D3767">
      <w:pPr>
        <w:pStyle w:val="Titolo1"/>
        <w:keepLines w:val="0"/>
        <w:numPr>
          <w:ilvl w:val="0"/>
          <w:numId w:val="2"/>
        </w:numPr>
        <w:autoSpaceDE w:val="0"/>
        <w:spacing w:before="0" w:line="276" w:lineRule="auto"/>
        <w:jc w:val="both"/>
        <w:rPr>
          <w:rFonts w:cstheme="majorHAnsi"/>
        </w:rPr>
      </w:pPr>
      <w:bookmarkStart w:id="12" w:name="__RefHeading___Toc517264102"/>
      <w:bookmarkStart w:id="13" w:name="_Toc2596876"/>
      <w:bookmarkStart w:id="14" w:name="_Toc36740708"/>
      <w:bookmarkEnd w:id="12"/>
      <w:r w:rsidRPr="006020DA">
        <w:rPr>
          <w:rFonts w:cstheme="majorHAnsi"/>
        </w:rPr>
        <w:t>SEZIONE 2 – SOGGETTI DEL PARTENARIATO</w:t>
      </w:r>
      <w:bookmarkEnd w:id="13"/>
      <w:bookmarkEnd w:id="14"/>
    </w:p>
    <w:p w:rsidR="003C491C" w:rsidRPr="006020DA" w:rsidRDefault="003C491C" w:rsidP="000D3767">
      <w:pPr>
        <w:pStyle w:val="Paragrafoelenco"/>
        <w:keepNext/>
        <w:keepLines/>
        <w:numPr>
          <w:ilvl w:val="0"/>
          <w:numId w:val="4"/>
        </w:numPr>
        <w:spacing w:before="200"/>
        <w:contextualSpacing w:val="0"/>
        <w:outlineLvl w:val="1"/>
        <w:rPr>
          <w:rFonts w:asciiTheme="majorHAnsi" w:eastAsia="Webdings" w:hAnsiTheme="majorHAnsi" w:cstheme="majorHAnsi"/>
          <w:b/>
          <w:bCs/>
          <w:vanish/>
          <w:color w:val="345B8A"/>
          <w:sz w:val="22"/>
          <w:szCs w:val="26"/>
        </w:rPr>
      </w:pPr>
      <w:bookmarkStart w:id="15" w:name="_Toc2931602"/>
      <w:bookmarkEnd w:id="15"/>
    </w:p>
    <w:p w:rsidR="003C491C" w:rsidRPr="006020DA" w:rsidRDefault="003C491C" w:rsidP="000D3767">
      <w:pPr>
        <w:pStyle w:val="Titolo2"/>
        <w:numPr>
          <w:ilvl w:val="1"/>
          <w:numId w:val="4"/>
        </w:numPr>
        <w:ind w:left="1276" w:hanging="992"/>
        <w:jc w:val="both"/>
        <w:rPr>
          <w:rFonts w:asciiTheme="majorHAnsi" w:eastAsia="Webdings" w:hAnsiTheme="majorHAnsi" w:cstheme="majorHAnsi"/>
          <w:color w:val="345B8A"/>
          <w:sz w:val="22"/>
        </w:rPr>
      </w:pPr>
      <w:bookmarkStart w:id="16" w:name="_Toc2596877"/>
      <w:bookmarkStart w:id="17" w:name="_Toc36740709"/>
      <w:r w:rsidRPr="006020DA">
        <w:rPr>
          <w:rFonts w:asciiTheme="majorHAnsi" w:eastAsia="Webdings" w:hAnsiTheme="majorHAnsi" w:cstheme="majorHAnsi"/>
          <w:color w:val="345B8A"/>
          <w:sz w:val="22"/>
        </w:rPr>
        <w:t>Elenco dei soggetti aderenti al partenariato</w:t>
      </w:r>
      <w:bookmarkEnd w:id="16"/>
      <w:bookmarkEnd w:id="17"/>
    </w:p>
    <w:p w:rsidR="003C491C" w:rsidRPr="006020DA" w:rsidRDefault="003C491C" w:rsidP="003C491C">
      <w:pPr>
        <w:pStyle w:val="Standard"/>
        <w:rPr>
          <w:rFonts w:asciiTheme="majorHAnsi" w:eastAsia="Webdings" w:hAnsiTheme="majorHAnsi" w:cstheme="majorHAnsi"/>
          <w:i/>
        </w:rPr>
      </w:pPr>
    </w:p>
    <w:tbl>
      <w:tblPr>
        <w:tblW w:w="10065" w:type="dxa"/>
        <w:tblInd w:w="-5" w:type="dxa"/>
        <w:tblLayout w:type="fixed"/>
        <w:tblCellMar>
          <w:left w:w="10" w:type="dxa"/>
          <w:right w:w="10" w:type="dxa"/>
        </w:tblCellMar>
        <w:tblLook w:val="0000" w:firstRow="0" w:lastRow="0" w:firstColumn="0" w:lastColumn="0" w:noHBand="0" w:noVBand="0"/>
      </w:tblPr>
      <w:tblGrid>
        <w:gridCol w:w="2835"/>
        <w:gridCol w:w="1433"/>
        <w:gridCol w:w="1276"/>
        <w:gridCol w:w="1559"/>
        <w:gridCol w:w="2962"/>
      </w:tblGrid>
      <w:tr w:rsidR="00112A8D" w:rsidRPr="006020DA" w:rsidTr="00581295">
        <w:tc>
          <w:tcPr>
            <w:tcW w:w="2835" w:type="dxa"/>
            <w:tcBorders>
              <w:top w:val="single" w:sz="4" w:space="0" w:color="000000"/>
              <w:left w:val="single" w:sz="4" w:space="0" w:color="000000"/>
              <w:bottom w:val="single" w:sz="4" w:space="0" w:color="000000"/>
            </w:tcBorders>
            <w:vAlign w:val="center"/>
          </w:tcPr>
          <w:p w:rsidR="00112A8D" w:rsidRPr="006020DA" w:rsidRDefault="00112A8D" w:rsidP="003A5FA2">
            <w:pPr>
              <w:pStyle w:val="Standard"/>
              <w:ind w:left="-108" w:right="-14"/>
              <w:jc w:val="center"/>
              <w:rPr>
                <w:rFonts w:asciiTheme="majorHAnsi" w:eastAsia="Calibri" w:hAnsiTheme="majorHAnsi" w:cstheme="majorHAnsi"/>
                <w:b/>
                <w:sz w:val="18"/>
                <w:szCs w:val="18"/>
              </w:rPr>
            </w:pPr>
          </w:p>
        </w:tc>
        <w:tc>
          <w:tcPr>
            <w:tcW w:w="7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2A8D" w:rsidRPr="006020DA" w:rsidRDefault="00112A8D" w:rsidP="003A5FA2">
            <w:pPr>
              <w:pStyle w:val="Standard"/>
              <w:jc w:val="center"/>
              <w:rPr>
                <w:rFonts w:asciiTheme="majorHAnsi" w:eastAsia="Calibri" w:hAnsiTheme="majorHAnsi" w:cstheme="majorHAnsi"/>
                <w:b/>
                <w:sz w:val="18"/>
                <w:szCs w:val="18"/>
              </w:rPr>
            </w:pPr>
            <w:r w:rsidRPr="006020DA">
              <w:rPr>
                <w:rFonts w:asciiTheme="majorHAnsi" w:eastAsia="Calibri" w:hAnsiTheme="majorHAnsi" w:cstheme="majorHAnsi"/>
                <w:b/>
                <w:sz w:val="18"/>
                <w:szCs w:val="18"/>
              </w:rPr>
              <w:t>REFERENTE PROGETTO</w:t>
            </w:r>
          </w:p>
        </w:tc>
      </w:tr>
      <w:tr w:rsidR="00112A8D" w:rsidRPr="006020DA" w:rsidTr="00D91992">
        <w:tc>
          <w:tcPr>
            <w:tcW w:w="2835" w:type="dxa"/>
            <w:tcBorders>
              <w:top w:val="single" w:sz="4" w:space="0" w:color="000000"/>
              <w:left w:val="single" w:sz="4" w:space="0" w:color="000000"/>
              <w:bottom w:val="single" w:sz="4" w:space="0" w:color="000000"/>
            </w:tcBorders>
            <w:vAlign w:val="center"/>
          </w:tcPr>
          <w:p w:rsidR="00112A8D" w:rsidRPr="006020DA" w:rsidRDefault="00112A8D" w:rsidP="003A5FA2">
            <w:pPr>
              <w:pStyle w:val="Standard"/>
              <w:ind w:left="-108" w:right="-14"/>
              <w:jc w:val="center"/>
              <w:rPr>
                <w:rFonts w:asciiTheme="majorHAnsi" w:eastAsia="Calibri" w:hAnsiTheme="majorHAnsi" w:cstheme="majorHAnsi"/>
                <w:b/>
                <w:sz w:val="18"/>
                <w:szCs w:val="18"/>
              </w:rPr>
            </w:pPr>
            <w:r w:rsidRPr="006020DA">
              <w:rPr>
                <w:rFonts w:asciiTheme="majorHAnsi" w:eastAsia="Calibri" w:hAnsiTheme="majorHAnsi" w:cstheme="majorHAnsi"/>
                <w:b/>
                <w:sz w:val="18"/>
                <w:szCs w:val="18"/>
              </w:rPr>
              <w:t xml:space="preserve">Denominazione Soggetto </w:t>
            </w:r>
          </w:p>
        </w:tc>
        <w:tc>
          <w:tcPr>
            <w:tcW w:w="14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12A8D" w:rsidRPr="006020DA" w:rsidRDefault="00112A8D" w:rsidP="003A5FA2">
            <w:pPr>
              <w:pStyle w:val="Standard"/>
              <w:jc w:val="center"/>
              <w:rPr>
                <w:rFonts w:asciiTheme="majorHAnsi" w:eastAsia="Calibri" w:hAnsiTheme="majorHAnsi" w:cstheme="majorHAnsi"/>
                <w:b/>
                <w:sz w:val="18"/>
                <w:szCs w:val="18"/>
              </w:rPr>
            </w:pPr>
            <w:r w:rsidRPr="006020DA">
              <w:rPr>
                <w:rFonts w:asciiTheme="majorHAnsi" w:eastAsia="Calibri" w:hAnsiTheme="majorHAnsi" w:cstheme="majorHAnsi"/>
                <w:b/>
                <w:sz w:val="18"/>
                <w:szCs w:val="18"/>
              </w:rPr>
              <w:t>Nome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12A8D" w:rsidRPr="006020DA" w:rsidRDefault="00112A8D" w:rsidP="003A5FA2">
            <w:pPr>
              <w:pStyle w:val="Standard"/>
              <w:jc w:val="center"/>
              <w:rPr>
                <w:rFonts w:asciiTheme="majorHAnsi" w:eastAsia="Calibri" w:hAnsiTheme="majorHAnsi" w:cstheme="majorHAnsi"/>
                <w:b/>
                <w:sz w:val="18"/>
                <w:szCs w:val="18"/>
              </w:rPr>
            </w:pPr>
            <w:r w:rsidRPr="006020DA">
              <w:rPr>
                <w:rFonts w:asciiTheme="majorHAnsi" w:eastAsia="Calibri" w:hAnsiTheme="majorHAnsi" w:cstheme="majorHAnsi"/>
                <w:b/>
                <w:sz w:val="18"/>
                <w:szCs w:val="18"/>
              </w:rPr>
              <w:t>Cognome</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12A8D" w:rsidRPr="006020DA" w:rsidRDefault="00112A8D" w:rsidP="003A5FA2">
            <w:pPr>
              <w:pStyle w:val="Standard"/>
              <w:jc w:val="center"/>
              <w:rPr>
                <w:rFonts w:asciiTheme="majorHAnsi" w:eastAsia="Calibri" w:hAnsiTheme="majorHAnsi" w:cstheme="majorHAnsi"/>
                <w:b/>
                <w:sz w:val="18"/>
                <w:szCs w:val="18"/>
              </w:rPr>
            </w:pPr>
            <w:r w:rsidRPr="006020DA">
              <w:rPr>
                <w:rFonts w:asciiTheme="majorHAnsi" w:eastAsia="Calibri" w:hAnsiTheme="majorHAnsi" w:cstheme="majorHAnsi"/>
                <w:b/>
                <w:sz w:val="18"/>
                <w:szCs w:val="18"/>
              </w:rPr>
              <w:t>Telefono</w:t>
            </w:r>
          </w:p>
        </w:tc>
        <w:tc>
          <w:tcPr>
            <w:tcW w:w="2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2A8D" w:rsidRPr="006020DA" w:rsidRDefault="00112A8D" w:rsidP="003A5FA2">
            <w:pPr>
              <w:pStyle w:val="Standard"/>
              <w:jc w:val="center"/>
              <w:rPr>
                <w:rFonts w:asciiTheme="majorHAnsi" w:eastAsia="Calibri" w:hAnsiTheme="majorHAnsi" w:cstheme="majorHAnsi"/>
                <w:b/>
                <w:sz w:val="18"/>
                <w:szCs w:val="18"/>
              </w:rPr>
            </w:pPr>
            <w:r w:rsidRPr="006020DA">
              <w:rPr>
                <w:rFonts w:asciiTheme="majorHAnsi" w:eastAsia="Calibri" w:hAnsiTheme="majorHAnsi" w:cstheme="majorHAnsi"/>
                <w:b/>
                <w:sz w:val="18"/>
                <w:szCs w:val="18"/>
              </w:rPr>
              <w:t>E</w:t>
            </w:r>
            <w:r w:rsidR="00A3718C" w:rsidRPr="006020DA">
              <w:rPr>
                <w:rFonts w:asciiTheme="majorHAnsi" w:eastAsia="Calibri" w:hAnsiTheme="majorHAnsi" w:cstheme="majorHAnsi"/>
                <w:b/>
                <w:sz w:val="18"/>
                <w:szCs w:val="18"/>
              </w:rPr>
              <w:t>-</w:t>
            </w:r>
            <w:r w:rsidRPr="006020DA">
              <w:rPr>
                <w:rFonts w:asciiTheme="majorHAnsi" w:eastAsia="Calibri" w:hAnsiTheme="majorHAnsi" w:cstheme="majorHAnsi"/>
                <w:b/>
                <w:sz w:val="18"/>
                <w:szCs w:val="18"/>
              </w:rPr>
              <w:t xml:space="preserve">mail </w:t>
            </w:r>
          </w:p>
        </w:tc>
      </w:tr>
      <w:tr w:rsidR="00D91992" w:rsidRPr="006020DA" w:rsidTr="00622D52">
        <w:trPr>
          <w:trHeight w:val="677"/>
        </w:trPr>
        <w:tc>
          <w:tcPr>
            <w:tcW w:w="2835" w:type="dxa"/>
            <w:tcBorders>
              <w:top w:val="single" w:sz="4" w:space="0" w:color="000000"/>
              <w:left w:val="single" w:sz="4" w:space="0" w:color="000000"/>
              <w:bottom w:val="single" w:sz="4" w:space="0" w:color="000000"/>
            </w:tcBorders>
            <w:vAlign w:val="center"/>
          </w:tcPr>
          <w:p w:rsidR="00D91992" w:rsidRPr="006020DA" w:rsidRDefault="00D91992" w:rsidP="003A5FA2">
            <w:pPr>
              <w:pStyle w:val="Standard"/>
              <w:snapToGrid w:val="0"/>
              <w:ind w:firstLine="131"/>
              <w:rPr>
                <w:rFonts w:asciiTheme="majorHAnsi" w:eastAsia="Calibri" w:hAnsiTheme="majorHAnsi" w:cstheme="majorHAnsi"/>
                <w:b/>
                <w:sz w:val="18"/>
                <w:szCs w:val="16"/>
              </w:rPr>
            </w:pPr>
            <w:r>
              <w:rPr>
                <w:rFonts w:asciiTheme="majorHAnsi" w:eastAsia="Calibri" w:hAnsiTheme="majorHAnsi" w:cstheme="majorHAnsi"/>
                <w:b/>
                <w:sz w:val="18"/>
                <w:szCs w:val="16"/>
              </w:rPr>
              <w:t>Comune di Oristano</w:t>
            </w:r>
          </w:p>
        </w:tc>
        <w:tc>
          <w:tcPr>
            <w:tcW w:w="1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ELISA</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DAGA</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0783791294</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elisa.daga@comune.oristano.it</w:t>
            </w:r>
          </w:p>
        </w:tc>
      </w:tr>
      <w:tr w:rsidR="00D91992" w:rsidRPr="006020DA" w:rsidTr="00622D52">
        <w:trPr>
          <w:trHeight w:val="677"/>
        </w:trPr>
        <w:tc>
          <w:tcPr>
            <w:tcW w:w="2835" w:type="dxa"/>
            <w:tcBorders>
              <w:top w:val="single" w:sz="4" w:space="0" w:color="000000"/>
              <w:left w:val="single" w:sz="4" w:space="0" w:color="000000"/>
              <w:bottom w:val="single" w:sz="4" w:space="0" w:color="000000"/>
            </w:tcBorders>
            <w:vAlign w:val="center"/>
          </w:tcPr>
          <w:p w:rsidR="00D91992" w:rsidRDefault="00D91992" w:rsidP="003A5FA2">
            <w:pPr>
              <w:pStyle w:val="Standard"/>
              <w:snapToGrid w:val="0"/>
              <w:ind w:firstLine="131"/>
              <w:rPr>
                <w:rFonts w:asciiTheme="majorHAnsi" w:eastAsia="Calibri" w:hAnsiTheme="majorHAnsi" w:cstheme="majorHAnsi"/>
                <w:b/>
                <w:sz w:val="18"/>
                <w:szCs w:val="16"/>
              </w:rPr>
            </w:pPr>
            <w:r>
              <w:rPr>
                <w:rFonts w:asciiTheme="majorHAnsi" w:eastAsia="Calibri" w:hAnsiTheme="majorHAnsi" w:cstheme="majorHAnsi"/>
                <w:b/>
                <w:sz w:val="18"/>
                <w:szCs w:val="16"/>
              </w:rPr>
              <w:t>Cooperativa Sociale</w:t>
            </w:r>
          </w:p>
          <w:p w:rsidR="00D91992" w:rsidRPr="006020DA" w:rsidRDefault="00DB56E5" w:rsidP="003A5FA2">
            <w:pPr>
              <w:pStyle w:val="Standard"/>
              <w:snapToGrid w:val="0"/>
              <w:ind w:firstLine="131"/>
              <w:rPr>
                <w:rFonts w:asciiTheme="majorHAnsi" w:eastAsia="Calibri" w:hAnsiTheme="majorHAnsi" w:cstheme="majorHAnsi"/>
                <w:b/>
                <w:sz w:val="18"/>
                <w:szCs w:val="16"/>
              </w:rPr>
            </w:pPr>
            <w:r>
              <w:rPr>
                <w:rFonts w:asciiTheme="majorHAnsi" w:eastAsia="Calibri" w:hAnsiTheme="majorHAnsi" w:cstheme="majorHAnsi"/>
                <w:b/>
                <w:sz w:val="18"/>
                <w:szCs w:val="16"/>
              </w:rPr>
              <w:t>STUDIO E PROGETTO 2</w:t>
            </w:r>
          </w:p>
        </w:tc>
        <w:tc>
          <w:tcPr>
            <w:tcW w:w="1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GIOVANNI</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LICHERI</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078553696</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992" w:rsidRPr="00622D52" w:rsidRDefault="00D91992" w:rsidP="00622D52">
            <w:pPr>
              <w:jc w:val="center"/>
              <w:rPr>
                <w:rFonts w:asciiTheme="minorHAnsi" w:hAnsiTheme="minorHAnsi"/>
                <w:sz w:val="20"/>
                <w:szCs w:val="20"/>
              </w:rPr>
            </w:pPr>
            <w:r w:rsidRPr="00622D52">
              <w:rPr>
                <w:rFonts w:asciiTheme="minorHAnsi" w:hAnsiTheme="minorHAnsi"/>
                <w:sz w:val="20"/>
                <w:szCs w:val="20"/>
              </w:rPr>
              <w:t>info@studioprogetto2.it</w:t>
            </w:r>
          </w:p>
        </w:tc>
      </w:tr>
      <w:tr w:rsidR="00622D52" w:rsidRPr="006020DA" w:rsidTr="00622D52">
        <w:trPr>
          <w:trHeight w:val="677"/>
        </w:trPr>
        <w:tc>
          <w:tcPr>
            <w:tcW w:w="2835" w:type="dxa"/>
            <w:tcBorders>
              <w:top w:val="single" w:sz="4" w:space="0" w:color="000000"/>
              <w:left w:val="single" w:sz="4" w:space="0" w:color="000000"/>
              <w:bottom w:val="single" w:sz="4" w:space="0" w:color="000000"/>
            </w:tcBorders>
            <w:vAlign w:val="center"/>
          </w:tcPr>
          <w:p w:rsidR="00622D52" w:rsidRDefault="00622D52" w:rsidP="003A5FA2">
            <w:pPr>
              <w:pStyle w:val="Standard"/>
              <w:snapToGrid w:val="0"/>
              <w:ind w:firstLine="131"/>
              <w:rPr>
                <w:rFonts w:asciiTheme="majorHAnsi" w:eastAsia="Calibri" w:hAnsiTheme="majorHAnsi" w:cstheme="majorHAnsi"/>
                <w:b/>
                <w:sz w:val="18"/>
                <w:szCs w:val="16"/>
              </w:rPr>
            </w:pPr>
            <w:r>
              <w:rPr>
                <w:rFonts w:asciiTheme="majorHAnsi" w:eastAsia="Calibri" w:hAnsiTheme="majorHAnsi" w:cstheme="majorHAnsi"/>
                <w:b/>
                <w:sz w:val="18"/>
                <w:szCs w:val="16"/>
              </w:rPr>
              <w:t>Associazione DOMUS Oristano</w:t>
            </w:r>
          </w:p>
        </w:tc>
        <w:tc>
          <w:tcPr>
            <w:tcW w:w="1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LUISANNA</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USAI</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0783901168</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oristanodomus@gmail.com</w:t>
            </w:r>
          </w:p>
        </w:tc>
      </w:tr>
      <w:tr w:rsidR="00622D52" w:rsidRPr="004E6CB9" w:rsidTr="00622D52">
        <w:trPr>
          <w:trHeight w:val="677"/>
        </w:trPr>
        <w:tc>
          <w:tcPr>
            <w:tcW w:w="2835" w:type="dxa"/>
            <w:tcBorders>
              <w:top w:val="single" w:sz="4" w:space="0" w:color="000000"/>
              <w:left w:val="single" w:sz="4" w:space="0" w:color="000000"/>
              <w:bottom w:val="single" w:sz="4" w:space="0" w:color="000000"/>
            </w:tcBorders>
            <w:vAlign w:val="center"/>
          </w:tcPr>
          <w:p w:rsidR="00622D52" w:rsidRPr="00B87950" w:rsidRDefault="00622D52" w:rsidP="003A5FA2">
            <w:pPr>
              <w:pStyle w:val="Standard"/>
              <w:snapToGrid w:val="0"/>
              <w:ind w:firstLine="131"/>
              <w:rPr>
                <w:rFonts w:asciiTheme="majorHAnsi" w:eastAsia="Calibri" w:hAnsiTheme="majorHAnsi" w:cstheme="majorHAnsi"/>
                <w:b/>
                <w:sz w:val="18"/>
                <w:szCs w:val="16"/>
                <w:lang w:val="en-US"/>
              </w:rPr>
            </w:pPr>
            <w:r w:rsidRPr="00B87950">
              <w:rPr>
                <w:rFonts w:asciiTheme="majorHAnsi" w:eastAsia="Calibri" w:hAnsiTheme="majorHAnsi" w:cstheme="majorHAnsi"/>
                <w:b/>
                <w:sz w:val="18"/>
                <w:szCs w:val="16"/>
                <w:lang w:val="en-US"/>
              </w:rPr>
              <w:t>C.A.P.A.O.R: Onlus</w:t>
            </w:r>
          </w:p>
        </w:tc>
        <w:tc>
          <w:tcPr>
            <w:tcW w:w="1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GIOVANNA</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LAI</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078370641</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2D52" w:rsidRPr="00622D52" w:rsidRDefault="00622D52" w:rsidP="00622D52">
            <w:pPr>
              <w:jc w:val="center"/>
              <w:rPr>
                <w:rFonts w:asciiTheme="minorHAnsi" w:hAnsiTheme="minorHAnsi"/>
                <w:sz w:val="20"/>
                <w:szCs w:val="20"/>
              </w:rPr>
            </w:pPr>
            <w:r w:rsidRPr="00622D52">
              <w:rPr>
                <w:rFonts w:asciiTheme="minorHAnsi" w:hAnsiTheme="minorHAnsi"/>
                <w:sz w:val="20"/>
                <w:szCs w:val="20"/>
              </w:rPr>
              <w:t>capaoronlus@gmailcom</w:t>
            </w:r>
          </w:p>
        </w:tc>
      </w:tr>
    </w:tbl>
    <w:p w:rsidR="00566270" w:rsidRDefault="00566270" w:rsidP="00566270">
      <w:pPr>
        <w:rPr>
          <w:lang w:val="en-US"/>
        </w:rPr>
      </w:pPr>
      <w:bookmarkStart w:id="18" w:name="_Toc2596878"/>
    </w:p>
    <w:p w:rsidR="001A5D84" w:rsidRPr="00B87950" w:rsidRDefault="001A5D84" w:rsidP="00566270">
      <w:pPr>
        <w:rPr>
          <w:lang w:val="en-US"/>
        </w:rPr>
      </w:pPr>
    </w:p>
    <w:p w:rsidR="003C491C" w:rsidRPr="006020DA" w:rsidRDefault="0030125A" w:rsidP="000D3767">
      <w:pPr>
        <w:pStyle w:val="Titolo2"/>
        <w:numPr>
          <w:ilvl w:val="1"/>
          <w:numId w:val="4"/>
        </w:numPr>
        <w:ind w:left="1276" w:hanging="850"/>
        <w:jc w:val="both"/>
        <w:rPr>
          <w:rFonts w:asciiTheme="majorHAnsi" w:eastAsia="Webdings" w:hAnsiTheme="majorHAnsi" w:cstheme="majorHAnsi"/>
          <w:color w:val="345B8A"/>
          <w:sz w:val="22"/>
        </w:rPr>
      </w:pPr>
      <w:bookmarkStart w:id="19" w:name="_Toc36740710"/>
      <w:r w:rsidRPr="006020DA">
        <w:rPr>
          <w:rFonts w:asciiTheme="majorHAnsi" w:eastAsia="Webdings" w:hAnsiTheme="majorHAnsi" w:cstheme="majorHAnsi"/>
          <w:color w:val="345B8A"/>
          <w:sz w:val="22"/>
        </w:rPr>
        <w:t xml:space="preserve">Descrizione </w:t>
      </w:r>
      <w:r w:rsidR="00603128" w:rsidRPr="006020DA">
        <w:rPr>
          <w:rFonts w:asciiTheme="majorHAnsi" w:eastAsia="Webdings" w:hAnsiTheme="majorHAnsi" w:cstheme="majorHAnsi"/>
          <w:color w:val="345B8A"/>
          <w:sz w:val="22"/>
        </w:rPr>
        <w:t>del partenariato</w:t>
      </w:r>
      <w:bookmarkEnd w:id="18"/>
      <w:r w:rsidR="000F460E" w:rsidRPr="006020DA">
        <w:rPr>
          <w:rFonts w:asciiTheme="majorHAnsi" w:eastAsia="Webdings" w:hAnsiTheme="majorHAnsi" w:cstheme="majorHAnsi"/>
          <w:color w:val="345B8A"/>
          <w:sz w:val="22"/>
        </w:rPr>
        <w:t>,</w:t>
      </w:r>
      <w:r w:rsidR="00E21122" w:rsidRPr="006020DA">
        <w:rPr>
          <w:rFonts w:asciiTheme="majorHAnsi" w:eastAsia="Webdings" w:hAnsiTheme="majorHAnsi" w:cstheme="majorHAnsi"/>
          <w:color w:val="345B8A"/>
          <w:sz w:val="22"/>
        </w:rPr>
        <w:t xml:space="preserve"> </w:t>
      </w:r>
      <w:r w:rsidR="009A5D1D" w:rsidRPr="006020DA">
        <w:rPr>
          <w:rFonts w:asciiTheme="majorHAnsi" w:eastAsia="Webdings" w:hAnsiTheme="majorHAnsi" w:cstheme="majorHAnsi"/>
          <w:color w:val="345B8A"/>
          <w:sz w:val="22"/>
        </w:rPr>
        <w:t>con riferimento alle modalità di selezione</w:t>
      </w:r>
      <w:r w:rsidR="009B1EB7" w:rsidRPr="006020DA">
        <w:rPr>
          <w:rFonts w:asciiTheme="majorHAnsi" w:eastAsia="Webdings" w:hAnsiTheme="majorHAnsi" w:cstheme="majorHAnsi"/>
          <w:color w:val="345B8A"/>
          <w:sz w:val="22"/>
        </w:rPr>
        <w:t xml:space="preserve"> </w:t>
      </w:r>
      <w:r w:rsidR="009A5D1D" w:rsidRPr="006020DA">
        <w:rPr>
          <w:rFonts w:asciiTheme="majorHAnsi" w:eastAsia="Webdings" w:hAnsiTheme="majorHAnsi" w:cstheme="majorHAnsi"/>
          <w:color w:val="345B8A"/>
          <w:sz w:val="22"/>
        </w:rPr>
        <w:t xml:space="preserve">e </w:t>
      </w:r>
      <w:r w:rsidR="009B1EB7" w:rsidRPr="006020DA">
        <w:rPr>
          <w:rFonts w:asciiTheme="majorHAnsi" w:eastAsia="Webdings" w:hAnsiTheme="majorHAnsi" w:cstheme="majorHAnsi"/>
          <w:color w:val="345B8A"/>
          <w:sz w:val="22"/>
        </w:rPr>
        <w:t>alle</w:t>
      </w:r>
      <w:r w:rsidR="00014BD1" w:rsidRPr="006020DA">
        <w:rPr>
          <w:rFonts w:asciiTheme="majorHAnsi" w:eastAsia="Webdings" w:hAnsiTheme="majorHAnsi" w:cstheme="majorHAnsi"/>
          <w:color w:val="345B8A"/>
          <w:sz w:val="22"/>
        </w:rPr>
        <w:t xml:space="preserve"> competenze specifiche di ciascun partner</w:t>
      </w:r>
      <w:bookmarkEnd w:id="19"/>
    </w:p>
    <w:p w:rsidR="003C491C" w:rsidRDefault="00014BD1" w:rsidP="003C491C">
      <w:pPr>
        <w:pStyle w:val="Standard"/>
        <w:ind w:left="1843"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7</w:t>
      </w:r>
      <w:r w:rsidR="003C491C" w:rsidRPr="006020DA">
        <w:rPr>
          <w:rFonts w:asciiTheme="majorHAnsi" w:eastAsia="Webdings" w:hAnsiTheme="majorHAnsi" w:cstheme="majorHAnsi"/>
          <w:bCs/>
          <w:i/>
          <w:sz w:val="16"/>
          <w:szCs w:val="22"/>
        </w:rPr>
        <w:t>.000 caratteri (Font Calibri 10; interlinea 1,0)</w:t>
      </w:r>
    </w:p>
    <w:p w:rsidR="001A5D84" w:rsidRPr="006020DA" w:rsidRDefault="001A5D84" w:rsidP="003C491C">
      <w:pPr>
        <w:pStyle w:val="Standard"/>
        <w:ind w:left="1843" w:hanging="500"/>
        <w:jc w:val="both"/>
        <w:rPr>
          <w:rFonts w:asciiTheme="majorHAnsi" w:eastAsia="Webdings" w:hAnsiTheme="majorHAnsi" w:cstheme="majorHAnsi"/>
          <w:bCs/>
          <w:i/>
          <w:sz w:val="16"/>
          <w:szCs w:val="22"/>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3C491C" w:rsidRPr="004E6972" w:rsidTr="00581295">
        <w:tc>
          <w:tcPr>
            <w:tcW w:w="10036" w:type="dxa"/>
          </w:tcPr>
          <w:p w:rsidR="003C491C" w:rsidRPr="004E6972" w:rsidRDefault="003C491C" w:rsidP="004E6972">
            <w:pPr>
              <w:pStyle w:val="Standard"/>
              <w:jc w:val="both"/>
              <w:rPr>
                <w:rFonts w:asciiTheme="minorHAnsi" w:eastAsia="Webdings" w:hAnsiTheme="minorHAnsi" w:cstheme="majorHAnsi"/>
                <w:bCs/>
                <w:sz w:val="20"/>
                <w:szCs w:val="20"/>
              </w:rPr>
            </w:pPr>
          </w:p>
          <w:p w:rsidR="00B87950" w:rsidRPr="0089571F" w:rsidRDefault="00B87950" w:rsidP="004E6972">
            <w:pPr>
              <w:pStyle w:val="Standard"/>
              <w:jc w:val="both"/>
              <w:rPr>
                <w:rFonts w:asciiTheme="minorHAnsi" w:eastAsia="Webdings" w:hAnsiTheme="minorHAnsi" w:cstheme="majorHAnsi"/>
                <w:b/>
                <w:bCs/>
                <w:sz w:val="20"/>
                <w:szCs w:val="20"/>
              </w:rPr>
            </w:pPr>
            <w:r w:rsidRPr="0089571F">
              <w:rPr>
                <w:rFonts w:asciiTheme="minorHAnsi" w:eastAsia="Webdings" w:hAnsiTheme="minorHAnsi" w:cstheme="majorHAnsi"/>
                <w:b/>
                <w:bCs/>
                <w:sz w:val="20"/>
                <w:szCs w:val="20"/>
              </w:rPr>
              <w:t>Comune di Oristano</w:t>
            </w:r>
          </w:p>
          <w:p w:rsidR="00B87950" w:rsidRPr="0089571F" w:rsidRDefault="004E6972" w:rsidP="004E6972">
            <w:pPr>
              <w:pStyle w:val="Standard"/>
              <w:jc w:val="both"/>
              <w:rPr>
                <w:rFonts w:asciiTheme="minorHAnsi" w:eastAsia="Webdings" w:hAnsiTheme="minorHAnsi" w:cstheme="majorHAnsi"/>
                <w:bCs/>
                <w:sz w:val="20"/>
                <w:szCs w:val="20"/>
              </w:rPr>
            </w:pPr>
            <w:r w:rsidRPr="0089571F">
              <w:rPr>
                <w:rFonts w:asciiTheme="minorHAnsi" w:eastAsia="Webdings" w:hAnsiTheme="minorHAnsi" w:cstheme="majorHAnsi"/>
                <w:bCs/>
                <w:sz w:val="20"/>
                <w:szCs w:val="20"/>
              </w:rPr>
              <w:t>Comune da 31 731 abitanti, è capoluogo della provincia omonima dal 1974.</w:t>
            </w:r>
          </w:p>
          <w:p w:rsidR="004E6972" w:rsidRPr="0089571F" w:rsidRDefault="004E6972" w:rsidP="004E6972">
            <w:pPr>
              <w:pStyle w:val="Standard"/>
              <w:jc w:val="both"/>
              <w:rPr>
                <w:rFonts w:asciiTheme="minorHAnsi" w:eastAsia="Webdings" w:hAnsiTheme="minorHAnsi" w:cstheme="majorHAnsi"/>
                <w:bCs/>
                <w:sz w:val="20"/>
                <w:szCs w:val="20"/>
              </w:rPr>
            </w:pPr>
            <w:r w:rsidRPr="0089571F">
              <w:rPr>
                <w:rFonts w:asciiTheme="minorHAnsi" w:eastAsia="Webdings" w:hAnsiTheme="minorHAnsi" w:cstheme="majorHAnsi"/>
                <w:bCs/>
                <w:sz w:val="20"/>
                <w:szCs w:val="20"/>
              </w:rPr>
              <w:t>I servizi sociali del Comune si occupano della promozione e della tutela del benessere della popolazione attraverso un sistema di servizi socio-territoriali rivolti alle persone e ai nuclei familiari. Gestiscono i bisogni emergenti attraverso il monitoraggio degli aspetti problematici più rilevanti della realtà sociale cittadina, con interventi rivolti alle fasce marginali in situazioni di disagio economico, relazionale e sociale.</w:t>
            </w:r>
          </w:p>
          <w:p w:rsidR="004E6972" w:rsidRPr="0089571F" w:rsidRDefault="004E6972" w:rsidP="004E6972">
            <w:pPr>
              <w:pStyle w:val="Standard"/>
              <w:jc w:val="both"/>
              <w:rPr>
                <w:rFonts w:asciiTheme="minorHAnsi" w:eastAsia="Webdings" w:hAnsiTheme="minorHAnsi" w:cstheme="majorHAnsi"/>
                <w:bCs/>
                <w:sz w:val="20"/>
                <w:szCs w:val="20"/>
              </w:rPr>
            </w:pPr>
            <w:r w:rsidRPr="0089571F">
              <w:rPr>
                <w:rFonts w:asciiTheme="minorHAnsi" w:eastAsia="Webdings" w:hAnsiTheme="minorHAnsi" w:cstheme="majorHAnsi"/>
                <w:bCs/>
                <w:sz w:val="20"/>
                <w:szCs w:val="20"/>
              </w:rPr>
              <w:t>I servizi promuovono la cultura della solidarietà e della partecipazione attiva nella città attraverso il coinvolgimento di tutti gli attori sociali pubblici e privati operanti sul territorio.</w:t>
            </w:r>
          </w:p>
          <w:p w:rsidR="00B87950" w:rsidRDefault="004E6972" w:rsidP="004E6972">
            <w:pPr>
              <w:pStyle w:val="Standard"/>
              <w:jc w:val="both"/>
              <w:rPr>
                <w:rFonts w:asciiTheme="minorHAnsi" w:eastAsia="Webdings" w:hAnsiTheme="minorHAnsi" w:cstheme="majorHAnsi"/>
                <w:bCs/>
                <w:sz w:val="20"/>
                <w:szCs w:val="20"/>
              </w:rPr>
            </w:pPr>
            <w:r w:rsidRPr="0089571F">
              <w:rPr>
                <w:rFonts w:asciiTheme="minorHAnsi" w:eastAsia="Webdings" w:hAnsiTheme="minorHAnsi" w:cstheme="majorHAnsi"/>
                <w:bCs/>
                <w:sz w:val="20"/>
                <w:szCs w:val="20"/>
              </w:rPr>
              <w:t xml:space="preserve">Nella città di Oristano vi è un numero considerevole di persone svantaggiate e vulnerabili a rischio di discriminazione, l'amministrazione si occupa di favorire l’inclusione sociale e prevenire situazioni di disagio della cittadinanza, sulla base delle disposizioni Nazionali e Regionali e fondi comunali. Per quanto concerne l’ambito socio-assistenziale si registra un progressivo incremento delle problematiche connesse a situazioni di fragilità da parte di categorie deboli della popolazione, quindi, nel corso della prima metà del mandato le iniziative e gli interventi programmati dall’Amministrazione hanno garantito l’attuazione degli interventi e i servizi essenziali previsti dalla legge e attuati negli anni passati. In considerazione di ciò, l’intera Giunta ha prestato grande attenzione al settore permettendo l’assunzione, tramite mobilità, di una nuova assistente sociale di ruolo. </w:t>
            </w:r>
            <w:r w:rsidRPr="0089571F">
              <w:rPr>
                <w:rFonts w:asciiTheme="minorHAnsi" w:eastAsia="Webdings" w:hAnsiTheme="minorHAnsi" w:cstheme="majorHAnsi"/>
                <w:b/>
                <w:bCs/>
                <w:sz w:val="20"/>
                <w:szCs w:val="20"/>
              </w:rPr>
              <w:t xml:space="preserve">Si è passati dalle sei assistenti sociali in ruolo nel 2015 alle attuali 7. </w:t>
            </w:r>
            <w:r w:rsidR="00C7766C" w:rsidRPr="0089571F">
              <w:rPr>
                <w:rFonts w:asciiTheme="minorHAnsi" w:eastAsia="Webdings" w:hAnsiTheme="minorHAnsi" w:cstheme="majorHAnsi"/>
                <w:b/>
                <w:bCs/>
                <w:sz w:val="20"/>
                <w:szCs w:val="20"/>
              </w:rPr>
              <w:t>Il Servizio Sociale ha in carico circa 3.000 nuclei, un numero spropositato rispetto al personale presente in pianta stabile, tale sovraccarico potrebbe portare all’impossibilità di gestire in maniera adeguata le esigenze della cittadinanza</w:t>
            </w:r>
          </w:p>
          <w:p w:rsidR="004E6972" w:rsidRPr="004E6972" w:rsidRDefault="004E6972" w:rsidP="004E6972">
            <w:pPr>
              <w:pStyle w:val="Standard"/>
              <w:jc w:val="both"/>
              <w:rPr>
                <w:rFonts w:asciiTheme="minorHAnsi" w:eastAsia="Webdings" w:hAnsiTheme="minorHAnsi" w:cstheme="majorHAnsi"/>
                <w:bCs/>
                <w:sz w:val="20"/>
                <w:szCs w:val="20"/>
              </w:rPr>
            </w:pPr>
          </w:p>
          <w:p w:rsidR="00B87950" w:rsidRPr="004E6972" w:rsidRDefault="00B87950" w:rsidP="004E6972">
            <w:pPr>
              <w:jc w:val="both"/>
              <w:rPr>
                <w:rFonts w:asciiTheme="minorHAnsi" w:eastAsia="Calibri" w:hAnsiTheme="minorHAnsi" w:cs="Calibri"/>
                <w:noProof/>
                <w:spacing w:val="1"/>
                <w:sz w:val="20"/>
                <w:szCs w:val="20"/>
              </w:rPr>
            </w:pPr>
            <w:r w:rsidRPr="004E6972">
              <w:rPr>
                <w:rFonts w:asciiTheme="minorHAnsi" w:eastAsia="Calibri" w:hAnsiTheme="minorHAnsi" w:cs="Calibri"/>
                <w:b/>
                <w:noProof/>
                <w:spacing w:val="1"/>
                <w:sz w:val="20"/>
                <w:szCs w:val="20"/>
                <w:u w:val="single"/>
              </w:rPr>
              <w:t>Studio e Progetto 2</w:t>
            </w:r>
            <w:r w:rsidRPr="004E6972">
              <w:rPr>
                <w:rFonts w:asciiTheme="minorHAnsi" w:eastAsia="Calibri" w:hAnsiTheme="minorHAnsi" w:cs="Calibri"/>
                <w:noProof/>
                <w:spacing w:val="1"/>
                <w:sz w:val="20"/>
                <w:szCs w:val="20"/>
              </w:rPr>
              <w:t xml:space="preserve"> (SP2 d’ora in poi) opera da oltre 20 anni in progetti e servizi diretti all’inclusione di persone </w:t>
            </w:r>
            <w:r w:rsidRPr="004E6972">
              <w:rPr>
                <w:rFonts w:asciiTheme="minorHAnsi" w:eastAsia="Calibri" w:hAnsiTheme="minorHAnsi" w:cs="Calibri"/>
                <w:noProof/>
                <w:spacing w:val="1"/>
                <w:sz w:val="20"/>
                <w:szCs w:val="20"/>
              </w:rPr>
              <w:lastRenderedPageBreak/>
              <w:t xml:space="preserve">vulnerabili, gestendo attività di orientamento (dall’informazione orientativa al Bilancio delle competenze), supporto all’inserimento lavorativo, … in servizi stabili e progetti sperimentali. Dal 2011 a tutt’oggi gestisce il Servizio per le Emergenze Sociali (SPES) per il PLUS del Distretto di Oristano. Interventi d’emergenza sovente riguardanti persone senza fissa dimora, persone sole in stato di abbandono, famiglie in difficoltà bisognose di essere inserite o reinserite in percorsi virtuosi attraverso la presa in carico da parte dei Servizi Sociali dei Comuni di residenza in rete con attori locali (Dormitori pubblici, Mensa della Carità, Centri Antiviolenza, Servizi Sanitari, Comunità per anziani, minori e altre categorie di svantaggio, alberghi e ostelli…). Dal 2016 a tutt’oggi, inoltre, SP2 gestisce percorsi di Bilancio delle Competenze rivolti a persone vulnerabili in carico alla Caritas Diocesana di Oristano e titolari o familiari dei titolari della Card dell’Emporio della solidarietà. I percorsi, oltre ad aver influito positivamente sulla motivazione ed empowerment dei Destinatari, hanno loro offerto l’opportunità di elaborare almeno due progetti professionali alternativi e un piano d’azione per perseguirli nella ricerca attiva del lavoro e/o nella ripresa dei percorsi formativi. </w:t>
            </w:r>
          </w:p>
          <w:p w:rsidR="00B87950" w:rsidRPr="004E6972" w:rsidRDefault="00B87950" w:rsidP="004E6972">
            <w:pPr>
              <w:jc w:val="both"/>
              <w:rPr>
                <w:rFonts w:asciiTheme="minorHAnsi" w:eastAsia="Calibri" w:hAnsiTheme="minorHAnsi" w:cs="Calibri"/>
                <w:noProof/>
                <w:spacing w:val="1"/>
                <w:sz w:val="20"/>
                <w:szCs w:val="20"/>
              </w:rPr>
            </w:pPr>
          </w:p>
          <w:p w:rsidR="00B87950" w:rsidRPr="004E6972" w:rsidRDefault="00B87950" w:rsidP="004E6972">
            <w:pPr>
              <w:jc w:val="both"/>
              <w:rPr>
                <w:rFonts w:asciiTheme="minorHAnsi" w:hAnsiTheme="minorHAnsi" w:cs="Calibri"/>
                <w:sz w:val="20"/>
                <w:szCs w:val="20"/>
              </w:rPr>
            </w:pPr>
            <w:r w:rsidRPr="004E6972">
              <w:rPr>
                <w:rFonts w:asciiTheme="minorHAnsi" w:hAnsiTheme="minorHAnsi" w:cs="Calibri"/>
                <w:b/>
                <w:sz w:val="20"/>
                <w:szCs w:val="20"/>
                <w:u w:val="single"/>
              </w:rPr>
              <w:t>L’Associazione Domus Oristano</w:t>
            </w:r>
            <w:r w:rsidRPr="004E6972">
              <w:rPr>
                <w:rFonts w:asciiTheme="minorHAnsi" w:hAnsiTheme="minorHAnsi" w:cs="Calibri"/>
                <w:sz w:val="20"/>
                <w:szCs w:val="20"/>
              </w:rPr>
              <w:t xml:space="preserve"> da </w:t>
            </w:r>
            <w:r w:rsidRPr="004E6972">
              <w:rPr>
                <w:rFonts w:asciiTheme="minorHAnsi" w:hAnsiTheme="minorHAnsi" w:cs="Calibri"/>
                <w:color w:val="000000"/>
                <w:sz w:val="20"/>
                <w:szCs w:val="20"/>
              </w:rPr>
              <w:t>gennaio 2015 offre</w:t>
            </w:r>
            <w:r w:rsidRPr="004E6972">
              <w:rPr>
                <w:rFonts w:asciiTheme="minorHAnsi" w:hAnsiTheme="minorHAnsi" w:cs="Calibri"/>
                <w:color w:val="FF0000"/>
                <w:sz w:val="20"/>
                <w:szCs w:val="20"/>
              </w:rPr>
              <w:t xml:space="preserve"> </w:t>
            </w:r>
            <w:r w:rsidRPr="004E6972">
              <w:rPr>
                <w:rFonts w:asciiTheme="minorHAnsi" w:hAnsiTheme="minorHAnsi" w:cs="Calibri"/>
                <w:sz w:val="20"/>
                <w:szCs w:val="20"/>
              </w:rPr>
              <w:t xml:space="preserve">il servizio del </w:t>
            </w:r>
            <w:r w:rsidRPr="004E6972">
              <w:rPr>
                <w:rFonts w:asciiTheme="minorHAnsi" w:hAnsiTheme="minorHAnsi" w:cs="Calibri"/>
                <w:b/>
                <w:sz w:val="20"/>
                <w:szCs w:val="20"/>
              </w:rPr>
              <w:t>Dormitorio</w:t>
            </w:r>
            <w:r w:rsidRPr="004E6972">
              <w:rPr>
                <w:rFonts w:asciiTheme="minorHAnsi" w:hAnsiTheme="minorHAnsi" w:cs="Calibri"/>
                <w:sz w:val="20"/>
                <w:szCs w:val="20"/>
              </w:rPr>
              <w:t xml:space="preserve"> a persone di sesso maschile, senza tetto e in condizioni di povertà estrema, italiani o stranieri, segnalati dai Servizi Sociali del PLUS di Oristano o dalla locale Questura residenti nell’ambito del PLUS di Oristano o comunque prese in carico dai relativi servizi sociali. La struttura offre accoglienza </w:t>
            </w:r>
            <w:r w:rsidRPr="004E6972">
              <w:rPr>
                <w:rFonts w:asciiTheme="minorHAnsi" w:hAnsiTheme="minorHAnsi" w:cs="Calibri"/>
                <w:color w:val="000000"/>
                <w:sz w:val="20"/>
                <w:szCs w:val="20"/>
              </w:rPr>
              <w:t xml:space="preserve">12 ore al giorno, </w:t>
            </w:r>
            <w:r w:rsidRPr="004E6972">
              <w:rPr>
                <w:rFonts w:asciiTheme="minorHAnsi" w:hAnsiTheme="minorHAnsi" w:cs="Calibri"/>
                <w:sz w:val="20"/>
                <w:szCs w:val="20"/>
              </w:rPr>
              <w:t xml:space="preserve">per </w:t>
            </w:r>
            <w:r w:rsidRPr="004E6972">
              <w:rPr>
                <w:rFonts w:asciiTheme="minorHAnsi" w:hAnsiTheme="minorHAnsi" w:cs="Calibri"/>
                <w:color w:val="000000"/>
                <w:sz w:val="20"/>
                <w:szCs w:val="20"/>
              </w:rPr>
              <w:t>36</w:t>
            </w:r>
            <w:r w:rsidRPr="004E6972">
              <w:rPr>
                <w:rFonts w:asciiTheme="minorHAnsi" w:hAnsiTheme="minorHAnsi" w:cs="Calibri"/>
                <w:sz w:val="20"/>
                <w:szCs w:val="20"/>
              </w:rPr>
              <w:t xml:space="preserve">5 </w:t>
            </w:r>
            <w:r w:rsidRPr="004E6972">
              <w:rPr>
                <w:rFonts w:asciiTheme="minorHAnsi" w:hAnsiTheme="minorHAnsi" w:cs="Calibri"/>
                <w:color w:val="000000"/>
                <w:sz w:val="20"/>
                <w:szCs w:val="20"/>
              </w:rPr>
              <w:t>giorni all’anno d</w:t>
            </w:r>
            <w:r w:rsidRPr="004E6972">
              <w:rPr>
                <w:rFonts w:asciiTheme="minorHAnsi" w:hAnsiTheme="minorHAnsi" w:cs="Calibri"/>
                <w:sz w:val="20"/>
                <w:szCs w:val="20"/>
              </w:rPr>
              <w:t xml:space="preserve">alle h.20,00 (le 19, 00 in orario invernale) alle h. 8,00 del giorno successivo ed è gestita secondo un regolamento condiviso con il PLUS. L’associazione ha da due anni firmato una convenzione con l’UEPE e, inoltre, è impegnata nell’apertura e gestione di un </w:t>
            </w:r>
            <w:r w:rsidRPr="004E6972">
              <w:rPr>
                <w:rFonts w:asciiTheme="minorHAnsi" w:hAnsiTheme="minorHAnsi" w:cs="Calibri"/>
                <w:b/>
                <w:sz w:val="20"/>
                <w:szCs w:val="20"/>
              </w:rPr>
              <w:t>Centro di Riuso</w:t>
            </w:r>
            <w:r w:rsidRPr="004E6972">
              <w:rPr>
                <w:rFonts w:asciiTheme="minorHAnsi" w:hAnsiTheme="minorHAnsi" w:cs="Calibri"/>
                <w:sz w:val="20"/>
                <w:szCs w:val="20"/>
              </w:rPr>
              <w:t xml:space="preserve"> per dare nuova vita agli oggetti e nuove opportunità a persone che versano in situazione di disagio socio-economico.</w:t>
            </w:r>
          </w:p>
          <w:p w:rsidR="00B87950" w:rsidRPr="004E6972" w:rsidRDefault="00B87950" w:rsidP="004E6972">
            <w:pPr>
              <w:pStyle w:val="Standard"/>
              <w:jc w:val="both"/>
              <w:rPr>
                <w:rFonts w:asciiTheme="minorHAnsi" w:hAnsiTheme="minorHAnsi" w:cs="Calibri"/>
                <w:b/>
                <w:sz w:val="20"/>
                <w:szCs w:val="20"/>
              </w:rPr>
            </w:pPr>
          </w:p>
          <w:p w:rsidR="003C491C" w:rsidRPr="004E6972" w:rsidRDefault="00B87950" w:rsidP="004E6972">
            <w:pPr>
              <w:pStyle w:val="Standard"/>
              <w:jc w:val="both"/>
              <w:rPr>
                <w:rFonts w:asciiTheme="minorHAnsi" w:eastAsia="Webdings" w:hAnsiTheme="minorHAnsi" w:cstheme="majorHAnsi"/>
                <w:bCs/>
                <w:sz w:val="20"/>
                <w:szCs w:val="20"/>
              </w:rPr>
            </w:pPr>
            <w:r w:rsidRPr="004E6972">
              <w:rPr>
                <w:rFonts w:asciiTheme="minorHAnsi" w:hAnsiTheme="minorHAnsi" w:cs="Calibri"/>
                <w:b/>
                <w:sz w:val="20"/>
                <w:szCs w:val="20"/>
                <w:u w:val="single"/>
              </w:rPr>
              <w:t>C.A.P.A.O.R. onlus</w:t>
            </w:r>
            <w:r w:rsidRPr="004E6972">
              <w:rPr>
                <w:rFonts w:asciiTheme="minorHAnsi" w:hAnsiTheme="minorHAnsi" w:cs="Calibri"/>
                <w:sz w:val="20"/>
                <w:szCs w:val="20"/>
              </w:rPr>
              <w:t>, braccio operativo della Caritas Diocesana di Oristano, dal 2015 gestisce l’</w:t>
            </w:r>
            <w:r w:rsidRPr="004E6972">
              <w:rPr>
                <w:rFonts w:asciiTheme="minorHAnsi" w:hAnsiTheme="minorHAnsi" w:cs="Calibri"/>
                <w:b/>
                <w:sz w:val="20"/>
                <w:szCs w:val="20"/>
              </w:rPr>
              <w:t>Emporio della solidarietà</w:t>
            </w:r>
            <w:r w:rsidRPr="004E6972">
              <w:rPr>
                <w:rFonts w:asciiTheme="minorHAnsi" w:hAnsiTheme="minorHAnsi" w:cs="Calibri"/>
                <w:sz w:val="20"/>
                <w:szCs w:val="20"/>
              </w:rPr>
              <w:t>, a sostegno delle famiglie e dei singoli in condizioni di fragilità, di disagio economico e di emarginazione sociale. Luogo di raccolta e ridistribuzione coordinata di generi alimentari di prima necessità, prodotti per l’igiene della persona e della casa, ad erogazione gratuita. l’Associazione CAPAOR rilascia alle famiglie una Carta di Credito di spesa, ricaricata mensilmente, con un totale di punti assegnati e consente alle famiglie di decidere autonomamente, quali e quanti prodotti “acquistare“ con i punti che hanno a disposizione, diventando così protagoniste responsabili della gestione del proprio budget familiare. Contestualmente le famiglie sono accompagnate e coinvolte in percorsi formativi e psicopedagogici che le sostengono nell'affrontare con dignità e speranza nel futuro, la difficile situazione in cui attualmente si trovano.</w:t>
            </w:r>
          </w:p>
          <w:p w:rsidR="003C491C" w:rsidRPr="004E6972" w:rsidRDefault="003C491C" w:rsidP="004E6972">
            <w:pPr>
              <w:pStyle w:val="Standard"/>
              <w:jc w:val="both"/>
              <w:rPr>
                <w:rFonts w:asciiTheme="minorHAnsi" w:eastAsia="Webdings" w:hAnsiTheme="minorHAnsi" w:cstheme="majorHAnsi"/>
                <w:b/>
                <w:bCs/>
                <w:i/>
                <w:sz w:val="20"/>
                <w:szCs w:val="20"/>
              </w:rPr>
            </w:pPr>
          </w:p>
        </w:tc>
      </w:tr>
    </w:tbl>
    <w:p w:rsidR="001A5D84" w:rsidRDefault="001A5D84" w:rsidP="008F3692">
      <w:pPr>
        <w:pStyle w:val="Titolo2"/>
        <w:tabs>
          <w:tab w:val="clear" w:pos="0"/>
        </w:tabs>
        <w:rPr>
          <w:rFonts w:asciiTheme="majorHAnsi" w:eastAsia="Webdings" w:hAnsiTheme="majorHAnsi" w:cstheme="majorHAnsi"/>
          <w:color w:val="345B8A"/>
          <w:sz w:val="22"/>
        </w:rPr>
      </w:pPr>
    </w:p>
    <w:p w:rsidR="001A5D84" w:rsidRDefault="001A5D84">
      <w:pPr>
        <w:suppressAutoHyphens w:val="0"/>
        <w:spacing w:after="160" w:line="259" w:lineRule="auto"/>
        <w:rPr>
          <w:rFonts w:asciiTheme="majorHAnsi" w:eastAsia="Webdings" w:hAnsiTheme="majorHAnsi" w:cstheme="majorHAnsi"/>
          <w:b/>
          <w:bCs/>
          <w:color w:val="345B8A"/>
          <w:sz w:val="22"/>
          <w:szCs w:val="26"/>
        </w:rPr>
      </w:pPr>
      <w:r>
        <w:rPr>
          <w:rFonts w:asciiTheme="majorHAnsi" w:eastAsia="Webdings" w:hAnsiTheme="majorHAnsi" w:cstheme="majorHAnsi"/>
          <w:color w:val="345B8A"/>
          <w:sz w:val="22"/>
        </w:rPr>
        <w:br w:type="page"/>
      </w:r>
    </w:p>
    <w:p w:rsidR="008F3692" w:rsidRPr="006020DA" w:rsidRDefault="008F3692" w:rsidP="008F3692">
      <w:pPr>
        <w:pStyle w:val="Titolo2"/>
        <w:tabs>
          <w:tab w:val="clear" w:pos="0"/>
        </w:tabs>
        <w:rPr>
          <w:rFonts w:asciiTheme="majorHAnsi" w:eastAsia="Webdings" w:hAnsiTheme="majorHAnsi" w:cstheme="majorHAnsi"/>
          <w:color w:val="345B8A"/>
          <w:sz w:val="22"/>
        </w:rPr>
      </w:pPr>
    </w:p>
    <w:p w:rsidR="00BC475F" w:rsidRPr="006020DA" w:rsidRDefault="00DB26BD" w:rsidP="000D3767">
      <w:pPr>
        <w:pStyle w:val="Titolo2"/>
        <w:numPr>
          <w:ilvl w:val="1"/>
          <w:numId w:val="4"/>
        </w:numPr>
        <w:ind w:left="1276" w:hanging="785"/>
        <w:jc w:val="both"/>
        <w:rPr>
          <w:rFonts w:asciiTheme="majorHAnsi" w:eastAsia="Webdings" w:hAnsiTheme="majorHAnsi" w:cstheme="majorHAnsi"/>
          <w:color w:val="345B8A"/>
          <w:sz w:val="22"/>
        </w:rPr>
      </w:pPr>
      <w:bookmarkStart w:id="20" w:name="_Toc36740711"/>
      <w:r w:rsidRPr="006020DA">
        <w:rPr>
          <w:rFonts w:asciiTheme="majorHAnsi" w:eastAsia="Webdings" w:hAnsiTheme="majorHAnsi" w:cstheme="majorHAnsi"/>
          <w:color w:val="345B8A"/>
          <w:sz w:val="22"/>
        </w:rPr>
        <w:t>In</w:t>
      </w:r>
      <w:r w:rsidR="00BC475F" w:rsidRPr="006020DA">
        <w:rPr>
          <w:rFonts w:asciiTheme="majorHAnsi" w:eastAsia="Webdings" w:hAnsiTheme="majorHAnsi" w:cstheme="majorHAnsi"/>
          <w:color w:val="345B8A"/>
          <w:sz w:val="22"/>
        </w:rPr>
        <w:t>dica</w:t>
      </w:r>
      <w:r w:rsidRPr="006020DA">
        <w:rPr>
          <w:rFonts w:asciiTheme="majorHAnsi" w:eastAsia="Webdings" w:hAnsiTheme="majorHAnsi" w:cstheme="majorHAnsi"/>
          <w:color w:val="345B8A"/>
          <w:sz w:val="22"/>
        </w:rPr>
        <w:t>zione</w:t>
      </w:r>
      <w:r w:rsidR="00136706" w:rsidRPr="006020DA">
        <w:rPr>
          <w:rFonts w:asciiTheme="majorHAnsi" w:eastAsia="Webdings" w:hAnsiTheme="majorHAnsi" w:cstheme="majorHAnsi"/>
          <w:color w:val="345B8A"/>
          <w:sz w:val="22"/>
        </w:rPr>
        <w:t xml:space="preserve"> del profilo professionale, </w:t>
      </w:r>
      <w:r w:rsidRPr="006020DA">
        <w:rPr>
          <w:rFonts w:asciiTheme="majorHAnsi" w:eastAsia="Webdings" w:hAnsiTheme="majorHAnsi" w:cstheme="majorHAnsi"/>
          <w:color w:val="345B8A"/>
          <w:sz w:val="22"/>
        </w:rPr>
        <w:t>del</w:t>
      </w:r>
      <w:r w:rsidR="00BC475F" w:rsidRPr="006020DA">
        <w:rPr>
          <w:rFonts w:asciiTheme="majorHAnsi" w:eastAsia="Webdings" w:hAnsiTheme="majorHAnsi" w:cstheme="majorHAnsi"/>
          <w:color w:val="345B8A"/>
          <w:sz w:val="22"/>
        </w:rPr>
        <w:t xml:space="preserve"> livello di </w:t>
      </w:r>
      <w:r w:rsidR="00BC475F" w:rsidRPr="006020DA">
        <w:rPr>
          <w:rFonts w:asciiTheme="majorHAnsi" w:eastAsia="Webdings" w:hAnsiTheme="majorHAnsi" w:cstheme="majorHAnsi"/>
          <w:i/>
          <w:color w:val="345B8A"/>
          <w:sz w:val="22"/>
        </w:rPr>
        <w:t>seniority</w:t>
      </w:r>
      <w:r w:rsidRPr="006020DA">
        <w:rPr>
          <w:rFonts w:asciiTheme="majorHAnsi" w:eastAsia="Webdings" w:hAnsiTheme="majorHAnsi" w:cstheme="majorHAnsi"/>
          <w:i/>
          <w:color w:val="345B8A"/>
          <w:sz w:val="22"/>
        </w:rPr>
        <w:t xml:space="preserve"> </w:t>
      </w:r>
      <w:r w:rsidRPr="006020DA">
        <w:rPr>
          <w:rFonts w:asciiTheme="majorHAnsi" w:eastAsia="Webdings" w:hAnsiTheme="majorHAnsi" w:cstheme="majorHAnsi"/>
          <w:color w:val="345B8A"/>
          <w:sz w:val="22"/>
        </w:rPr>
        <w:t>e del</w:t>
      </w:r>
      <w:r w:rsidR="00BC475F" w:rsidRPr="006020DA">
        <w:rPr>
          <w:rFonts w:asciiTheme="majorHAnsi" w:eastAsia="Webdings" w:hAnsiTheme="majorHAnsi" w:cstheme="majorHAnsi"/>
          <w:color w:val="345B8A"/>
          <w:sz w:val="22"/>
        </w:rPr>
        <w:t xml:space="preserve"> ruolo svolto nel progetto</w:t>
      </w:r>
      <w:r w:rsidR="00136706" w:rsidRPr="006020DA">
        <w:rPr>
          <w:rFonts w:asciiTheme="majorHAnsi" w:eastAsia="Webdings" w:hAnsiTheme="majorHAnsi" w:cstheme="majorHAnsi"/>
          <w:color w:val="345B8A"/>
          <w:sz w:val="22"/>
        </w:rPr>
        <w:t xml:space="preserve"> per ciascun/a componente del gruppo di lavoro</w:t>
      </w:r>
      <w:r w:rsidRPr="006020DA">
        <w:rPr>
          <w:rFonts w:asciiTheme="majorHAnsi" w:eastAsia="Webdings" w:hAnsiTheme="majorHAnsi" w:cstheme="majorHAnsi"/>
          <w:color w:val="345B8A"/>
          <w:sz w:val="22"/>
        </w:rPr>
        <w:t>.</w:t>
      </w:r>
      <w:bookmarkEnd w:id="20"/>
    </w:p>
    <w:p w:rsidR="00BC475F" w:rsidRPr="008A0853" w:rsidRDefault="00BC475F" w:rsidP="00BC475F">
      <w:pPr>
        <w:pStyle w:val="Standard"/>
        <w:rPr>
          <w:rFonts w:asciiTheme="majorHAnsi" w:hAnsiTheme="majorHAnsi" w:cstheme="majorHAnsi"/>
        </w:rPr>
      </w:pPr>
    </w:p>
    <w:tbl>
      <w:tblPr>
        <w:tblW w:w="10084" w:type="dxa"/>
        <w:tblInd w:w="-5" w:type="dxa"/>
        <w:tblLayout w:type="fixed"/>
        <w:tblCellMar>
          <w:left w:w="10" w:type="dxa"/>
          <w:right w:w="10" w:type="dxa"/>
        </w:tblCellMar>
        <w:tblLook w:val="0000" w:firstRow="0" w:lastRow="0" w:firstColumn="0" w:lastColumn="0" w:noHBand="0" w:noVBand="0"/>
      </w:tblPr>
      <w:tblGrid>
        <w:gridCol w:w="4366"/>
        <w:gridCol w:w="1134"/>
        <w:gridCol w:w="4584"/>
      </w:tblGrid>
      <w:tr w:rsidR="00BC475F" w:rsidRPr="006020DA" w:rsidTr="00566270">
        <w:trPr>
          <w:tblHeader/>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C475F" w:rsidRPr="00C80A76" w:rsidRDefault="00BC475F" w:rsidP="00E774AF">
            <w:pPr>
              <w:pStyle w:val="Standard"/>
              <w:jc w:val="center"/>
              <w:rPr>
                <w:rFonts w:asciiTheme="minorHAnsi" w:eastAsia="Calibri" w:hAnsiTheme="minorHAnsi" w:cstheme="majorHAnsi"/>
                <w:b/>
                <w:smallCaps/>
                <w:sz w:val="20"/>
                <w:szCs w:val="20"/>
              </w:rPr>
            </w:pPr>
            <w:r w:rsidRPr="00C80A76">
              <w:rPr>
                <w:rFonts w:asciiTheme="minorHAnsi" w:eastAsia="Calibri" w:hAnsiTheme="minorHAnsi" w:cstheme="majorHAnsi"/>
                <w:b/>
                <w:sz w:val="20"/>
                <w:szCs w:val="20"/>
              </w:rPr>
              <w:t>Profilo</w:t>
            </w:r>
            <w:r w:rsidRPr="00C80A76">
              <w:rPr>
                <w:rFonts w:asciiTheme="minorHAnsi" w:eastAsia="Calibri" w:hAnsiTheme="minorHAnsi" w:cstheme="majorHAnsi"/>
                <w:b/>
                <w:smallCaps/>
                <w:sz w:val="20"/>
                <w:szCs w:val="20"/>
              </w:rPr>
              <w:t xml:space="preserve"> </w:t>
            </w:r>
            <w:r w:rsidRPr="00C80A76">
              <w:rPr>
                <w:rFonts w:asciiTheme="minorHAnsi" w:eastAsia="Calibri" w:hAnsiTheme="minorHAnsi" w:cstheme="majorHAnsi"/>
                <w:b/>
                <w:sz w:val="20"/>
                <w:szCs w:val="20"/>
              </w:rPr>
              <w:t>professionale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C475F" w:rsidRPr="00C80A76" w:rsidRDefault="00BC475F" w:rsidP="00E774AF">
            <w:pPr>
              <w:pStyle w:val="Standard"/>
              <w:jc w:val="center"/>
              <w:rPr>
                <w:rFonts w:asciiTheme="minorHAnsi" w:hAnsiTheme="minorHAnsi" w:cstheme="majorHAnsi"/>
                <w:sz w:val="20"/>
                <w:szCs w:val="20"/>
              </w:rPr>
            </w:pPr>
            <w:r w:rsidRPr="00C80A76">
              <w:rPr>
                <w:rFonts w:asciiTheme="minorHAnsi" w:eastAsia="Calibri" w:hAnsiTheme="minorHAnsi" w:cstheme="majorHAnsi"/>
                <w:b/>
                <w:sz w:val="20"/>
                <w:szCs w:val="20"/>
              </w:rPr>
              <w:t>Seniority</w:t>
            </w:r>
            <w:r w:rsidRPr="00C80A76">
              <w:rPr>
                <w:rStyle w:val="FootnoteSymbol"/>
                <w:rFonts w:asciiTheme="minorHAnsi" w:eastAsia="Calibri" w:hAnsiTheme="minorHAnsi" w:cstheme="majorHAnsi"/>
                <w:smallCaps/>
                <w:sz w:val="20"/>
                <w:szCs w:val="20"/>
              </w:rPr>
              <w:footnoteReference w:id="1"/>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475F" w:rsidRPr="00C80A76" w:rsidRDefault="00BC475F" w:rsidP="00E774AF">
            <w:pPr>
              <w:pStyle w:val="Standard"/>
              <w:jc w:val="center"/>
              <w:rPr>
                <w:rFonts w:asciiTheme="minorHAnsi" w:eastAsia="Calibri" w:hAnsiTheme="minorHAnsi" w:cstheme="majorHAnsi"/>
                <w:b/>
                <w:smallCaps/>
                <w:sz w:val="20"/>
                <w:szCs w:val="20"/>
              </w:rPr>
            </w:pPr>
            <w:r w:rsidRPr="00C80A76">
              <w:rPr>
                <w:rFonts w:asciiTheme="minorHAnsi" w:eastAsia="Calibri" w:hAnsiTheme="minorHAnsi" w:cstheme="majorHAnsi"/>
                <w:b/>
                <w:sz w:val="20"/>
                <w:szCs w:val="20"/>
              </w:rPr>
              <w:t>Ruolo</w:t>
            </w:r>
            <w:r w:rsidRPr="00C80A76">
              <w:rPr>
                <w:rFonts w:asciiTheme="minorHAnsi" w:eastAsia="Calibri" w:hAnsiTheme="minorHAnsi" w:cstheme="majorHAnsi"/>
                <w:b/>
                <w:smallCaps/>
                <w:sz w:val="20"/>
                <w:szCs w:val="20"/>
              </w:rPr>
              <w:t xml:space="preserve"> </w:t>
            </w:r>
            <w:r w:rsidRPr="00C80A76">
              <w:rPr>
                <w:rFonts w:asciiTheme="minorHAnsi" w:eastAsia="Calibri" w:hAnsiTheme="minorHAnsi" w:cstheme="majorHAnsi"/>
                <w:b/>
                <w:sz w:val="20"/>
                <w:szCs w:val="20"/>
              </w:rPr>
              <w:t>svolto</w:t>
            </w:r>
            <w:r w:rsidRPr="00C80A76">
              <w:rPr>
                <w:rFonts w:asciiTheme="minorHAnsi" w:eastAsia="Calibri" w:hAnsiTheme="minorHAnsi" w:cstheme="majorHAnsi"/>
                <w:b/>
                <w:smallCaps/>
                <w:sz w:val="20"/>
                <w:szCs w:val="20"/>
              </w:rPr>
              <w:t xml:space="preserve"> </w:t>
            </w:r>
            <w:r w:rsidRPr="00C80A76">
              <w:rPr>
                <w:rFonts w:asciiTheme="minorHAnsi" w:eastAsia="Calibri" w:hAnsiTheme="minorHAnsi" w:cstheme="majorHAnsi"/>
                <w:b/>
                <w:sz w:val="20"/>
                <w:szCs w:val="20"/>
              </w:rPr>
              <w:t>nel</w:t>
            </w:r>
            <w:r w:rsidRPr="00C80A76">
              <w:rPr>
                <w:rFonts w:asciiTheme="minorHAnsi" w:eastAsia="Calibri" w:hAnsiTheme="minorHAnsi" w:cstheme="majorHAnsi"/>
                <w:b/>
                <w:smallCaps/>
                <w:sz w:val="20"/>
                <w:szCs w:val="20"/>
              </w:rPr>
              <w:t xml:space="preserve"> </w:t>
            </w:r>
            <w:r w:rsidRPr="00C80A76">
              <w:rPr>
                <w:rFonts w:asciiTheme="minorHAnsi" w:eastAsia="Calibri" w:hAnsiTheme="minorHAnsi" w:cstheme="majorHAnsi"/>
                <w:b/>
                <w:sz w:val="20"/>
                <w:szCs w:val="20"/>
              </w:rPr>
              <w:t>progetto</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Coordinatore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di progetto</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monitoraggio</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di gestione</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Assistente sociale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Supporto informativo sui servizi sociali</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Assistente sociale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Supporto informativo sui servizi sociali</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Assistente sociale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Supporto informativo sui servizi sociali</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566270">
            <w:pPr>
              <w:rPr>
                <w:rFonts w:asciiTheme="minorHAnsi" w:hAnsiTheme="minorHAnsi"/>
                <w:color w:val="000000"/>
                <w:sz w:val="20"/>
                <w:szCs w:val="20"/>
              </w:rPr>
            </w:pPr>
            <w:r w:rsidRPr="00C80A76">
              <w:rPr>
                <w:rFonts w:asciiTheme="minorHAnsi" w:hAnsiTheme="minorHAnsi"/>
                <w:color w:val="000000"/>
                <w:sz w:val="20"/>
                <w:szCs w:val="20"/>
              </w:rPr>
              <w:t>Esperto mercato immobiliare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566270">
            <w:pPr>
              <w:rPr>
                <w:rFonts w:asciiTheme="minorHAnsi" w:hAnsiTheme="minorHAnsi"/>
                <w:color w:val="000000"/>
                <w:sz w:val="20"/>
                <w:szCs w:val="20"/>
              </w:rPr>
            </w:pPr>
            <w:r w:rsidRPr="00C80A76">
              <w:rPr>
                <w:rFonts w:asciiTheme="minorHAnsi" w:hAnsiTheme="minorHAnsi"/>
                <w:color w:val="000000"/>
                <w:sz w:val="20"/>
                <w:szCs w:val="20"/>
              </w:rPr>
              <w:t>Supporto informativo sul mercato immobiliare</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566270">
            <w:pPr>
              <w:rPr>
                <w:rFonts w:asciiTheme="minorHAnsi" w:hAnsiTheme="minorHAnsi"/>
                <w:color w:val="000000"/>
                <w:sz w:val="20"/>
                <w:szCs w:val="20"/>
              </w:rPr>
            </w:pPr>
            <w:r w:rsidRPr="00C80A76">
              <w:rPr>
                <w:rFonts w:asciiTheme="minorHAnsi" w:hAnsiTheme="minorHAnsi"/>
                <w:color w:val="000000"/>
                <w:sz w:val="20"/>
                <w:szCs w:val="20"/>
              </w:rPr>
              <w:t>Ricercatore economico-sociale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ricerca</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Esperto in relazioni con gli stakeholders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566270">
            <w:pPr>
              <w:rPr>
                <w:rFonts w:asciiTheme="minorHAnsi" w:hAnsiTheme="minorHAnsi"/>
                <w:color w:val="000000"/>
                <w:sz w:val="20"/>
                <w:szCs w:val="20"/>
              </w:rPr>
            </w:pPr>
            <w:r w:rsidRPr="00C80A76">
              <w:rPr>
                <w:rFonts w:asciiTheme="minorHAnsi" w:hAnsiTheme="minorHAnsi"/>
                <w:color w:val="000000"/>
                <w:sz w:val="20"/>
                <w:szCs w:val="20"/>
              </w:rPr>
              <w:t>Responsabile di rete</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Esperto in design dei servizi</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design dei servizi</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Esperto in pianificazione economica</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pianificazione</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Esperto in strumenti finanziari</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strumenti finanziari</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Esperto in comunicazione ed eventi</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comunicazione</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Operatore di comunicazione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 xml:space="preserve"> 2-5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Assistente all'animazione territoriale</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Operatore di contatto</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&gt;5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Responsabile raccolta dati</w:t>
            </w:r>
          </w:p>
        </w:tc>
      </w:tr>
      <w:tr w:rsidR="00566270" w:rsidRPr="006020DA" w:rsidTr="00566270">
        <w:trPr>
          <w:trHeight w:val="340"/>
        </w:trPr>
        <w:tc>
          <w:tcPr>
            <w:tcW w:w="43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Operatore di contatto</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2-5</w:t>
            </w:r>
          </w:p>
        </w:tc>
        <w:tc>
          <w:tcPr>
            <w:tcW w:w="4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66270" w:rsidRPr="00C80A76" w:rsidRDefault="00566270" w:rsidP="00C7766C">
            <w:pPr>
              <w:rPr>
                <w:rFonts w:asciiTheme="minorHAnsi" w:hAnsiTheme="minorHAnsi"/>
                <w:color w:val="000000"/>
                <w:sz w:val="20"/>
                <w:szCs w:val="20"/>
              </w:rPr>
            </w:pPr>
            <w:r w:rsidRPr="00C80A76">
              <w:rPr>
                <w:rFonts w:asciiTheme="minorHAnsi" w:hAnsiTheme="minorHAnsi"/>
                <w:color w:val="000000"/>
                <w:sz w:val="20"/>
                <w:szCs w:val="20"/>
              </w:rPr>
              <w:t>Assistente raccolta dati</w:t>
            </w:r>
          </w:p>
        </w:tc>
      </w:tr>
    </w:tbl>
    <w:p w:rsidR="001A5D84" w:rsidRDefault="001A5D84" w:rsidP="00566270">
      <w:pPr>
        <w:pStyle w:val="Standard"/>
        <w:ind w:left="500" w:hanging="500"/>
        <w:jc w:val="both"/>
        <w:rPr>
          <w:rFonts w:asciiTheme="majorHAnsi" w:hAnsiTheme="majorHAnsi" w:cstheme="majorHAnsi"/>
        </w:rPr>
      </w:pPr>
    </w:p>
    <w:p w:rsidR="001A5D84" w:rsidRDefault="001A5D84">
      <w:pPr>
        <w:suppressAutoHyphens w:val="0"/>
        <w:spacing w:after="160" w:line="259" w:lineRule="auto"/>
        <w:rPr>
          <w:rFonts w:asciiTheme="majorHAnsi" w:hAnsiTheme="majorHAnsi" w:cstheme="majorHAnsi"/>
          <w:kern w:val="3"/>
          <w:lang w:eastAsia="zh-CN"/>
        </w:rPr>
      </w:pPr>
      <w:r>
        <w:rPr>
          <w:rFonts w:asciiTheme="majorHAnsi" w:hAnsiTheme="majorHAnsi" w:cstheme="majorHAnsi"/>
        </w:rPr>
        <w:br w:type="page"/>
      </w:r>
    </w:p>
    <w:p w:rsidR="00566270" w:rsidRPr="00566270" w:rsidRDefault="00566270" w:rsidP="00566270">
      <w:pPr>
        <w:pStyle w:val="Standard"/>
        <w:ind w:left="500" w:hanging="500"/>
        <w:jc w:val="both"/>
        <w:rPr>
          <w:rFonts w:asciiTheme="majorHAnsi" w:hAnsiTheme="majorHAnsi" w:cstheme="majorHAnsi"/>
        </w:rPr>
      </w:pPr>
    </w:p>
    <w:p w:rsidR="003C491C" w:rsidRPr="006020DA" w:rsidRDefault="003C491C" w:rsidP="000D3767">
      <w:pPr>
        <w:pStyle w:val="Titolo1"/>
        <w:keepLines w:val="0"/>
        <w:numPr>
          <w:ilvl w:val="0"/>
          <w:numId w:val="2"/>
        </w:numPr>
        <w:autoSpaceDE w:val="0"/>
        <w:spacing w:before="0" w:line="276" w:lineRule="auto"/>
        <w:jc w:val="both"/>
        <w:rPr>
          <w:rFonts w:cstheme="majorHAnsi"/>
        </w:rPr>
      </w:pPr>
      <w:bookmarkStart w:id="21" w:name="_Toc2596882"/>
      <w:bookmarkStart w:id="22" w:name="_Toc36740712"/>
      <w:r w:rsidRPr="006020DA">
        <w:rPr>
          <w:rFonts w:cstheme="majorHAnsi"/>
        </w:rPr>
        <w:t xml:space="preserve">SEZIONE 3 – </w:t>
      </w:r>
      <w:r w:rsidR="00014BD1" w:rsidRPr="006020DA">
        <w:rPr>
          <w:rFonts w:cstheme="majorHAnsi"/>
        </w:rPr>
        <w:t>SINTESI</w:t>
      </w:r>
      <w:r w:rsidRPr="006020DA">
        <w:rPr>
          <w:rFonts w:cstheme="majorHAnsi"/>
        </w:rPr>
        <w:t xml:space="preserve"> DEL PROGETTO</w:t>
      </w:r>
      <w:bookmarkEnd w:id="21"/>
      <w:bookmarkEnd w:id="22"/>
    </w:p>
    <w:p w:rsidR="003C491C" w:rsidRPr="006020DA" w:rsidRDefault="003C491C" w:rsidP="003C491C">
      <w:pPr>
        <w:pStyle w:val="Standard"/>
        <w:ind w:left="500" w:hanging="500"/>
        <w:jc w:val="both"/>
        <w:rPr>
          <w:rFonts w:asciiTheme="majorHAnsi" w:hAnsiTheme="majorHAnsi" w:cstheme="majorHAnsi"/>
        </w:rPr>
      </w:pPr>
    </w:p>
    <w:p w:rsidR="00E774AF" w:rsidRPr="006020DA" w:rsidRDefault="003C491C" w:rsidP="000D3767">
      <w:pPr>
        <w:pStyle w:val="Titolo2"/>
        <w:numPr>
          <w:ilvl w:val="1"/>
          <w:numId w:val="3"/>
        </w:numPr>
        <w:tabs>
          <w:tab w:val="left" w:pos="0"/>
        </w:tabs>
        <w:overflowPunct w:val="0"/>
        <w:autoSpaceDE w:val="0"/>
        <w:ind w:left="1418" w:hanging="851"/>
        <w:jc w:val="both"/>
        <w:rPr>
          <w:rFonts w:asciiTheme="majorHAnsi" w:eastAsia="Webdings" w:hAnsiTheme="majorHAnsi" w:cstheme="majorHAnsi"/>
          <w:color w:val="345B8A"/>
          <w:sz w:val="22"/>
        </w:rPr>
      </w:pPr>
      <w:r w:rsidRPr="006020DA">
        <w:rPr>
          <w:rFonts w:asciiTheme="majorHAnsi" w:eastAsia="Webdings" w:hAnsiTheme="majorHAnsi" w:cstheme="majorHAnsi"/>
          <w:color w:val="345B8A"/>
          <w:sz w:val="22"/>
        </w:rPr>
        <w:tab/>
      </w:r>
      <w:bookmarkStart w:id="23" w:name="_Toc2596883"/>
      <w:bookmarkStart w:id="24" w:name="_Toc36740713"/>
      <w:r w:rsidR="00014BD1" w:rsidRPr="006020DA">
        <w:rPr>
          <w:rFonts w:asciiTheme="majorHAnsi" w:eastAsia="Webdings" w:hAnsiTheme="majorHAnsi" w:cstheme="majorHAnsi"/>
          <w:color w:val="345B8A"/>
          <w:sz w:val="22"/>
        </w:rPr>
        <w:t xml:space="preserve">Descrizione sintetica dell’idea progettuale </w:t>
      </w:r>
      <w:bookmarkEnd w:id="23"/>
      <w:r w:rsidR="00171A14" w:rsidRPr="006020DA">
        <w:rPr>
          <w:rFonts w:asciiTheme="majorHAnsi" w:eastAsia="Webdings" w:hAnsiTheme="majorHAnsi" w:cstheme="majorHAnsi"/>
          <w:color w:val="345B8A"/>
          <w:sz w:val="22"/>
        </w:rPr>
        <w:t>e de</w:t>
      </w:r>
      <w:r w:rsidR="00801D13" w:rsidRPr="006020DA">
        <w:rPr>
          <w:rFonts w:asciiTheme="majorHAnsi" w:eastAsia="Webdings" w:hAnsiTheme="majorHAnsi" w:cstheme="majorHAnsi"/>
          <w:color w:val="345B8A"/>
          <w:sz w:val="22"/>
        </w:rPr>
        <w:t>l suo sviluppo fino all’Intervento III</w:t>
      </w:r>
      <w:bookmarkEnd w:id="24"/>
    </w:p>
    <w:p w:rsidR="003C491C" w:rsidRPr="006020DA" w:rsidRDefault="003C491C" w:rsidP="003C491C">
      <w:pPr>
        <w:pStyle w:val="Standard"/>
        <w:ind w:left="1276" w:firstLine="209"/>
        <w:jc w:val="both"/>
        <w:rPr>
          <w:rFonts w:asciiTheme="majorHAnsi" w:eastAsia="Webdings" w:hAnsiTheme="majorHAnsi" w:cstheme="majorHAnsi"/>
          <w:i/>
          <w:sz w:val="20"/>
          <w:szCs w:val="22"/>
        </w:rPr>
      </w:pPr>
      <w:r w:rsidRPr="006020DA">
        <w:rPr>
          <w:rFonts w:asciiTheme="majorHAnsi" w:eastAsia="Webdings" w:hAnsiTheme="majorHAnsi" w:cstheme="majorHAnsi"/>
          <w:bCs/>
          <w:i/>
          <w:sz w:val="16"/>
          <w:szCs w:val="22"/>
        </w:rPr>
        <w:t xml:space="preserve">Max </w:t>
      </w:r>
      <w:r w:rsidR="00014BD1" w:rsidRPr="006020DA">
        <w:rPr>
          <w:rFonts w:asciiTheme="majorHAnsi" w:eastAsia="Webdings" w:hAnsiTheme="majorHAnsi" w:cstheme="majorHAnsi"/>
          <w:bCs/>
          <w:i/>
          <w:sz w:val="16"/>
          <w:szCs w:val="22"/>
        </w:rPr>
        <w:t>7.000</w:t>
      </w:r>
      <w:r w:rsidRPr="006020DA">
        <w:rPr>
          <w:rFonts w:asciiTheme="majorHAnsi" w:eastAsia="Webdings" w:hAnsiTheme="majorHAnsi" w:cstheme="majorHAnsi"/>
          <w:bCs/>
          <w:i/>
          <w:sz w:val="16"/>
          <w:szCs w:val="22"/>
        </w:rPr>
        <w:t xml:space="preserve"> caratteri (Font Calibri 10; interlinea 1,0)</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3C491C" w:rsidRPr="008978D4" w:rsidTr="008A0853">
        <w:tc>
          <w:tcPr>
            <w:tcW w:w="10178" w:type="dxa"/>
          </w:tcPr>
          <w:p w:rsidR="003C491C" w:rsidRPr="008978D4" w:rsidRDefault="003C491C" w:rsidP="008978D4">
            <w:pPr>
              <w:pStyle w:val="Standard"/>
              <w:jc w:val="both"/>
              <w:rPr>
                <w:rFonts w:asciiTheme="minorHAnsi" w:eastAsia="Webdings" w:hAnsiTheme="minorHAnsi" w:cstheme="majorHAnsi"/>
                <w:iCs/>
                <w:sz w:val="20"/>
                <w:szCs w:val="20"/>
              </w:rPr>
            </w:pPr>
          </w:p>
          <w:p w:rsidR="00791AC4" w:rsidRPr="008978D4" w:rsidRDefault="005C665A" w:rsidP="008978D4">
            <w:pPr>
              <w:pStyle w:val="Standard"/>
              <w:jc w:val="both"/>
              <w:rPr>
                <w:rFonts w:asciiTheme="minorHAnsi" w:eastAsia="Webdings" w:hAnsiTheme="minorHAnsi" w:cstheme="majorHAnsi"/>
                <w:b/>
                <w:iCs/>
                <w:sz w:val="20"/>
                <w:szCs w:val="20"/>
              </w:rPr>
            </w:pPr>
            <w:r w:rsidRPr="008978D4">
              <w:rPr>
                <w:rFonts w:asciiTheme="minorHAnsi" w:eastAsia="Webdings" w:hAnsiTheme="minorHAnsi" w:cstheme="majorHAnsi"/>
                <w:b/>
                <w:iCs/>
                <w:sz w:val="20"/>
                <w:szCs w:val="20"/>
              </w:rPr>
              <w:t>I BISOGNI</w:t>
            </w:r>
          </w:p>
          <w:p w:rsidR="008A0853" w:rsidRPr="008978D4" w:rsidRDefault="00791AC4" w:rsidP="008978D4">
            <w:pPr>
              <w:pStyle w:val="Standard"/>
              <w:jc w:val="both"/>
              <w:rPr>
                <w:rFonts w:asciiTheme="minorHAnsi" w:eastAsia="Webdings" w:hAnsiTheme="minorHAnsi" w:cstheme="majorHAnsi"/>
                <w:iCs/>
                <w:sz w:val="20"/>
                <w:szCs w:val="20"/>
              </w:rPr>
            </w:pPr>
            <w:r w:rsidRPr="008978D4">
              <w:rPr>
                <w:rFonts w:asciiTheme="minorHAnsi" w:eastAsia="Webdings" w:hAnsiTheme="minorHAnsi" w:cstheme="majorHAnsi"/>
                <w:iCs/>
                <w:sz w:val="20"/>
                <w:szCs w:val="20"/>
              </w:rPr>
              <w:t>Nonostante le piccole dimensioni del Comune di Oristano, i servizi sociali hanno osservato una considerevole crescita dei bisogni sociali negli ultimi anni. Solo confrontando il 2019 con il 2018 l’aumento è stato pari all’8.6%. I 3.070 assistiti sono gestiti con un organico sottodimensionato (7 assistenti sociali). Si osserva che dei nuclei familiari</w:t>
            </w:r>
            <w:r w:rsidR="005F7123">
              <w:rPr>
                <w:rFonts w:asciiTheme="minorHAnsi" w:eastAsia="Webdings" w:hAnsiTheme="minorHAnsi" w:cstheme="majorHAnsi"/>
                <w:iCs/>
                <w:sz w:val="20"/>
                <w:szCs w:val="20"/>
              </w:rPr>
              <w:t xml:space="preserve"> del Comune, il 9.2</w:t>
            </w:r>
            <w:r w:rsidRPr="008978D4">
              <w:rPr>
                <w:rFonts w:asciiTheme="minorHAnsi" w:eastAsia="Webdings" w:hAnsiTheme="minorHAnsi" w:cstheme="majorHAnsi"/>
                <w:iCs/>
                <w:sz w:val="20"/>
                <w:szCs w:val="20"/>
              </w:rPr>
              <w:t>% ha</w:t>
            </w:r>
            <w:r w:rsidR="005F7123">
              <w:rPr>
                <w:rFonts w:asciiTheme="minorHAnsi" w:eastAsia="Webdings" w:hAnsiTheme="minorHAnsi" w:cstheme="majorHAnsi"/>
                <w:iCs/>
                <w:sz w:val="20"/>
                <w:szCs w:val="20"/>
              </w:rPr>
              <w:t xml:space="preserve"> problemi abitativi (Fonte: Caritas), il disagio abitativo va di pari passo con le </w:t>
            </w:r>
            <w:r w:rsidRPr="008978D4">
              <w:rPr>
                <w:rFonts w:asciiTheme="minorHAnsi" w:eastAsia="Webdings" w:hAnsiTheme="minorHAnsi" w:cstheme="majorHAnsi"/>
                <w:iCs/>
                <w:sz w:val="20"/>
                <w:szCs w:val="20"/>
              </w:rPr>
              <w:t xml:space="preserve">difficoltà economiche, soprattutto legate </w:t>
            </w:r>
            <w:r w:rsidR="0043246C" w:rsidRPr="008978D4">
              <w:rPr>
                <w:rFonts w:asciiTheme="minorHAnsi" w:eastAsia="Webdings" w:hAnsiTheme="minorHAnsi" w:cstheme="majorHAnsi"/>
                <w:iCs/>
                <w:sz w:val="20"/>
                <w:szCs w:val="20"/>
              </w:rPr>
              <w:t>alla perdita di lavoro</w:t>
            </w:r>
            <w:r w:rsidRPr="008978D4">
              <w:rPr>
                <w:rFonts w:asciiTheme="minorHAnsi" w:eastAsia="Webdings" w:hAnsiTheme="minorHAnsi" w:cstheme="majorHAnsi"/>
                <w:iCs/>
                <w:sz w:val="20"/>
                <w:szCs w:val="20"/>
              </w:rPr>
              <w:t>. Il disagio abitativo è traversale in tutte le tipologie di utenza e si ripercuote sulle altre sfere (bisogni educativi, di assistenza alla disabilità e agli anziani, bisogni alimentari, salute, dipendenze, illegalità, ecc.).</w:t>
            </w:r>
            <w:r w:rsidR="0043246C" w:rsidRPr="008978D4">
              <w:rPr>
                <w:rFonts w:asciiTheme="minorHAnsi" w:eastAsia="Webdings" w:hAnsiTheme="minorHAnsi" w:cstheme="majorHAnsi"/>
                <w:iCs/>
                <w:sz w:val="20"/>
                <w:szCs w:val="20"/>
              </w:rPr>
              <w:t xml:space="preserve"> </w:t>
            </w:r>
          </w:p>
          <w:p w:rsidR="00791AC4" w:rsidRPr="008978D4" w:rsidRDefault="00791AC4" w:rsidP="008978D4">
            <w:pPr>
              <w:pStyle w:val="Standard"/>
              <w:jc w:val="both"/>
              <w:rPr>
                <w:rFonts w:asciiTheme="minorHAnsi" w:eastAsia="Webdings" w:hAnsiTheme="minorHAnsi" w:cstheme="majorHAnsi"/>
                <w:iCs/>
                <w:sz w:val="20"/>
                <w:szCs w:val="20"/>
              </w:rPr>
            </w:pPr>
          </w:p>
          <w:p w:rsidR="00791AC4" w:rsidRPr="008978D4" w:rsidRDefault="005C665A" w:rsidP="008978D4">
            <w:pPr>
              <w:pStyle w:val="Standard"/>
              <w:jc w:val="both"/>
              <w:rPr>
                <w:rFonts w:asciiTheme="minorHAnsi" w:eastAsia="Webdings" w:hAnsiTheme="minorHAnsi" w:cstheme="majorHAnsi"/>
                <w:iCs/>
                <w:sz w:val="20"/>
                <w:szCs w:val="20"/>
              </w:rPr>
            </w:pPr>
            <w:r w:rsidRPr="008978D4">
              <w:rPr>
                <w:rFonts w:asciiTheme="minorHAnsi" w:eastAsia="Webdings" w:hAnsiTheme="minorHAnsi" w:cstheme="majorHAnsi"/>
                <w:b/>
                <w:iCs/>
                <w:sz w:val="20"/>
                <w:szCs w:val="20"/>
              </w:rPr>
              <w:t>L’OBIETTIVO GENERALE</w:t>
            </w:r>
            <w:r w:rsidR="0043246C" w:rsidRPr="008978D4">
              <w:rPr>
                <w:rFonts w:asciiTheme="minorHAnsi" w:eastAsia="Webdings" w:hAnsiTheme="minorHAnsi" w:cstheme="majorHAnsi"/>
                <w:iCs/>
                <w:sz w:val="20"/>
                <w:szCs w:val="20"/>
              </w:rPr>
              <w:t>,</w:t>
            </w:r>
            <w:r w:rsidR="00791AC4" w:rsidRPr="008978D4">
              <w:rPr>
                <w:rFonts w:asciiTheme="minorHAnsi" w:eastAsia="Webdings" w:hAnsiTheme="minorHAnsi" w:cstheme="majorHAnsi"/>
                <w:iCs/>
                <w:sz w:val="20"/>
                <w:szCs w:val="20"/>
              </w:rPr>
              <w:t xml:space="preserve"> consiste nel </w:t>
            </w:r>
            <w:r w:rsidR="0043246C" w:rsidRPr="008978D4">
              <w:rPr>
                <w:rFonts w:asciiTheme="minorHAnsi" w:eastAsia="Webdings" w:hAnsiTheme="minorHAnsi" w:cstheme="majorHAnsi"/>
                <w:iCs/>
                <w:sz w:val="20"/>
                <w:szCs w:val="20"/>
              </w:rPr>
              <w:t>sostenere l’inclusione sociale e lavorativa delle fasce deboli attraverso un rafforzamento delle politiche di housing sociale.</w:t>
            </w:r>
          </w:p>
          <w:p w:rsidR="0043246C" w:rsidRPr="008978D4" w:rsidRDefault="0043246C" w:rsidP="008978D4">
            <w:pPr>
              <w:pStyle w:val="Standard"/>
              <w:jc w:val="both"/>
              <w:rPr>
                <w:rFonts w:asciiTheme="minorHAnsi" w:eastAsia="Webdings" w:hAnsiTheme="minorHAnsi" w:cstheme="majorHAnsi"/>
                <w:iCs/>
                <w:sz w:val="20"/>
                <w:szCs w:val="20"/>
              </w:rPr>
            </w:pPr>
          </w:p>
          <w:p w:rsidR="0043246C" w:rsidRPr="008978D4" w:rsidRDefault="0043246C" w:rsidP="008978D4">
            <w:pPr>
              <w:pStyle w:val="Standard"/>
              <w:jc w:val="both"/>
              <w:rPr>
                <w:rFonts w:asciiTheme="minorHAnsi" w:eastAsia="Webdings" w:hAnsiTheme="minorHAnsi" w:cstheme="majorHAnsi"/>
                <w:iCs/>
                <w:sz w:val="20"/>
                <w:szCs w:val="20"/>
              </w:rPr>
            </w:pPr>
            <w:r w:rsidRPr="008978D4">
              <w:rPr>
                <w:rFonts w:asciiTheme="minorHAnsi" w:eastAsia="Webdings" w:hAnsiTheme="minorHAnsi" w:cstheme="majorHAnsi"/>
                <w:iCs/>
                <w:sz w:val="20"/>
                <w:szCs w:val="20"/>
              </w:rPr>
              <w:t xml:space="preserve">Gli </w:t>
            </w:r>
            <w:r w:rsidR="005C665A" w:rsidRPr="008978D4">
              <w:rPr>
                <w:rFonts w:asciiTheme="minorHAnsi" w:eastAsia="Webdings" w:hAnsiTheme="minorHAnsi" w:cstheme="majorHAnsi"/>
                <w:b/>
                <w:iCs/>
                <w:sz w:val="20"/>
                <w:szCs w:val="20"/>
              </w:rPr>
              <w:t>OBIETTIVI SPECIFICI</w:t>
            </w:r>
            <w:r w:rsidR="005C665A" w:rsidRPr="008978D4">
              <w:rPr>
                <w:rFonts w:asciiTheme="minorHAnsi" w:eastAsia="Webdings" w:hAnsiTheme="minorHAnsi" w:cstheme="majorHAnsi"/>
                <w:iCs/>
                <w:sz w:val="20"/>
                <w:szCs w:val="20"/>
              </w:rPr>
              <w:t xml:space="preserve"> </w:t>
            </w:r>
            <w:r w:rsidRPr="008978D4">
              <w:rPr>
                <w:rFonts w:asciiTheme="minorHAnsi" w:eastAsia="Webdings" w:hAnsiTheme="minorHAnsi" w:cstheme="majorHAnsi"/>
                <w:iCs/>
                <w:sz w:val="20"/>
                <w:szCs w:val="20"/>
              </w:rPr>
              <w:t>sono:</w:t>
            </w:r>
          </w:p>
          <w:p w:rsidR="0043246C" w:rsidRPr="008978D4" w:rsidRDefault="0043246C" w:rsidP="000D3767">
            <w:pPr>
              <w:pStyle w:val="Standard"/>
              <w:numPr>
                <w:ilvl w:val="0"/>
                <w:numId w:val="10"/>
              </w:numPr>
              <w:jc w:val="both"/>
              <w:rPr>
                <w:rFonts w:asciiTheme="minorHAnsi" w:eastAsia="Webdings" w:hAnsiTheme="minorHAnsi" w:cstheme="majorHAnsi"/>
                <w:iCs/>
                <w:sz w:val="20"/>
                <w:szCs w:val="20"/>
              </w:rPr>
            </w:pPr>
            <w:r w:rsidRPr="008978D4">
              <w:rPr>
                <w:rFonts w:asciiTheme="minorHAnsi" w:eastAsia="Webdings" w:hAnsiTheme="minorHAnsi" w:cstheme="majorHAnsi"/>
                <w:iCs/>
                <w:sz w:val="20"/>
                <w:szCs w:val="20"/>
              </w:rPr>
              <w:t>Sviluppare nuove soluzione per il  disagio abitativo permanente</w:t>
            </w:r>
            <w:r w:rsidR="005F7123">
              <w:rPr>
                <w:rFonts w:asciiTheme="minorHAnsi" w:eastAsia="Webdings" w:hAnsiTheme="minorHAnsi" w:cstheme="majorHAnsi"/>
                <w:iCs/>
                <w:sz w:val="20"/>
                <w:szCs w:val="20"/>
              </w:rPr>
              <w:t xml:space="preserve"> e temporaneo</w:t>
            </w:r>
          </w:p>
          <w:p w:rsidR="0043246C" w:rsidRPr="008978D4" w:rsidRDefault="005F7123" w:rsidP="000D3767">
            <w:pPr>
              <w:pStyle w:val="Standard"/>
              <w:numPr>
                <w:ilvl w:val="0"/>
                <w:numId w:val="10"/>
              </w:numPr>
              <w:jc w:val="both"/>
              <w:rPr>
                <w:rFonts w:asciiTheme="minorHAnsi" w:eastAsia="Webdings" w:hAnsiTheme="minorHAnsi" w:cstheme="majorHAnsi"/>
                <w:iCs/>
                <w:sz w:val="20"/>
                <w:szCs w:val="20"/>
              </w:rPr>
            </w:pPr>
            <w:r>
              <w:rPr>
                <w:rFonts w:asciiTheme="minorHAnsi" w:eastAsia="Webdings" w:hAnsiTheme="minorHAnsi" w:cstheme="majorHAnsi"/>
                <w:iCs/>
                <w:sz w:val="20"/>
                <w:szCs w:val="20"/>
              </w:rPr>
              <w:t xml:space="preserve">Contrastare le difficoltà economiche grazie </w:t>
            </w:r>
            <w:r w:rsidR="00335B53">
              <w:rPr>
                <w:rFonts w:asciiTheme="minorHAnsi" w:eastAsia="Webdings" w:hAnsiTheme="minorHAnsi" w:cstheme="majorHAnsi"/>
                <w:iCs/>
                <w:sz w:val="20"/>
                <w:szCs w:val="20"/>
              </w:rPr>
              <w:t>a</w:t>
            </w:r>
            <w:r>
              <w:rPr>
                <w:rFonts w:asciiTheme="minorHAnsi" w:eastAsia="Webdings" w:hAnsiTheme="minorHAnsi" w:cstheme="majorHAnsi"/>
                <w:iCs/>
                <w:sz w:val="20"/>
                <w:szCs w:val="20"/>
              </w:rPr>
              <w:t xml:space="preserve"> servizi di inclusione</w:t>
            </w:r>
          </w:p>
          <w:p w:rsidR="0043246C" w:rsidRPr="008978D4" w:rsidRDefault="0043246C" w:rsidP="000D3767">
            <w:pPr>
              <w:pStyle w:val="Standard"/>
              <w:numPr>
                <w:ilvl w:val="0"/>
                <w:numId w:val="10"/>
              </w:numPr>
              <w:jc w:val="both"/>
              <w:rPr>
                <w:rFonts w:asciiTheme="minorHAnsi" w:eastAsia="Webdings" w:hAnsiTheme="minorHAnsi" w:cstheme="majorHAnsi"/>
                <w:iCs/>
                <w:sz w:val="20"/>
                <w:szCs w:val="20"/>
              </w:rPr>
            </w:pPr>
            <w:r w:rsidRPr="008978D4">
              <w:rPr>
                <w:rFonts w:asciiTheme="minorHAnsi" w:eastAsia="Webdings" w:hAnsiTheme="minorHAnsi" w:cstheme="majorHAnsi"/>
                <w:iCs/>
                <w:sz w:val="20"/>
                <w:szCs w:val="20"/>
              </w:rPr>
              <w:t>Sviluppare un sistema di rete territoriale per l’implementazione delle soluzioni</w:t>
            </w:r>
          </w:p>
          <w:p w:rsidR="00C7766C" w:rsidRPr="008978D4" w:rsidRDefault="00C7766C" w:rsidP="008978D4">
            <w:pPr>
              <w:pStyle w:val="Standard"/>
              <w:jc w:val="both"/>
              <w:rPr>
                <w:rFonts w:asciiTheme="minorHAnsi" w:eastAsia="Webdings" w:hAnsiTheme="minorHAnsi" w:cstheme="majorHAnsi"/>
                <w:iCs/>
                <w:sz w:val="20"/>
                <w:szCs w:val="20"/>
              </w:rPr>
            </w:pPr>
          </w:p>
          <w:p w:rsidR="005C665A" w:rsidRPr="008978D4" w:rsidRDefault="005C665A" w:rsidP="008978D4">
            <w:pPr>
              <w:pStyle w:val="Standard"/>
              <w:jc w:val="both"/>
              <w:rPr>
                <w:rFonts w:asciiTheme="minorHAnsi" w:eastAsia="Webdings" w:hAnsiTheme="minorHAnsi" w:cstheme="majorHAnsi"/>
                <w:iCs/>
                <w:sz w:val="20"/>
                <w:szCs w:val="20"/>
              </w:rPr>
            </w:pPr>
            <w:r w:rsidRPr="008978D4">
              <w:rPr>
                <w:rFonts w:asciiTheme="minorHAnsi" w:eastAsia="Webdings" w:hAnsiTheme="minorHAnsi" w:cstheme="majorHAnsi"/>
                <w:iCs/>
                <w:sz w:val="20"/>
                <w:szCs w:val="20"/>
              </w:rPr>
              <w:t xml:space="preserve">Per raggiungere gli obiettivi indicati, sono previste </w:t>
            </w:r>
            <w:r w:rsidR="00D96C5C">
              <w:rPr>
                <w:rFonts w:asciiTheme="minorHAnsi" w:eastAsia="Webdings" w:hAnsiTheme="minorHAnsi" w:cstheme="majorHAnsi"/>
                <w:iCs/>
                <w:sz w:val="20"/>
                <w:szCs w:val="20"/>
              </w:rPr>
              <w:t>5</w:t>
            </w:r>
            <w:r w:rsidRPr="008978D4">
              <w:rPr>
                <w:rFonts w:asciiTheme="minorHAnsi" w:eastAsia="Webdings" w:hAnsiTheme="minorHAnsi" w:cstheme="majorHAnsi"/>
                <w:iCs/>
                <w:sz w:val="20"/>
                <w:szCs w:val="20"/>
              </w:rPr>
              <w:t xml:space="preserve"> </w:t>
            </w:r>
            <w:r w:rsidRPr="00D96C5C">
              <w:rPr>
                <w:rFonts w:asciiTheme="minorHAnsi" w:eastAsia="Webdings" w:hAnsiTheme="minorHAnsi" w:cstheme="majorHAnsi"/>
                <w:iCs/>
                <w:sz w:val="20"/>
                <w:szCs w:val="20"/>
              </w:rPr>
              <w:t>LINEE DI INTERVENTO</w:t>
            </w:r>
          </w:p>
          <w:p w:rsidR="005C665A" w:rsidRPr="008978D4" w:rsidRDefault="005C665A" w:rsidP="008978D4">
            <w:pPr>
              <w:pStyle w:val="Standard"/>
              <w:jc w:val="both"/>
              <w:rPr>
                <w:rFonts w:asciiTheme="minorHAnsi" w:eastAsia="Webdings" w:hAnsiTheme="minorHAnsi" w:cstheme="majorHAnsi"/>
                <w:iCs/>
                <w:sz w:val="20"/>
                <w:szCs w:val="20"/>
              </w:rPr>
            </w:pPr>
          </w:p>
          <w:p w:rsidR="00C7766C" w:rsidRPr="008978D4" w:rsidRDefault="00D96C5C" w:rsidP="008978D4">
            <w:pPr>
              <w:ind w:right="205"/>
              <w:jc w:val="both"/>
              <w:rPr>
                <w:rFonts w:asciiTheme="minorHAnsi" w:eastAsia="Calibri" w:hAnsiTheme="minorHAnsi" w:cs="Calibri"/>
                <w:noProof/>
                <w:sz w:val="20"/>
                <w:szCs w:val="20"/>
                <w:u w:val="single"/>
              </w:rPr>
            </w:pPr>
            <w:r w:rsidRPr="00D96C5C">
              <w:rPr>
                <w:rFonts w:asciiTheme="minorHAnsi" w:eastAsia="Calibri" w:hAnsiTheme="minorHAnsi" w:cs="Calibri"/>
                <w:b/>
                <w:noProof/>
                <w:sz w:val="20"/>
                <w:szCs w:val="20"/>
                <w:u w:val="single"/>
              </w:rPr>
              <w:t xml:space="preserve">LINEA 1) </w:t>
            </w:r>
            <w:r w:rsidR="00C7766C" w:rsidRPr="008978D4">
              <w:rPr>
                <w:rFonts w:asciiTheme="minorHAnsi" w:eastAsia="Calibri" w:hAnsiTheme="minorHAnsi" w:cs="Calibri"/>
                <w:noProof/>
                <w:sz w:val="20"/>
                <w:szCs w:val="20"/>
                <w:u w:val="single"/>
              </w:rPr>
              <w:t>MONITORAGGIO</w:t>
            </w:r>
            <w:r>
              <w:rPr>
                <w:rFonts w:asciiTheme="minorHAnsi" w:eastAsia="Calibri" w:hAnsiTheme="minorHAnsi" w:cs="Calibri"/>
                <w:noProof/>
                <w:sz w:val="20"/>
                <w:szCs w:val="20"/>
                <w:u w:val="single"/>
              </w:rPr>
              <w:t xml:space="preserve"> PATRIMONIO IMMOBILIARE</w:t>
            </w:r>
            <w:r w:rsidR="00C7766C" w:rsidRPr="008978D4">
              <w:rPr>
                <w:rFonts w:asciiTheme="minorHAnsi" w:eastAsia="Calibri" w:hAnsiTheme="minorHAnsi" w:cs="Calibri"/>
                <w:noProof/>
                <w:sz w:val="20"/>
                <w:szCs w:val="20"/>
                <w:u w:val="single"/>
              </w:rPr>
              <w:t xml:space="preserve"> E SENSIBILIZZAZIONE</w:t>
            </w:r>
            <w:r w:rsidR="005C665A" w:rsidRPr="008978D4">
              <w:rPr>
                <w:rFonts w:asciiTheme="minorHAnsi" w:eastAsia="Calibri" w:hAnsiTheme="minorHAnsi" w:cs="Calibri"/>
                <w:noProof/>
                <w:sz w:val="20"/>
                <w:szCs w:val="20"/>
                <w:u w:val="single"/>
              </w:rPr>
              <w:t xml:space="preserve"> PROPRIETARI</w:t>
            </w:r>
          </w:p>
          <w:p w:rsidR="00C7766C" w:rsidRPr="008978D4" w:rsidRDefault="00C7766C" w:rsidP="00DB56E5">
            <w:pPr>
              <w:jc w:val="both"/>
              <w:rPr>
                <w:rFonts w:asciiTheme="minorHAnsi" w:hAnsiTheme="minorHAnsi" w:cs="Calibri"/>
                <w:noProof/>
                <w:sz w:val="20"/>
                <w:szCs w:val="20"/>
              </w:rPr>
            </w:pPr>
            <w:r w:rsidRPr="008978D4">
              <w:rPr>
                <w:rFonts w:asciiTheme="minorHAnsi" w:eastAsia="Calibri" w:hAnsiTheme="minorHAnsi" w:cs="Calibri"/>
                <w:noProof/>
                <w:sz w:val="20"/>
                <w:szCs w:val="20"/>
              </w:rPr>
              <w:t>Con l’obiettivo di individuare le "c</w:t>
            </w:r>
            <w:r w:rsidRPr="008978D4">
              <w:rPr>
                <w:rFonts w:asciiTheme="minorHAnsi" w:eastAsia="Calibri" w:hAnsiTheme="minorHAnsi" w:cs="Calibri"/>
                <w:noProof/>
                <w:spacing w:val="2"/>
                <w:sz w:val="20"/>
                <w:szCs w:val="20"/>
              </w:rPr>
              <w:t>a</w:t>
            </w:r>
            <w:r w:rsidRPr="008978D4">
              <w:rPr>
                <w:rFonts w:asciiTheme="minorHAnsi" w:eastAsia="Calibri" w:hAnsiTheme="minorHAnsi" w:cs="Calibri"/>
                <w:noProof/>
                <w:spacing w:val="-5"/>
                <w:sz w:val="20"/>
                <w:szCs w:val="20"/>
              </w:rPr>
              <w:t>s</w:t>
            </w:r>
            <w:r w:rsidRPr="008978D4">
              <w:rPr>
                <w:rFonts w:asciiTheme="minorHAnsi" w:eastAsia="Calibri" w:hAnsiTheme="minorHAnsi" w:cs="Calibri"/>
                <w:noProof/>
                <w:sz w:val="20"/>
                <w:szCs w:val="20"/>
              </w:rPr>
              <w:t>e</w:t>
            </w:r>
            <w:r w:rsidRPr="008978D4">
              <w:rPr>
                <w:rFonts w:asciiTheme="minorHAnsi" w:eastAsia="Calibri" w:hAnsiTheme="minorHAnsi" w:cs="Calibri"/>
                <w:noProof/>
                <w:spacing w:val="2"/>
                <w:sz w:val="20"/>
                <w:szCs w:val="20"/>
              </w:rPr>
              <w:t xml:space="preserve"> </w:t>
            </w:r>
            <w:r w:rsidRPr="008978D4">
              <w:rPr>
                <w:rFonts w:asciiTheme="minorHAnsi" w:eastAsia="Calibri" w:hAnsiTheme="minorHAnsi" w:cs="Calibri"/>
                <w:noProof/>
                <w:sz w:val="20"/>
                <w:szCs w:val="20"/>
              </w:rPr>
              <w:t>sen</w:t>
            </w:r>
            <w:r w:rsidRPr="008978D4">
              <w:rPr>
                <w:rFonts w:asciiTheme="minorHAnsi" w:eastAsia="Calibri" w:hAnsiTheme="minorHAnsi" w:cs="Calibri"/>
                <w:noProof/>
                <w:spacing w:val="-4"/>
                <w:sz w:val="20"/>
                <w:szCs w:val="20"/>
              </w:rPr>
              <w:t>z</w:t>
            </w:r>
            <w:r w:rsidRPr="008978D4">
              <w:rPr>
                <w:rFonts w:asciiTheme="minorHAnsi" w:eastAsia="Calibri" w:hAnsiTheme="minorHAnsi" w:cs="Calibri"/>
                <w:noProof/>
                <w:sz w:val="20"/>
                <w:szCs w:val="20"/>
              </w:rPr>
              <w:t>a</w:t>
            </w:r>
            <w:r w:rsidRPr="008978D4">
              <w:rPr>
                <w:rFonts w:asciiTheme="minorHAnsi" w:eastAsia="Calibri" w:hAnsiTheme="minorHAnsi" w:cs="Calibri"/>
                <w:noProof/>
                <w:spacing w:val="5"/>
                <w:sz w:val="20"/>
                <w:szCs w:val="20"/>
              </w:rPr>
              <w:t xml:space="preserve"> </w:t>
            </w:r>
            <w:r w:rsidRPr="008978D4">
              <w:rPr>
                <w:rFonts w:asciiTheme="minorHAnsi" w:eastAsia="Calibri" w:hAnsiTheme="minorHAnsi" w:cs="Calibri"/>
                <w:noProof/>
                <w:spacing w:val="-4"/>
                <w:sz w:val="20"/>
                <w:szCs w:val="20"/>
              </w:rPr>
              <w:t>f</w:t>
            </w:r>
            <w:r w:rsidRPr="008978D4">
              <w:rPr>
                <w:rFonts w:asciiTheme="minorHAnsi" w:eastAsia="Calibri" w:hAnsiTheme="minorHAnsi" w:cs="Calibri"/>
                <w:noProof/>
                <w:spacing w:val="2"/>
                <w:sz w:val="20"/>
                <w:szCs w:val="20"/>
              </w:rPr>
              <w:t>a</w:t>
            </w:r>
            <w:r w:rsidRPr="008978D4">
              <w:rPr>
                <w:rFonts w:asciiTheme="minorHAnsi" w:eastAsia="Calibri" w:hAnsiTheme="minorHAnsi" w:cs="Calibri"/>
                <w:noProof/>
                <w:sz w:val="20"/>
                <w:szCs w:val="20"/>
              </w:rPr>
              <w:t>mi</w:t>
            </w:r>
            <w:r w:rsidRPr="008978D4">
              <w:rPr>
                <w:rFonts w:asciiTheme="minorHAnsi" w:eastAsia="Calibri" w:hAnsiTheme="minorHAnsi" w:cs="Calibri"/>
                <w:noProof/>
                <w:spacing w:val="1"/>
                <w:sz w:val="20"/>
                <w:szCs w:val="20"/>
              </w:rPr>
              <w:t>g</w:t>
            </w:r>
            <w:r w:rsidRPr="008978D4">
              <w:rPr>
                <w:rFonts w:asciiTheme="minorHAnsi" w:eastAsia="Calibri" w:hAnsiTheme="minorHAnsi" w:cs="Calibri"/>
                <w:noProof/>
                <w:spacing w:val="-1"/>
                <w:sz w:val="20"/>
                <w:szCs w:val="20"/>
              </w:rPr>
              <w:t>li</w:t>
            </w:r>
            <w:r w:rsidRPr="008978D4">
              <w:rPr>
                <w:rFonts w:asciiTheme="minorHAnsi" w:eastAsia="Calibri" w:hAnsiTheme="minorHAnsi" w:cs="Calibri"/>
                <w:noProof/>
                <w:sz w:val="20"/>
                <w:szCs w:val="20"/>
              </w:rPr>
              <w:t>e</w:t>
            </w:r>
            <w:r w:rsidRPr="008978D4">
              <w:rPr>
                <w:rFonts w:asciiTheme="minorHAnsi" w:eastAsia="Calibri" w:hAnsiTheme="minorHAnsi" w:cs="Calibri"/>
                <w:noProof/>
                <w:spacing w:val="2"/>
                <w:sz w:val="20"/>
                <w:szCs w:val="20"/>
              </w:rPr>
              <w:t xml:space="preserve"> </w:t>
            </w:r>
            <w:r w:rsidRPr="008978D4">
              <w:rPr>
                <w:rFonts w:asciiTheme="minorHAnsi" w:eastAsia="Calibri" w:hAnsiTheme="minorHAnsi" w:cs="Calibri"/>
                <w:noProof/>
                <w:sz w:val="20"/>
                <w:szCs w:val="20"/>
              </w:rPr>
              <w:t>e</w:t>
            </w:r>
            <w:r w:rsidRPr="008978D4">
              <w:rPr>
                <w:rFonts w:asciiTheme="minorHAnsi" w:eastAsia="Calibri" w:hAnsiTheme="minorHAnsi" w:cs="Calibri"/>
                <w:noProof/>
                <w:spacing w:val="2"/>
                <w:sz w:val="20"/>
                <w:szCs w:val="20"/>
              </w:rPr>
              <w:t xml:space="preserve"> le </w:t>
            </w:r>
            <w:r w:rsidRPr="008978D4">
              <w:rPr>
                <w:rFonts w:asciiTheme="minorHAnsi" w:eastAsia="Calibri" w:hAnsiTheme="minorHAnsi" w:cs="Calibri"/>
                <w:noProof/>
                <w:spacing w:val="-4"/>
                <w:sz w:val="20"/>
                <w:szCs w:val="20"/>
              </w:rPr>
              <w:t>f</w:t>
            </w:r>
            <w:r w:rsidRPr="008978D4">
              <w:rPr>
                <w:rFonts w:asciiTheme="minorHAnsi" w:eastAsia="Calibri" w:hAnsiTheme="minorHAnsi" w:cs="Calibri"/>
                <w:noProof/>
                <w:spacing w:val="2"/>
                <w:sz w:val="20"/>
                <w:szCs w:val="20"/>
              </w:rPr>
              <w:t>a</w:t>
            </w:r>
            <w:r w:rsidRPr="008978D4">
              <w:rPr>
                <w:rFonts w:asciiTheme="minorHAnsi" w:eastAsia="Calibri" w:hAnsiTheme="minorHAnsi" w:cs="Calibri"/>
                <w:noProof/>
                <w:sz w:val="20"/>
                <w:szCs w:val="20"/>
              </w:rPr>
              <w:t>mi</w:t>
            </w:r>
            <w:r w:rsidRPr="008978D4">
              <w:rPr>
                <w:rFonts w:asciiTheme="minorHAnsi" w:eastAsia="Calibri" w:hAnsiTheme="minorHAnsi" w:cs="Calibri"/>
                <w:noProof/>
                <w:spacing w:val="1"/>
                <w:sz w:val="20"/>
                <w:szCs w:val="20"/>
              </w:rPr>
              <w:t>g</w:t>
            </w:r>
            <w:r w:rsidRPr="008978D4">
              <w:rPr>
                <w:rFonts w:asciiTheme="minorHAnsi" w:eastAsia="Calibri" w:hAnsiTheme="minorHAnsi" w:cs="Calibri"/>
                <w:noProof/>
                <w:spacing w:val="-1"/>
                <w:sz w:val="20"/>
                <w:szCs w:val="20"/>
              </w:rPr>
              <w:t>li</w:t>
            </w:r>
            <w:r w:rsidRPr="008978D4">
              <w:rPr>
                <w:rFonts w:asciiTheme="minorHAnsi" w:eastAsia="Calibri" w:hAnsiTheme="minorHAnsi" w:cs="Calibri"/>
                <w:noProof/>
                <w:sz w:val="20"/>
                <w:szCs w:val="20"/>
              </w:rPr>
              <w:t>e</w:t>
            </w:r>
            <w:r w:rsidRPr="008978D4">
              <w:rPr>
                <w:rFonts w:asciiTheme="minorHAnsi" w:eastAsia="Calibri" w:hAnsiTheme="minorHAnsi" w:cs="Calibri"/>
                <w:noProof/>
                <w:spacing w:val="2"/>
                <w:sz w:val="20"/>
                <w:szCs w:val="20"/>
              </w:rPr>
              <w:t xml:space="preserve"> </w:t>
            </w:r>
            <w:r w:rsidRPr="008978D4">
              <w:rPr>
                <w:rFonts w:asciiTheme="minorHAnsi" w:eastAsia="Calibri" w:hAnsiTheme="minorHAnsi" w:cs="Calibri"/>
                <w:noProof/>
                <w:spacing w:val="5"/>
                <w:sz w:val="20"/>
                <w:szCs w:val="20"/>
              </w:rPr>
              <w:t>s</w:t>
            </w:r>
            <w:r w:rsidRPr="008978D4">
              <w:rPr>
                <w:rFonts w:asciiTheme="minorHAnsi" w:eastAsia="Calibri" w:hAnsiTheme="minorHAnsi" w:cs="Calibri"/>
                <w:noProof/>
                <w:sz w:val="20"/>
                <w:szCs w:val="20"/>
              </w:rPr>
              <w:t>en</w:t>
            </w:r>
            <w:r w:rsidRPr="008978D4">
              <w:rPr>
                <w:rFonts w:asciiTheme="minorHAnsi" w:eastAsia="Calibri" w:hAnsiTheme="minorHAnsi" w:cs="Calibri"/>
                <w:noProof/>
                <w:spacing w:val="-4"/>
                <w:sz w:val="20"/>
                <w:szCs w:val="20"/>
              </w:rPr>
              <w:t>z</w:t>
            </w:r>
            <w:r w:rsidRPr="008978D4">
              <w:rPr>
                <w:rFonts w:asciiTheme="minorHAnsi" w:eastAsia="Calibri" w:hAnsiTheme="minorHAnsi" w:cs="Calibri"/>
                <w:noProof/>
                <w:sz w:val="20"/>
                <w:szCs w:val="20"/>
              </w:rPr>
              <w:t>a</w:t>
            </w:r>
            <w:r w:rsidRPr="008978D4">
              <w:rPr>
                <w:rFonts w:asciiTheme="minorHAnsi" w:eastAsia="Calibri" w:hAnsiTheme="minorHAnsi" w:cs="Calibri"/>
                <w:noProof/>
                <w:spacing w:val="5"/>
                <w:sz w:val="20"/>
                <w:szCs w:val="20"/>
              </w:rPr>
              <w:t xml:space="preserve"> </w:t>
            </w:r>
            <w:r w:rsidRPr="008978D4">
              <w:rPr>
                <w:rFonts w:asciiTheme="minorHAnsi" w:eastAsia="Calibri" w:hAnsiTheme="minorHAnsi" w:cs="Calibri"/>
                <w:noProof/>
                <w:sz w:val="20"/>
                <w:szCs w:val="20"/>
              </w:rPr>
              <w:t>c</w:t>
            </w:r>
            <w:r w:rsidRPr="008978D4">
              <w:rPr>
                <w:rFonts w:asciiTheme="minorHAnsi" w:eastAsia="Calibri" w:hAnsiTheme="minorHAnsi" w:cs="Calibri"/>
                <w:noProof/>
                <w:spacing w:val="2"/>
                <w:sz w:val="20"/>
                <w:szCs w:val="20"/>
              </w:rPr>
              <w:t>a</w:t>
            </w:r>
            <w:r w:rsidRPr="008978D4">
              <w:rPr>
                <w:rFonts w:asciiTheme="minorHAnsi" w:eastAsia="Calibri" w:hAnsiTheme="minorHAnsi" w:cs="Calibri"/>
                <w:noProof/>
                <w:sz w:val="20"/>
                <w:szCs w:val="20"/>
              </w:rPr>
              <w:t>s</w:t>
            </w:r>
            <w:r w:rsidRPr="008978D4">
              <w:rPr>
                <w:rFonts w:asciiTheme="minorHAnsi" w:eastAsia="Calibri" w:hAnsiTheme="minorHAnsi" w:cs="Calibri"/>
                <w:noProof/>
                <w:spacing w:val="2"/>
                <w:sz w:val="20"/>
                <w:szCs w:val="20"/>
              </w:rPr>
              <w:t>a</w:t>
            </w:r>
            <w:r w:rsidRPr="008978D4">
              <w:rPr>
                <w:rFonts w:asciiTheme="minorHAnsi" w:eastAsia="Calibri" w:hAnsiTheme="minorHAnsi" w:cs="Calibri"/>
                <w:noProof/>
                <w:sz w:val="20"/>
                <w:szCs w:val="20"/>
              </w:rPr>
              <w:t xml:space="preserve">", </w:t>
            </w:r>
            <w:r w:rsidR="005C665A" w:rsidRPr="008978D4">
              <w:rPr>
                <w:rFonts w:asciiTheme="minorHAnsi" w:eastAsia="Calibri" w:hAnsiTheme="minorHAnsi" w:cs="Calibri"/>
                <w:noProof/>
                <w:spacing w:val="-2"/>
                <w:sz w:val="20"/>
                <w:szCs w:val="20"/>
              </w:rPr>
              <w:t>si ritiene</w:t>
            </w:r>
            <w:r w:rsidRPr="008978D4">
              <w:rPr>
                <w:rFonts w:asciiTheme="minorHAnsi" w:eastAsia="Calibri" w:hAnsiTheme="minorHAnsi" w:cs="Calibri"/>
                <w:noProof/>
                <w:spacing w:val="2"/>
                <w:sz w:val="20"/>
                <w:szCs w:val="20"/>
              </w:rPr>
              <w:t xml:space="preserve"> </w:t>
            </w:r>
            <w:r w:rsidRPr="008978D4">
              <w:rPr>
                <w:rFonts w:asciiTheme="minorHAnsi" w:eastAsia="Calibri" w:hAnsiTheme="minorHAnsi" w:cs="Calibri"/>
                <w:noProof/>
                <w:sz w:val="20"/>
                <w:szCs w:val="20"/>
              </w:rPr>
              <w:t>p</w:t>
            </w:r>
            <w:r w:rsidRPr="008978D4">
              <w:rPr>
                <w:rFonts w:asciiTheme="minorHAnsi" w:eastAsia="Calibri" w:hAnsiTheme="minorHAnsi" w:cs="Calibri"/>
                <w:noProof/>
                <w:spacing w:val="-3"/>
                <w:sz w:val="20"/>
                <w:szCs w:val="20"/>
              </w:rPr>
              <w:t>r</w:t>
            </w:r>
            <w:r w:rsidRPr="008978D4">
              <w:rPr>
                <w:rFonts w:asciiTheme="minorHAnsi" w:eastAsia="Calibri" w:hAnsiTheme="minorHAnsi" w:cs="Calibri"/>
                <w:noProof/>
                <w:spacing w:val="-2"/>
                <w:sz w:val="20"/>
                <w:szCs w:val="20"/>
              </w:rPr>
              <w:t>i</w:t>
            </w:r>
            <w:r w:rsidRPr="008978D4">
              <w:rPr>
                <w:rFonts w:asciiTheme="minorHAnsi" w:eastAsia="Calibri" w:hAnsiTheme="minorHAnsi" w:cs="Calibri"/>
                <w:noProof/>
                <w:spacing w:val="3"/>
                <w:sz w:val="20"/>
                <w:szCs w:val="20"/>
              </w:rPr>
              <w:t>o</w:t>
            </w:r>
            <w:r w:rsidRPr="008978D4">
              <w:rPr>
                <w:rFonts w:asciiTheme="minorHAnsi" w:eastAsia="Calibri" w:hAnsiTheme="minorHAnsi" w:cs="Calibri"/>
                <w:noProof/>
                <w:spacing w:val="-2"/>
                <w:sz w:val="20"/>
                <w:szCs w:val="20"/>
              </w:rPr>
              <w:t>ri</w:t>
            </w:r>
            <w:r w:rsidRPr="008978D4">
              <w:rPr>
                <w:rFonts w:asciiTheme="minorHAnsi" w:eastAsia="Calibri" w:hAnsiTheme="minorHAnsi" w:cs="Calibri"/>
                <w:noProof/>
                <w:spacing w:val="-4"/>
                <w:sz w:val="20"/>
                <w:szCs w:val="20"/>
              </w:rPr>
              <w:t>t</w:t>
            </w:r>
            <w:r w:rsidRPr="008978D4">
              <w:rPr>
                <w:rFonts w:asciiTheme="minorHAnsi" w:eastAsia="Calibri" w:hAnsiTheme="minorHAnsi" w:cs="Calibri"/>
                <w:noProof/>
                <w:spacing w:val="5"/>
                <w:sz w:val="20"/>
                <w:szCs w:val="20"/>
              </w:rPr>
              <w:t>a</w:t>
            </w:r>
            <w:r w:rsidRPr="008978D4">
              <w:rPr>
                <w:rFonts w:asciiTheme="minorHAnsi" w:eastAsia="Calibri" w:hAnsiTheme="minorHAnsi" w:cs="Calibri"/>
                <w:noProof/>
                <w:spacing w:val="-2"/>
                <w:sz w:val="20"/>
                <w:szCs w:val="20"/>
              </w:rPr>
              <w:t>r</w:t>
            </w:r>
            <w:r w:rsidRPr="008978D4">
              <w:rPr>
                <w:rFonts w:asciiTheme="minorHAnsi" w:eastAsia="Calibri" w:hAnsiTheme="minorHAnsi" w:cs="Calibri"/>
                <w:noProof/>
                <w:spacing w:val="3"/>
                <w:sz w:val="20"/>
                <w:szCs w:val="20"/>
              </w:rPr>
              <w:t>i</w:t>
            </w:r>
            <w:r w:rsidRPr="008978D4">
              <w:rPr>
                <w:rFonts w:asciiTheme="minorHAnsi" w:eastAsia="Calibri" w:hAnsiTheme="minorHAnsi" w:cs="Calibri"/>
                <w:noProof/>
                <w:sz w:val="20"/>
                <w:szCs w:val="20"/>
              </w:rPr>
              <w:t>o effettuare:</w:t>
            </w:r>
            <w:r w:rsidR="00DB56E5">
              <w:rPr>
                <w:rFonts w:asciiTheme="minorHAnsi" w:eastAsia="Calibri" w:hAnsiTheme="minorHAnsi" w:cs="Calibri"/>
                <w:noProof/>
                <w:sz w:val="20"/>
                <w:szCs w:val="20"/>
              </w:rPr>
              <w:t xml:space="preserve"> (1)</w:t>
            </w:r>
            <w:r w:rsidR="005C665A" w:rsidRPr="008978D4">
              <w:rPr>
                <w:rFonts w:asciiTheme="minorHAnsi" w:hAnsiTheme="minorHAnsi" w:cs="Calibri"/>
                <w:noProof/>
                <w:sz w:val="20"/>
                <w:szCs w:val="20"/>
              </w:rPr>
              <w:t xml:space="preserve"> U</w:t>
            </w:r>
            <w:r w:rsidRPr="008978D4">
              <w:rPr>
                <w:rFonts w:asciiTheme="minorHAnsi" w:hAnsiTheme="minorHAnsi" w:cs="Calibri"/>
                <w:noProof/>
                <w:sz w:val="20"/>
                <w:szCs w:val="20"/>
              </w:rPr>
              <w:t>na</w:t>
            </w:r>
            <w:r w:rsidRPr="008978D4">
              <w:rPr>
                <w:rFonts w:asciiTheme="minorHAnsi" w:hAnsiTheme="minorHAnsi" w:cs="Calibri"/>
                <w:noProof/>
                <w:spacing w:val="53"/>
                <w:sz w:val="20"/>
                <w:szCs w:val="20"/>
              </w:rPr>
              <w:t xml:space="preserve"> </w:t>
            </w:r>
            <w:r w:rsidRPr="008978D4">
              <w:rPr>
                <w:rFonts w:asciiTheme="minorHAnsi" w:hAnsiTheme="minorHAnsi" w:cs="Calibri"/>
                <w:noProof/>
                <w:spacing w:val="1"/>
                <w:sz w:val="20"/>
                <w:szCs w:val="20"/>
              </w:rPr>
              <w:t>r</w:t>
            </w:r>
            <w:r w:rsidRPr="008978D4">
              <w:rPr>
                <w:rFonts w:asciiTheme="minorHAnsi" w:hAnsiTheme="minorHAnsi" w:cs="Calibri"/>
                <w:noProof/>
                <w:spacing w:val="3"/>
                <w:sz w:val="20"/>
                <w:szCs w:val="20"/>
              </w:rPr>
              <w:t>i</w:t>
            </w:r>
            <w:r w:rsidRPr="008978D4">
              <w:rPr>
                <w:rFonts w:asciiTheme="minorHAnsi" w:hAnsiTheme="minorHAnsi" w:cs="Calibri"/>
                <w:noProof/>
                <w:spacing w:val="-1"/>
                <w:sz w:val="20"/>
                <w:szCs w:val="20"/>
              </w:rPr>
              <w:t>l</w:t>
            </w:r>
            <w:r w:rsidRPr="008978D4">
              <w:rPr>
                <w:rFonts w:asciiTheme="minorHAnsi" w:hAnsiTheme="minorHAnsi" w:cs="Calibri"/>
                <w:noProof/>
                <w:sz w:val="20"/>
                <w:szCs w:val="20"/>
              </w:rPr>
              <w:t>e</w:t>
            </w:r>
            <w:r w:rsidRPr="008978D4">
              <w:rPr>
                <w:rFonts w:asciiTheme="minorHAnsi" w:hAnsiTheme="minorHAnsi" w:cs="Calibri"/>
                <w:noProof/>
                <w:spacing w:val="-4"/>
                <w:sz w:val="20"/>
                <w:szCs w:val="20"/>
              </w:rPr>
              <w:t>v</w:t>
            </w:r>
            <w:r w:rsidRPr="008978D4">
              <w:rPr>
                <w:rFonts w:asciiTheme="minorHAnsi" w:hAnsiTheme="minorHAnsi" w:cs="Calibri"/>
                <w:noProof/>
                <w:spacing w:val="2"/>
                <w:sz w:val="20"/>
                <w:szCs w:val="20"/>
              </w:rPr>
              <w:t>a</w:t>
            </w:r>
            <w:r w:rsidRPr="008978D4">
              <w:rPr>
                <w:rFonts w:asciiTheme="minorHAnsi" w:hAnsiTheme="minorHAnsi" w:cs="Calibri"/>
                <w:noProof/>
                <w:sz w:val="20"/>
                <w:szCs w:val="20"/>
              </w:rPr>
              <w:t>z</w:t>
            </w:r>
            <w:r w:rsidRPr="008978D4">
              <w:rPr>
                <w:rFonts w:asciiTheme="minorHAnsi" w:hAnsiTheme="minorHAnsi" w:cs="Calibri"/>
                <w:noProof/>
                <w:spacing w:val="-1"/>
                <w:sz w:val="20"/>
                <w:szCs w:val="20"/>
              </w:rPr>
              <w:t>i</w:t>
            </w:r>
            <w:r w:rsidRPr="008978D4">
              <w:rPr>
                <w:rFonts w:asciiTheme="minorHAnsi" w:hAnsiTheme="minorHAnsi" w:cs="Calibri"/>
                <w:noProof/>
                <w:sz w:val="20"/>
                <w:szCs w:val="20"/>
              </w:rPr>
              <w:t>one comp</w:t>
            </w:r>
            <w:r w:rsidRPr="008978D4">
              <w:rPr>
                <w:rFonts w:asciiTheme="minorHAnsi" w:hAnsiTheme="minorHAnsi" w:cs="Calibri"/>
                <w:noProof/>
                <w:spacing w:val="2"/>
                <w:sz w:val="20"/>
                <w:szCs w:val="20"/>
              </w:rPr>
              <w:t>l</w:t>
            </w:r>
            <w:r w:rsidRPr="008978D4">
              <w:rPr>
                <w:rFonts w:asciiTheme="minorHAnsi" w:hAnsiTheme="minorHAnsi" w:cs="Calibri"/>
                <w:noProof/>
                <w:sz w:val="20"/>
                <w:szCs w:val="20"/>
              </w:rPr>
              <w:t>e</w:t>
            </w:r>
            <w:r w:rsidRPr="008978D4">
              <w:rPr>
                <w:rFonts w:asciiTheme="minorHAnsi" w:hAnsiTheme="minorHAnsi" w:cs="Calibri"/>
                <w:noProof/>
                <w:spacing w:val="-2"/>
                <w:sz w:val="20"/>
                <w:szCs w:val="20"/>
              </w:rPr>
              <w:t>t</w:t>
            </w:r>
            <w:r w:rsidRPr="008978D4">
              <w:rPr>
                <w:rFonts w:asciiTheme="minorHAnsi" w:hAnsiTheme="minorHAnsi" w:cs="Calibri"/>
                <w:noProof/>
                <w:sz w:val="20"/>
                <w:szCs w:val="20"/>
              </w:rPr>
              <w:t xml:space="preserve">a </w:t>
            </w:r>
            <w:r w:rsidRPr="008978D4">
              <w:rPr>
                <w:rFonts w:asciiTheme="minorHAnsi" w:hAnsiTheme="minorHAnsi" w:cs="Calibri"/>
                <w:noProof/>
                <w:spacing w:val="-6"/>
                <w:sz w:val="20"/>
                <w:szCs w:val="20"/>
              </w:rPr>
              <w:t>e</w:t>
            </w:r>
            <w:r w:rsidRPr="008978D4">
              <w:rPr>
                <w:rFonts w:asciiTheme="minorHAnsi" w:hAnsiTheme="minorHAnsi" w:cs="Calibri"/>
                <w:noProof/>
                <w:sz w:val="20"/>
                <w:szCs w:val="20"/>
              </w:rPr>
              <w:t xml:space="preserve"> </w:t>
            </w:r>
            <w:r w:rsidRPr="008978D4">
              <w:rPr>
                <w:rFonts w:asciiTheme="minorHAnsi" w:hAnsiTheme="minorHAnsi" w:cs="Calibri"/>
                <w:noProof/>
                <w:spacing w:val="2"/>
                <w:sz w:val="20"/>
                <w:szCs w:val="20"/>
              </w:rPr>
              <w:t>a</w:t>
            </w:r>
            <w:r w:rsidRPr="008978D4">
              <w:rPr>
                <w:rFonts w:asciiTheme="minorHAnsi" w:hAnsiTheme="minorHAnsi" w:cs="Calibri"/>
                <w:noProof/>
                <w:sz w:val="20"/>
                <w:szCs w:val="20"/>
              </w:rPr>
              <w:t>ccu</w:t>
            </w:r>
            <w:r w:rsidRPr="008978D4">
              <w:rPr>
                <w:rFonts w:asciiTheme="minorHAnsi" w:hAnsiTheme="minorHAnsi" w:cs="Calibri"/>
                <w:noProof/>
                <w:spacing w:val="-2"/>
                <w:sz w:val="20"/>
                <w:szCs w:val="20"/>
              </w:rPr>
              <w:t>r</w:t>
            </w:r>
            <w:r w:rsidRPr="008978D4">
              <w:rPr>
                <w:rFonts w:asciiTheme="minorHAnsi" w:hAnsiTheme="minorHAnsi" w:cs="Calibri"/>
                <w:noProof/>
                <w:spacing w:val="2"/>
                <w:sz w:val="20"/>
                <w:szCs w:val="20"/>
              </w:rPr>
              <w:t>a</w:t>
            </w:r>
            <w:r w:rsidRPr="008978D4">
              <w:rPr>
                <w:rFonts w:asciiTheme="minorHAnsi" w:hAnsiTheme="minorHAnsi" w:cs="Calibri"/>
                <w:noProof/>
                <w:spacing w:val="-2"/>
                <w:sz w:val="20"/>
                <w:szCs w:val="20"/>
              </w:rPr>
              <w:t>t</w:t>
            </w:r>
            <w:r w:rsidRPr="008978D4">
              <w:rPr>
                <w:rFonts w:asciiTheme="minorHAnsi" w:hAnsiTheme="minorHAnsi" w:cs="Calibri"/>
                <w:noProof/>
                <w:sz w:val="20"/>
                <w:szCs w:val="20"/>
              </w:rPr>
              <w:t xml:space="preserve">a </w:t>
            </w:r>
            <w:r w:rsidR="005C665A" w:rsidRPr="008978D4">
              <w:rPr>
                <w:rFonts w:asciiTheme="minorHAnsi" w:hAnsiTheme="minorHAnsi" w:cs="Calibri"/>
                <w:noProof/>
                <w:sz w:val="20"/>
                <w:szCs w:val="20"/>
              </w:rPr>
              <w:t xml:space="preserve">del </w:t>
            </w:r>
            <w:r w:rsidRPr="008978D4">
              <w:rPr>
                <w:rFonts w:asciiTheme="minorHAnsi" w:hAnsiTheme="minorHAnsi" w:cs="Calibri"/>
                <w:noProof/>
                <w:sz w:val="20"/>
                <w:szCs w:val="20"/>
              </w:rPr>
              <w:t>p</w:t>
            </w:r>
            <w:r w:rsidRPr="008978D4">
              <w:rPr>
                <w:rFonts w:asciiTheme="minorHAnsi" w:hAnsiTheme="minorHAnsi" w:cs="Calibri"/>
                <w:noProof/>
                <w:spacing w:val="2"/>
                <w:sz w:val="20"/>
                <w:szCs w:val="20"/>
              </w:rPr>
              <w:t>a</w:t>
            </w:r>
            <w:r w:rsidRPr="008978D4">
              <w:rPr>
                <w:rFonts w:asciiTheme="minorHAnsi" w:hAnsiTheme="minorHAnsi" w:cs="Calibri"/>
                <w:noProof/>
                <w:spacing w:val="-2"/>
                <w:sz w:val="20"/>
                <w:szCs w:val="20"/>
              </w:rPr>
              <w:t>t</w:t>
            </w:r>
            <w:r w:rsidRPr="008978D4">
              <w:rPr>
                <w:rFonts w:asciiTheme="minorHAnsi" w:hAnsiTheme="minorHAnsi" w:cs="Calibri"/>
                <w:noProof/>
                <w:spacing w:val="-4"/>
                <w:sz w:val="20"/>
                <w:szCs w:val="20"/>
              </w:rPr>
              <w:t>r</w:t>
            </w:r>
            <w:r w:rsidRPr="008978D4">
              <w:rPr>
                <w:rFonts w:asciiTheme="minorHAnsi" w:hAnsiTheme="minorHAnsi" w:cs="Calibri"/>
                <w:noProof/>
                <w:spacing w:val="-1"/>
                <w:sz w:val="20"/>
                <w:szCs w:val="20"/>
              </w:rPr>
              <w:t>i</w:t>
            </w:r>
            <w:r w:rsidRPr="008978D4">
              <w:rPr>
                <w:rFonts w:asciiTheme="minorHAnsi" w:hAnsiTheme="minorHAnsi" w:cs="Calibri"/>
                <w:noProof/>
                <w:sz w:val="20"/>
                <w:szCs w:val="20"/>
              </w:rPr>
              <w:t>mon</w:t>
            </w:r>
            <w:r w:rsidRPr="008978D4">
              <w:rPr>
                <w:rFonts w:asciiTheme="minorHAnsi" w:hAnsiTheme="minorHAnsi" w:cs="Calibri"/>
                <w:noProof/>
                <w:spacing w:val="2"/>
                <w:sz w:val="20"/>
                <w:szCs w:val="20"/>
              </w:rPr>
              <w:t>i</w:t>
            </w:r>
            <w:r w:rsidR="005C665A" w:rsidRPr="008978D4">
              <w:rPr>
                <w:rFonts w:asciiTheme="minorHAnsi" w:hAnsiTheme="minorHAnsi" w:cs="Calibri"/>
                <w:noProof/>
                <w:sz w:val="20"/>
                <w:szCs w:val="20"/>
              </w:rPr>
              <w:t>o</w:t>
            </w:r>
            <w:r w:rsidRPr="008978D4">
              <w:rPr>
                <w:rFonts w:asciiTheme="minorHAnsi" w:hAnsiTheme="minorHAnsi" w:cs="Calibri"/>
                <w:noProof/>
                <w:spacing w:val="2"/>
                <w:sz w:val="20"/>
                <w:szCs w:val="20"/>
              </w:rPr>
              <w:t xml:space="preserve"> </w:t>
            </w:r>
            <w:r w:rsidRPr="008978D4">
              <w:rPr>
                <w:rFonts w:asciiTheme="minorHAnsi" w:hAnsiTheme="minorHAnsi" w:cs="Calibri"/>
                <w:noProof/>
                <w:spacing w:val="-1"/>
                <w:sz w:val="20"/>
                <w:szCs w:val="20"/>
              </w:rPr>
              <w:t>i</w:t>
            </w:r>
            <w:r w:rsidRPr="008978D4">
              <w:rPr>
                <w:rFonts w:asciiTheme="minorHAnsi" w:hAnsiTheme="minorHAnsi" w:cs="Calibri"/>
                <w:noProof/>
                <w:sz w:val="20"/>
                <w:szCs w:val="20"/>
              </w:rPr>
              <w:t>mmob</w:t>
            </w:r>
            <w:r w:rsidRPr="008978D4">
              <w:rPr>
                <w:rFonts w:asciiTheme="minorHAnsi" w:hAnsiTheme="minorHAnsi" w:cs="Calibri"/>
                <w:noProof/>
                <w:spacing w:val="8"/>
                <w:sz w:val="20"/>
                <w:szCs w:val="20"/>
              </w:rPr>
              <w:t>i</w:t>
            </w:r>
            <w:r w:rsidRPr="008978D4">
              <w:rPr>
                <w:rFonts w:asciiTheme="minorHAnsi" w:hAnsiTheme="minorHAnsi" w:cs="Calibri"/>
                <w:noProof/>
                <w:spacing w:val="-1"/>
                <w:sz w:val="20"/>
                <w:szCs w:val="20"/>
              </w:rPr>
              <w:t>li</w:t>
            </w:r>
            <w:r w:rsidRPr="008978D4">
              <w:rPr>
                <w:rFonts w:asciiTheme="minorHAnsi" w:hAnsiTheme="minorHAnsi" w:cs="Calibri"/>
                <w:noProof/>
                <w:spacing w:val="2"/>
                <w:sz w:val="20"/>
                <w:szCs w:val="20"/>
              </w:rPr>
              <w:t>a</w:t>
            </w:r>
            <w:r w:rsidRPr="008978D4">
              <w:rPr>
                <w:rFonts w:asciiTheme="minorHAnsi" w:hAnsiTheme="minorHAnsi" w:cs="Calibri"/>
                <w:noProof/>
                <w:spacing w:val="-4"/>
                <w:sz w:val="20"/>
                <w:szCs w:val="20"/>
              </w:rPr>
              <w:t>r</w:t>
            </w:r>
            <w:r w:rsidR="005C665A" w:rsidRPr="008978D4">
              <w:rPr>
                <w:rFonts w:asciiTheme="minorHAnsi" w:hAnsiTheme="minorHAnsi" w:cs="Calibri"/>
                <w:noProof/>
                <w:sz w:val="20"/>
                <w:szCs w:val="20"/>
              </w:rPr>
              <w:t>e</w:t>
            </w:r>
            <w:r w:rsidRPr="008978D4">
              <w:rPr>
                <w:rFonts w:asciiTheme="minorHAnsi" w:hAnsiTheme="minorHAnsi" w:cs="Calibri"/>
                <w:noProof/>
                <w:sz w:val="20"/>
                <w:szCs w:val="20"/>
              </w:rPr>
              <w:t xml:space="preserve"> s</w:t>
            </w:r>
            <w:r w:rsidRPr="008978D4">
              <w:rPr>
                <w:rFonts w:asciiTheme="minorHAnsi" w:hAnsiTheme="minorHAnsi" w:cs="Calibri"/>
                <w:noProof/>
                <w:spacing w:val="1"/>
                <w:sz w:val="20"/>
                <w:szCs w:val="20"/>
              </w:rPr>
              <w:t>f</w:t>
            </w:r>
            <w:r w:rsidRPr="008978D4">
              <w:rPr>
                <w:rFonts w:asciiTheme="minorHAnsi" w:hAnsiTheme="minorHAnsi" w:cs="Calibri"/>
                <w:noProof/>
                <w:spacing w:val="3"/>
                <w:sz w:val="20"/>
                <w:szCs w:val="20"/>
              </w:rPr>
              <w:t>i</w:t>
            </w:r>
            <w:r w:rsidRPr="008978D4">
              <w:rPr>
                <w:rFonts w:asciiTheme="minorHAnsi" w:hAnsiTheme="minorHAnsi" w:cs="Calibri"/>
                <w:noProof/>
                <w:spacing w:val="-6"/>
                <w:sz w:val="20"/>
                <w:szCs w:val="20"/>
              </w:rPr>
              <w:t>t</w:t>
            </w:r>
            <w:r w:rsidRPr="008978D4">
              <w:rPr>
                <w:rFonts w:asciiTheme="minorHAnsi" w:hAnsiTheme="minorHAnsi" w:cs="Calibri"/>
                <w:noProof/>
                <w:spacing w:val="-2"/>
                <w:sz w:val="20"/>
                <w:szCs w:val="20"/>
              </w:rPr>
              <w:t>t</w:t>
            </w:r>
            <w:r w:rsidRPr="008978D4">
              <w:rPr>
                <w:rFonts w:asciiTheme="minorHAnsi" w:hAnsiTheme="minorHAnsi" w:cs="Calibri"/>
                <w:noProof/>
                <w:sz w:val="20"/>
                <w:szCs w:val="20"/>
              </w:rPr>
              <w:t xml:space="preserve">o </w:t>
            </w:r>
            <w:r w:rsidRPr="008978D4">
              <w:rPr>
                <w:rFonts w:asciiTheme="minorHAnsi" w:hAnsiTheme="minorHAnsi" w:cs="Calibri"/>
                <w:noProof/>
                <w:spacing w:val="2"/>
                <w:sz w:val="20"/>
                <w:szCs w:val="20"/>
              </w:rPr>
              <w:t xml:space="preserve"> </w:t>
            </w:r>
            <w:r w:rsidRPr="008978D4">
              <w:rPr>
                <w:rFonts w:asciiTheme="minorHAnsi" w:hAnsiTheme="minorHAnsi" w:cs="Calibri"/>
                <w:noProof/>
                <w:sz w:val="20"/>
                <w:szCs w:val="20"/>
              </w:rPr>
              <w:t>(</w:t>
            </w:r>
            <w:r w:rsidRPr="008978D4">
              <w:rPr>
                <w:rFonts w:asciiTheme="minorHAnsi" w:hAnsiTheme="minorHAnsi" w:cs="Calibri"/>
                <w:noProof/>
                <w:spacing w:val="3"/>
                <w:sz w:val="20"/>
                <w:szCs w:val="20"/>
              </w:rPr>
              <w:t>d</w:t>
            </w:r>
            <w:r w:rsidRPr="008978D4">
              <w:rPr>
                <w:rFonts w:asciiTheme="minorHAnsi" w:hAnsiTheme="minorHAnsi" w:cs="Calibri"/>
                <w:noProof/>
                <w:sz w:val="20"/>
                <w:szCs w:val="20"/>
              </w:rPr>
              <w:t xml:space="preserve">i </w:t>
            </w:r>
            <w:r w:rsidRPr="008978D4">
              <w:rPr>
                <w:rFonts w:asciiTheme="minorHAnsi" w:hAnsiTheme="minorHAnsi" w:cs="Calibri"/>
                <w:noProof/>
                <w:spacing w:val="3"/>
                <w:sz w:val="20"/>
                <w:szCs w:val="20"/>
              </w:rPr>
              <w:t xml:space="preserve"> </w:t>
            </w:r>
            <w:r w:rsidRPr="008978D4">
              <w:rPr>
                <w:rFonts w:asciiTheme="minorHAnsi" w:hAnsiTheme="minorHAnsi" w:cs="Calibri"/>
                <w:noProof/>
                <w:sz w:val="20"/>
                <w:szCs w:val="20"/>
              </w:rPr>
              <w:t>p</w:t>
            </w:r>
            <w:r w:rsidRPr="008978D4">
              <w:rPr>
                <w:rFonts w:asciiTheme="minorHAnsi" w:hAnsiTheme="minorHAnsi" w:cs="Calibri"/>
                <w:noProof/>
                <w:spacing w:val="-3"/>
                <w:sz w:val="20"/>
                <w:szCs w:val="20"/>
              </w:rPr>
              <w:t>r</w:t>
            </w:r>
            <w:r w:rsidRPr="008978D4">
              <w:rPr>
                <w:rFonts w:asciiTheme="minorHAnsi" w:hAnsiTheme="minorHAnsi" w:cs="Calibri"/>
                <w:noProof/>
                <w:spacing w:val="-2"/>
                <w:sz w:val="20"/>
                <w:szCs w:val="20"/>
              </w:rPr>
              <w:t>o</w:t>
            </w:r>
            <w:r w:rsidRPr="008978D4">
              <w:rPr>
                <w:rFonts w:asciiTheme="minorHAnsi" w:hAnsiTheme="minorHAnsi" w:cs="Calibri"/>
                <w:noProof/>
                <w:sz w:val="20"/>
                <w:szCs w:val="20"/>
              </w:rPr>
              <w:t>p</w:t>
            </w:r>
            <w:r w:rsidRPr="008978D4">
              <w:rPr>
                <w:rFonts w:asciiTheme="minorHAnsi" w:hAnsiTheme="minorHAnsi" w:cs="Calibri"/>
                <w:noProof/>
                <w:spacing w:val="1"/>
                <w:sz w:val="20"/>
                <w:szCs w:val="20"/>
              </w:rPr>
              <w:t>r</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e</w:t>
            </w:r>
            <w:r w:rsidRPr="008978D4">
              <w:rPr>
                <w:rFonts w:asciiTheme="minorHAnsi" w:hAnsiTheme="minorHAnsi" w:cs="Calibri"/>
                <w:noProof/>
                <w:spacing w:val="-3"/>
                <w:sz w:val="20"/>
                <w:szCs w:val="20"/>
              </w:rPr>
              <w:t>t</w:t>
            </w:r>
            <w:r w:rsidRPr="008978D4">
              <w:rPr>
                <w:rFonts w:asciiTheme="minorHAnsi" w:hAnsiTheme="minorHAnsi" w:cs="Calibri"/>
                <w:noProof/>
                <w:sz w:val="20"/>
                <w:szCs w:val="20"/>
              </w:rPr>
              <w:t xml:space="preserve">à  </w:t>
            </w:r>
            <w:r w:rsidRPr="008978D4">
              <w:rPr>
                <w:rFonts w:asciiTheme="minorHAnsi" w:hAnsiTheme="minorHAnsi" w:cs="Calibri"/>
                <w:noProof/>
                <w:spacing w:val="4"/>
                <w:sz w:val="20"/>
                <w:szCs w:val="20"/>
              </w:rPr>
              <w:t>p</w:t>
            </w:r>
            <w:r w:rsidRPr="008978D4">
              <w:rPr>
                <w:rFonts w:asciiTheme="minorHAnsi" w:hAnsiTheme="minorHAnsi" w:cs="Calibri"/>
                <w:noProof/>
                <w:sz w:val="20"/>
                <w:szCs w:val="20"/>
              </w:rPr>
              <w:t>ub</w:t>
            </w:r>
            <w:r w:rsidRPr="008978D4">
              <w:rPr>
                <w:rFonts w:asciiTheme="minorHAnsi" w:hAnsiTheme="minorHAnsi" w:cs="Calibri"/>
                <w:noProof/>
                <w:spacing w:val="1"/>
                <w:sz w:val="20"/>
                <w:szCs w:val="20"/>
              </w:rPr>
              <w:t>b</w:t>
            </w:r>
            <w:r w:rsidRPr="008978D4">
              <w:rPr>
                <w:rFonts w:asciiTheme="minorHAnsi" w:hAnsiTheme="minorHAnsi" w:cs="Calibri"/>
                <w:noProof/>
                <w:spacing w:val="-2"/>
                <w:sz w:val="20"/>
                <w:szCs w:val="20"/>
              </w:rPr>
              <w:t>li</w:t>
            </w:r>
            <w:r w:rsidRPr="008978D4">
              <w:rPr>
                <w:rFonts w:asciiTheme="minorHAnsi" w:hAnsiTheme="minorHAnsi" w:cs="Calibri"/>
                <w:noProof/>
                <w:spacing w:val="4"/>
                <w:sz w:val="20"/>
                <w:szCs w:val="20"/>
              </w:rPr>
              <w:t>c</w:t>
            </w:r>
            <w:r w:rsidRPr="008978D4">
              <w:rPr>
                <w:rFonts w:asciiTheme="minorHAnsi" w:hAnsiTheme="minorHAnsi" w:cs="Calibri"/>
                <w:noProof/>
                <w:sz w:val="20"/>
                <w:szCs w:val="20"/>
              </w:rPr>
              <w:t>a, p</w:t>
            </w:r>
            <w:r w:rsidRPr="008978D4">
              <w:rPr>
                <w:rFonts w:asciiTheme="minorHAnsi" w:hAnsiTheme="minorHAnsi" w:cs="Calibri"/>
                <w:noProof/>
                <w:spacing w:val="-3"/>
                <w:sz w:val="20"/>
                <w:szCs w:val="20"/>
              </w:rPr>
              <w:t>r</w:t>
            </w:r>
            <w:r w:rsidRPr="008978D4">
              <w:rPr>
                <w:rFonts w:asciiTheme="minorHAnsi" w:hAnsiTheme="minorHAnsi" w:cs="Calibri"/>
                <w:noProof/>
                <w:spacing w:val="-2"/>
                <w:sz w:val="20"/>
                <w:szCs w:val="20"/>
              </w:rPr>
              <w:t>i</w:t>
            </w:r>
            <w:r w:rsidRPr="008978D4">
              <w:rPr>
                <w:rFonts w:asciiTheme="minorHAnsi" w:hAnsiTheme="minorHAnsi" w:cs="Calibri"/>
                <w:noProof/>
                <w:spacing w:val="-3"/>
                <w:sz w:val="20"/>
                <w:szCs w:val="20"/>
              </w:rPr>
              <w:t>v</w:t>
            </w:r>
            <w:r w:rsidRPr="008978D4">
              <w:rPr>
                <w:rFonts w:asciiTheme="minorHAnsi" w:hAnsiTheme="minorHAnsi" w:cs="Calibri"/>
                <w:noProof/>
                <w:sz w:val="20"/>
                <w:szCs w:val="20"/>
              </w:rPr>
              <w:t>a</w:t>
            </w:r>
            <w:r w:rsidRPr="008978D4">
              <w:rPr>
                <w:rFonts w:asciiTheme="minorHAnsi" w:hAnsiTheme="minorHAnsi" w:cs="Calibri"/>
                <w:noProof/>
                <w:spacing w:val="-3"/>
                <w:sz w:val="20"/>
                <w:szCs w:val="20"/>
              </w:rPr>
              <w:t>t</w:t>
            </w:r>
            <w:r w:rsidRPr="008978D4">
              <w:rPr>
                <w:rFonts w:asciiTheme="minorHAnsi" w:hAnsiTheme="minorHAnsi" w:cs="Calibri"/>
                <w:noProof/>
                <w:sz w:val="20"/>
                <w:szCs w:val="20"/>
              </w:rPr>
              <w:t xml:space="preserve">a </w:t>
            </w:r>
            <w:r w:rsidR="005C665A" w:rsidRPr="008978D4">
              <w:rPr>
                <w:rFonts w:asciiTheme="minorHAnsi" w:hAnsiTheme="minorHAnsi" w:cs="Calibri"/>
                <w:noProof/>
                <w:sz w:val="20"/>
                <w:szCs w:val="20"/>
              </w:rPr>
              <w:t xml:space="preserve">e </w:t>
            </w:r>
            <w:r w:rsidRPr="008978D4">
              <w:rPr>
                <w:rFonts w:asciiTheme="minorHAnsi" w:hAnsiTheme="minorHAnsi" w:cs="Calibri"/>
                <w:noProof/>
                <w:spacing w:val="1"/>
                <w:sz w:val="20"/>
                <w:szCs w:val="20"/>
              </w:rPr>
              <w:t xml:space="preserve"> </w:t>
            </w:r>
            <w:r w:rsidRPr="008978D4">
              <w:rPr>
                <w:rFonts w:asciiTheme="minorHAnsi" w:hAnsiTheme="minorHAnsi" w:cs="Calibri"/>
                <w:noProof/>
                <w:spacing w:val="-7"/>
                <w:sz w:val="20"/>
                <w:szCs w:val="20"/>
              </w:rPr>
              <w:t>r</w:t>
            </w:r>
            <w:r w:rsidRPr="008978D4">
              <w:rPr>
                <w:rFonts w:asciiTheme="minorHAnsi" w:hAnsiTheme="minorHAnsi" w:cs="Calibri"/>
                <w:noProof/>
                <w:spacing w:val="5"/>
                <w:sz w:val="20"/>
                <w:szCs w:val="20"/>
              </w:rPr>
              <w:t>e</w:t>
            </w:r>
            <w:r w:rsidRPr="008978D4">
              <w:rPr>
                <w:rFonts w:asciiTheme="minorHAnsi" w:hAnsiTheme="minorHAnsi" w:cs="Calibri"/>
                <w:noProof/>
                <w:spacing w:val="-2"/>
                <w:sz w:val="20"/>
                <w:szCs w:val="20"/>
              </w:rPr>
              <w:t>li</w:t>
            </w:r>
            <w:r w:rsidRPr="008978D4">
              <w:rPr>
                <w:rFonts w:asciiTheme="minorHAnsi" w:hAnsiTheme="minorHAnsi" w:cs="Calibri"/>
                <w:noProof/>
                <w:spacing w:val="2"/>
                <w:sz w:val="20"/>
                <w:szCs w:val="20"/>
              </w:rPr>
              <w:t>g</w:t>
            </w:r>
            <w:r w:rsidRPr="008978D4">
              <w:rPr>
                <w:rFonts w:asciiTheme="minorHAnsi" w:hAnsiTheme="minorHAnsi" w:cs="Calibri"/>
                <w:noProof/>
                <w:spacing w:val="3"/>
                <w:sz w:val="20"/>
                <w:szCs w:val="20"/>
              </w:rPr>
              <w:t>i</w:t>
            </w:r>
            <w:r w:rsidRPr="008978D4">
              <w:rPr>
                <w:rFonts w:asciiTheme="minorHAnsi" w:hAnsiTheme="minorHAnsi" w:cs="Calibri"/>
                <w:noProof/>
                <w:spacing w:val="-2"/>
                <w:sz w:val="20"/>
                <w:szCs w:val="20"/>
              </w:rPr>
              <w:t>o</w:t>
            </w:r>
            <w:r w:rsidRPr="008978D4">
              <w:rPr>
                <w:rFonts w:asciiTheme="minorHAnsi" w:hAnsiTheme="minorHAnsi" w:cs="Calibri"/>
                <w:noProof/>
                <w:spacing w:val="2"/>
                <w:sz w:val="20"/>
                <w:szCs w:val="20"/>
              </w:rPr>
              <w:t>s</w:t>
            </w:r>
            <w:r w:rsidR="005C665A" w:rsidRPr="008978D4">
              <w:rPr>
                <w:rFonts w:asciiTheme="minorHAnsi" w:hAnsiTheme="minorHAnsi" w:cs="Calibri"/>
                <w:noProof/>
                <w:sz w:val="20"/>
                <w:szCs w:val="20"/>
              </w:rPr>
              <w:t xml:space="preserve">a) </w:t>
            </w:r>
            <w:r w:rsidRPr="008978D4">
              <w:rPr>
                <w:rFonts w:asciiTheme="minorHAnsi" w:hAnsiTheme="minorHAnsi" w:cs="Calibri"/>
                <w:noProof/>
                <w:sz w:val="20"/>
                <w:szCs w:val="20"/>
              </w:rPr>
              <w:t>d</w:t>
            </w:r>
            <w:r w:rsidRPr="008978D4">
              <w:rPr>
                <w:rFonts w:asciiTheme="minorHAnsi" w:hAnsiTheme="minorHAnsi" w:cs="Calibri"/>
                <w:noProof/>
                <w:spacing w:val="-4"/>
                <w:sz w:val="20"/>
                <w:szCs w:val="20"/>
              </w:rPr>
              <w:t>i</w:t>
            </w:r>
            <w:r w:rsidRPr="008978D4">
              <w:rPr>
                <w:rFonts w:asciiTheme="minorHAnsi" w:hAnsiTheme="minorHAnsi" w:cs="Calibri"/>
                <w:noProof/>
                <w:spacing w:val="2"/>
                <w:sz w:val="20"/>
                <w:szCs w:val="20"/>
              </w:rPr>
              <w:t>s</w:t>
            </w:r>
            <w:r w:rsidRPr="008978D4">
              <w:rPr>
                <w:rFonts w:asciiTheme="minorHAnsi" w:hAnsiTheme="minorHAnsi" w:cs="Calibri"/>
                <w:noProof/>
                <w:sz w:val="20"/>
                <w:szCs w:val="20"/>
              </w:rPr>
              <w:t>p</w:t>
            </w:r>
            <w:r w:rsidRPr="008978D4">
              <w:rPr>
                <w:rFonts w:asciiTheme="minorHAnsi" w:hAnsiTheme="minorHAnsi" w:cs="Calibri"/>
                <w:noProof/>
                <w:spacing w:val="2"/>
                <w:sz w:val="20"/>
                <w:szCs w:val="20"/>
              </w:rPr>
              <w:t>o</w:t>
            </w:r>
            <w:r w:rsidRPr="008978D4">
              <w:rPr>
                <w:rFonts w:asciiTheme="minorHAnsi" w:hAnsiTheme="minorHAnsi" w:cs="Calibri"/>
                <w:noProof/>
                <w:sz w:val="20"/>
                <w:szCs w:val="20"/>
              </w:rPr>
              <w:t>n</w:t>
            </w:r>
            <w:r w:rsidRPr="008978D4">
              <w:rPr>
                <w:rFonts w:asciiTheme="minorHAnsi" w:hAnsiTheme="minorHAnsi" w:cs="Calibri"/>
                <w:noProof/>
                <w:spacing w:val="1"/>
                <w:sz w:val="20"/>
                <w:szCs w:val="20"/>
              </w:rPr>
              <w:t>i</w:t>
            </w:r>
            <w:r w:rsidRPr="008978D4">
              <w:rPr>
                <w:rFonts w:asciiTheme="minorHAnsi" w:hAnsiTheme="minorHAnsi" w:cs="Calibri"/>
                <w:noProof/>
                <w:sz w:val="20"/>
                <w:szCs w:val="20"/>
              </w:rPr>
              <w:t>b</w:t>
            </w:r>
            <w:r w:rsidRPr="008978D4">
              <w:rPr>
                <w:rFonts w:asciiTheme="minorHAnsi" w:hAnsiTheme="minorHAnsi" w:cs="Calibri"/>
                <w:noProof/>
                <w:spacing w:val="6"/>
                <w:sz w:val="20"/>
                <w:szCs w:val="20"/>
              </w:rPr>
              <w:t>i</w:t>
            </w:r>
            <w:r w:rsidRPr="008978D4">
              <w:rPr>
                <w:rFonts w:asciiTheme="minorHAnsi" w:hAnsiTheme="minorHAnsi" w:cs="Calibri"/>
                <w:noProof/>
                <w:spacing w:val="-2"/>
                <w:sz w:val="20"/>
                <w:szCs w:val="20"/>
              </w:rPr>
              <w:t>l</w:t>
            </w:r>
            <w:r w:rsidR="005C665A" w:rsidRPr="008978D4">
              <w:rPr>
                <w:rFonts w:asciiTheme="minorHAnsi" w:hAnsiTheme="minorHAnsi" w:cs="Calibri"/>
                <w:noProof/>
                <w:sz w:val="20"/>
                <w:szCs w:val="20"/>
              </w:rPr>
              <w:t xml:space="preserve">e </w:t>
            </w:r>
            <w:r w:rsidRPr="008978D4">
              <w:rPr>
                <w:rFonts w:asciiTheme="minorHAnsi" w:hAnsiTheme="minorHAnsi" w:cs="Calibri"/>
                <w:noProof/>
                <w:spacing w:val="2"/>
                <w:sz w:val="20"/>
                <w:szCs w:val="20"/>
              </w:rPr>
              <w:t>s</w:t>
            </w:r>
            <w:r w:rsidRPr="008978D4">
              <w:rPr>
                <w:rFonts w:asciiTheme="minorHAnsi" w:hAnsiTheme="minorHAnsi" w:cs="Calibri"/>
                <w:noProof/>
                <w:sz w:val="20"/>
                <w:szCs w:val="20"/>
              </w:rPr>
              <w:t xml:space="preserve">ul </w:t>
            </w:r>
            <w:r w:rsidRPr="008978D4">
              <w:rPr>
                <w:rFonts w:asciiTheme="minorHAnsi" w:hAnsiTheme="minorHAnsi" w:cs="Calibri"/>
                <w:noProof/>
                <w:spacing w:val="-4"/>
                <w:sz w:val="20"/>
                <w:szCs w:val="20"/>
              </w:rPr>
              <w:t>t</w:t>
            </w:r>
            <w:r w:rsidRPr="008978D4">
              <w:rPr>
                <w:rFonts w:asciiTheme="minorHAnsi" w:hAnsiTheme="minorHAnsi" w:cs="Calibri"/>
                <w:noProof/>
                <w:spacing w:val="5"/>
                <w:sz w:val="20"/>
                <w:szCs w:val="20"/>
              </w:rPr>
              <w:t>e</w:t>
            </w:r>
            <w:r w:rsidRPr="008978D4">
              <w:rPr>
                <w:rFonts w:asciiTheme="minorHAnsi" w:hAnsiTheme="minorHAnsi" w:cs="Calibri"/>
                <w:noProof/>
                <w:spacing w:val="-2"/>
                <w:sz w:val="20"/>
                <w:szCs w:val="20"/>
              </w:rPr>
              <w:t>rri</w:t>
            </w:r>
            <w:r w:rsidRPr="008978D4">
              <w:rPr>
                <w:rFonts w:asciiTheme="minorHAnsi" w:hAnsiTheme="minorHAnsi" w:cs="Calibri"/>
                <w:noProof/>
                <w:spacing w:val="1"/>
                <w:sz w:val="20"/>
                <w:szCs w:val="20"/>
              </w:rPr>
              <w:t>t</w:t>
            </w:r>
            <w:r w:rsidRPr="008978D4">
              <w:rPr>
                <w:rFonts w:asciiTheme="minorHAnsi" w:hAnsiTheme="minorHAnsi" w:cs="Calibri"/>
                <w:noProof/>
                <w:spacing w:val="-2"/>
                <w:sz w:val="20"/>
                <w:szCs w:val="20"/>
              </w:rPr>
              <w:t>o</w:t>
            </w:r>
            <w:r w:rsidRPr="008978D4">
              <w:rPr>
                <w:rFonts w:asciiTheme="minorHAnsi" w:hAnsiTheme="minorHAnsi" w:cs="Calibri"/>
                <w:noProof/>
                <w:spacing w:val="3"/>
                <w:sz w:val="20"/>
                <w:szCs w:val="20"/>
              </w:rPr>
              <w:t>r</w:t>
            </w:r>
            <w:r w:rsidRPr="008978D4">
              <w:rPr>
                <w:rFonts w:asciiTheme="minorHAnsi" w:hAnsiTheme="minorHAnsi" w:cs="Calibri"/>
                <w:noProof/>
                <w:spacing w:val="-2"/>
                <w:sz w:val="20"/>
                <w:szCs w:val="20"/>
              </w:rPr>
              <w:t>io</w:t>
            </w:r>
            <w:r w:rsidRPr="008978D4">
              <w:rPr>
                <w:rFonts w:asciiTheme="minorHAnsi" w:hAnsiTheme="minorHAnsi" w:cs="Calibri"/>
                <w:noProof/>
                <w:sz w:val="20"/>
                <w:szCs w:val="20"/>
              </w:rPr>
              <w:t xml:space="preserve">, </w:t>
            </w:r>
            <w:r w:rsidRPr="008978D4">
              <w:rPr>
                <w:rFonts w:asciiTheme="minorHAnsi" w:hAnsiTheme="minorHAnsi" w:cs="Calibri"/>
                <w:noProof/>
                <w:spacing w:val="-6"/>
                <w:sz w:val="20"/>
                <w:szCs w:val="20"/>
              </w:rPr>
              <w:t>f</w:t>
            </w:r>
            <w:r w:rsidRPr="008978D4">
              <w:rPr>
                <w:rFonts w:asciiTheme="minorHAnsi" w:hAnsiTheme="minorHAnsi" w:cs="Calibri"/>
                <w:noProof/>
                <w:spacing w:val="-5"/>
                <w:sz w:val="20"/>
                <w:szCs w:val="20"/>
              </w:rPr>
              <w:t>a</w:t>
            </w:r>
            <w:r w:rsidRPr="008978D4">
              <w:rPr>
                <w:rFonts w:asciiTheme="minorHAnsi" w:hAnsiTheme="minorHAnsi" w:cs="Calibri"/>
                <w:noProof/>
                <w:spacing w:val="2"/>
                <w:sz w:val="20"/>
                <w:szCs w:val="20"/>
              </w:rPr>
              <w:t>v</w:t>
            </w:r>
            <w:r w:rsidRPr="008978D4">
              <w:rPr>
                <w:rFonts w:asciiTheme="minorHAnsi" w:hAnsiTheme="minorHAnsi" w:cs="Calibri"/>
                <w:noProof/>
                <w:spacing w:val="-2"/>
                <w:sz w:val="20"/>
                <w:szCs w:val="20"/>
              </w:rPr>
              <w:t>o</w:t>
            </w:r>
            <w:r w:rsidRPr="008978D4">
              <w:rPr>
                <w:rFonts w:asciiTheme="minorHAnsi" w:hAnsiTheme="minorHAnsi" w:cs="Calibri"/>
                <w:noProof/>
                <w:spacing w:val="-7"/>
                <w:sz w:val="20"/>
                <w:szCs w:val="20"/>
              </w:rPr>
              <w:t>r</w:t>
            </w:r>
            <w:r w:rsidRPr="008978D4">
              <w:rPr>
                <w:rFonts w:asciiTheme="minorHAnsi" w:hAnsiTheme="minorHAnsi" w:cs="Calibri"/>
                <w:noProof/>
                <w:spacing w:val="5"/>
                <w:sz w:val="20"/>
                <w:szCs w:val="20"/>
              </w:rPr>
              <w:t>e</w:t>
            </w:r>
            <w:r w:rsidRPr="008978D4">
              <w:rPr>
                <w:rFonts w:asciiTheme="minorHAnsi" w:hAnsiTheme="minorHAnsi" w:cs="Calibri"/>
                <w:noProof/>
                <w:sz w:val="20"/>
                <w:szCs w:val="20"/>
              </w:rPr>
              <w:t xml:space="preserve">ndo </w:t>
            </w:r>
            <w:r w:rsidRPr="008978D4">
              <w:rPr>
                <w:rFonts w:asciiTheme="minorHAnsi" w:hAnsiTheme="minorHAnsi" w:cs="Calibri"/>
                <w:noProof/>
                <w:spacing w:val="-2"/>
                <w:sz w:val="20"/>
                <w:szCs w:val="20"/>
              </w:rPr>
              <w:t>l</w:t>
            </w:r>
            <w:r w:rsidRPr="008978D4">
              <w:rPr>
                <w:rFonts w:asciiTheme="minorHAnsi" w:hAnsiTheme="minorHAnsi" w:cs="Calibri"/>
                <w:noProof/>
                <w:sz w:val="20"/>
                <w:szCs w:val="20"/>
              </w:rPr>
              <w:t>'eme</w:t>
            </w:r>
            <w:r w:rsidRPr="008978D4">
              <w:rPr>
                <w:rFonts w:asciiTheme="minorHAnsi" w:hAnsiTheme="minorHAnsi" w:cs="Calibri"/>
                <w:noProof/>
                <w:spacing w:val="-5"/>
                <w:sz w:val="20"/>
                <w:szCs w:val="20"/>
              </w:rPr>
              <w:t>r</w:t>
            </w:r>
            <w:r w:rsidRPr="008978D4">
              <w:rPr>
                <w:rFonts w:asciiTheme="minorHAnsi" w:hAnsiTheme="minorHAnsi" w:cs="Calibri"/>
                <w:noProof/>
                <w:spacing w:val="2"/>
                <w:sz w:val="20"/>
                <w:szCs w:val="20"/>
              </w:rPr>
              <w:t>s</w:t>
            </w:r>
            <w:r w:rsidRPr="008978D4">
              <w:rPr>
                <w:rFonts w:asciiTheme="minorHAnsi" w:hAnsiTheme="minorHAnsi" w:cs="Calibri"/>
                <w:noProof/>
                <w:spacing w:val="-2"/>
                <w:sz w:val="20"/>
                <w:szCs w:val="20"/>
              </w:rPr>
              <w:t>i</w:t>
            </w:r>
            <w:r w:rsidRPr="008978D4">
              <w:rPr>
                <w:rFonts w:asciiTheme="minorHAnsi" w:hAnsiTheme="minorHAnsi" w:cs="Calibri"/>
                <w:noProof/>
                <w:spacing w:val="3"/>
                <w:sz w:val="20"/>
                <w:szCs w:val="20"/>
              </w:rPr>
              <w:t>o</w:t>
            </w:r>
            <w:r w:rsidRPr="008978D4">
              <w:rPr>
                <w:rFonts w:asciiTheme="minorHAnsi" w:hAnsiTheme="minorHAnsi" w:cs="Calibri"/>
                <w:noProof/>
                <w:sz w:val="20"/>
                <w:szCs w:val="20"/>
              </w:rPr>
              <w:t>ne de</w:t>
            </w:r>
            <w:r w:rsidRPr="008978D4">
              <w:rPr>
                <w:rFonts w:asciiTheme="minorHAnsi" w:hAnsiTheme="minorHAnsi" w:cs="Calibri"/>
                <w:noProof/>
                <w:spacing w:val="2"/>
                <w:sz w:val="20"/>
                <w:szCs w:val="20"/>
              </w:rPr>
              <w:t>l</w:t>
            </w:r>
            <w:r w:rsidRPr="008978D4">
              <w:rPr>
                <w:rFonts w:asciiTheme="minorHAnsi" w:hAnsiTheme="minorHAnsi" w:cs="Calibri"/>
                <w:noProof/>
                <w:spacing w:val="-2"/>
                <w:sz w:val="20"/>
                <w:szCs w:val="20"/>
              </w:rPr>
              <w:t>l</w:t>
            </w:r>
            <w:r w:rsidR="005C665A" w:rsidRPr="008978D4">
              <w:rPr>
                <w:rFonts w:asciiTheme="minorHAnsi" w:hAnsiTheme="minorHAnsi" w:cs="Calibri"/>
                <w:noProof/>
                <w:sz w:val="20"/>
                <w:szCs w:val="20"/>
              </w:rPr>
              <w:t xml:space="preserve">e </w:t>
            </w:r>
            <w:r w:rsidRPr="008978D4">
              <w:rPr>
                <w:rFonts w:asciiTheme="minorHAnsi" w:hAnsiTheme="minorHAnsi" w:cs="Calibri"/>
                <w:noProof/>
                <w:spacing w:val="3"/>
                <w:sz w:val="20"/>
                <w:szCs w:val="20"/>
              </w:rPr>
              <w:t>i</w:t>
            </w:r>
            <w:r w:rsidRPr="008978D4">
              <w:rPr>
                <w:rFonts w:asciiTheme="minorHAnsi" w:hAnsiTheme="minorHAnsi" w:cs="Calibri"/>
                <w:noProof/>
                <w:spacing w:val="-2"/>
                <w:sz w:val="20"/>
                <w:szCs w:val="20"/>
              </w:rPr>
              <w:t>r</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e</w:t>
            </w:r>
            <w:r w:rsidRPr="008978D4">
              <w:rPr>
                <w:rFonts w:asciiTheme="minorHAnsi" w:hAnsiTheme="minorHAnsi" w:cs="Calibri"/>
                <w:noProof/>
                <w:spacing w:val="3"/>
                <w:sz w:val="20"/>
                <w:szCs w:val="20"/>
              </w:rPr>
              <w:t>g</w:t>
            </w:r>
            <w:r w:rsidRPr="008978D4">
              <w:rPr>
                <w:rFonts w:asciiTheme="minorHAnsi" w:hAnsiTheme="minorHAnsi" w:cs="Calibri"/>
                <w:noProof/>
                <w:spacing w:val="-2"/>
                <w:sz w:val="20"/>
                <w:szCs w:val="20"/>
              </w:rPr>
              <w:t>ol</w:t>
            </w:r>
            <w:r w:rsidRPr="008978D4">
              <w:rPr>
                <w:rFonts w:asciiTheme="minorHAnsi" w:hAnsiTheme="minorHAnsi" w:cs="Calibri"/>
                <w:noProof/>
                <w:spacing w:val="5"/>
                <w:sz w:val="20"/>
                <w:szCs w:val="20"/>
              </w:rPr>
              <w:t>a</w:t>
            </w:r>
            <w:r w:rsidRPr="008978D4">
              <w:rPr>
                <w:rFonts w:asciiTheme="minorHAnsi" w:hAnsiTheme="minorHAnsi" w:cs="Calibri"/>
                <w:noProof/>
                <w:spacing w:val="-2"/>
                <w:sz w:val="20"/>
                <w:szCs w:val="20"/>
              </w:rPr>
              <w:t>r</w:t>
            </w:r>
            <w:r w:rsidRPr="008978D4">
              <w:rPr>
                <w:rFonts w:asciiTheme="minorHAnsi" w:hAnsiTheme="minorHAnsi" w:cs="Calibri"/>
                <w:noProof/>
                <w:spacing w:val="3"/>
                <w:sz w:val="20"/>
                <w:szCs w:val="20"/>
              </w:rPr>
              <w:t>i</w:t>
            </w:r>
            <w:r w:rsidRPr="008978D4">
              <w:rPr>
                <w:rFonts w:asciiTheme="minorHAnsi" w:hAnsiTheme="minorHAnsi" w:cs="Calibri"/>
                <w:noProof/>
                <w:spacing w:val="-4"/>
                <w:sz w:val="20"/>
                <w:szCs w:val="20"/>
              </w:rPr>
              <w:t>t</w:t>
            </w:r>
            <w:r w:rsidRPr="008978D4">
              <w:rPr>
                <w:rFonts w:asciiTheme="minorHAnsi" w:hAnsiTheme="minorHAnsi" w:cs="Calibri"/>
                <w:noProof/>
                <w:sz w:val="20"/>
                <w:szCs w:val="20"/>
              </w:rPr>
              <w:t>à c</w:t>
            </w:r>
            <w:r w:rsidRPr="008978D4">
              <w:rPr>
                <w:rFonts w:asciiTheme="minorHAnsi" w:hAnsiTheme="minorHAnsi" w:cs="Calibri"/>
                <w:noProof/>
                <w:spacing w:val="-2"/>
                <w:sz w:val="20"/>
                <w:szCs w:val="20"/>
              </w:rPr>
              <w:t>o</w:t>
            </w:r>
            <w:r w:rsidRPr="008978D4">
              <w:rPr>
                <w:rFonts w:asciiTheme="minorHAnsi" w:hAnsiTheme="minorHAnsi" w:cs="Calibri"/>
                <w:noProof/>
                <w:sz w:val="20"/>
                <w:szCs w:val="20"/>
              </w:rPr>
              <w:t>nt</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a</w:t>
            </w:r>
            <w:r w:rsidRPr="008978D4">
              <w:rPr>
                <w:rFonts w:asciiTheme="minorHAnsi" w:hAnsiTheme="minorHAnsi" w:cs="Calibri"/>
                <w:noProof/>
                <w:spacing w:val="-3"/>
                <w:sz w:val="20"/>
                <w:szCs w:val="20"/>
              </w:rPr>
              <w:t>t</w:t>
            </w:r>
            <w:r w:rsidRPr="008978D4">
              <w:rPr>
                <w:rFonts w:asciiTheme="minorHAnsi" w:hAnsiTheme="minorHAnsi" w:cs="Calibri"/>
                <w:noProof/>
                <w:spacing w:val="1"/>
                <w:sz w:val="20"/>
                <w:szCs w:val="20"/>
              </w:rPr>
              <w:t>t</w:t>
            </w:r>
            <w:r w:rsidRPr="008978D4">
              <w:rPr>
                <w:rFonts w:asciiTheme="minorHAnsi" w:hAnsiTheme="minorHAnsi" w:cs="Calibri"/>
                <w:noProof/>
                <w:sz w:val="20"/>
                <w:szCs w:val="20"/>
              </w:rPr>
              <w:t>ua</w:t>
            </w:r>
            <w:r w:rsidRPr="008978D4">
              <w:rPr>
                <w:rFonts w:asciiTheme="minorHAnsi" w:hAnsiTheme="minorHAnsi" w:cs="Calibri"/>
                <w:noProof/>
                <w:spacing w:val="-3"/>
                <w:sz w:val="20"/>
                <w:szCs w:val="20"/>
              </w:rPr>
              <w:t>l</w:t>
            </w:r>
            <w:r w:rsidRPr="008978D4">
              <w:rPr>
                <w:rFonts w:asciiTheme="minorHAnsi" w:hAnsiTheme="minorHAnsi" w:cs="Calibri"/>
                <w:noProof/>
                <w:sz w:val="20"/>
                <w:szCs w:val="20"/>
              </w:rPr>
              <w:t>i</w:t>
            </w:r>
            <w:r w:rsidRPr="008978D4">
              <w:rPr>
                <w:rFonts w:asciiTheme="minorHAnsi" w:hAnsiTheme="minorHAnsi" w:cs="Calibri"/>
                <w:noProof/>
                <w:spacing w:val="34"/>
                <w:sz w:val="20"/>
                <w:szCs w:val="20"/>
              </w:rPr>
              <w:t xml:space="preserve"> </w:t>
            </w:r>
            <w:r w:rsidRPr="008978D4">
              <w:rPr>
                <w:rFonts w:asciiTheme="minorHAnsi" w:hAnsiTheme="minorHAnsi" w:cs="Calibri"/>
                <w:noProof/>
                <w:sz w:val="20"/>
                <w:szCs w:val="20"/>
              </w:rPr>
              <w:t>e</w:t>
            </w:r>
            <w:r w:rsidRPr="008978D4">
              <w:rPr>
                <w:rFonts w:asciiTheme="minorHAnsi" w:hAnsiTheme="minorHAnsi" w:cs="Calibri"/>
                <w:noProof/>
                <w:spacing w:val="42"/>
                <w:sz w:val="20"/>
                <w:szCs w:val="20"/>
              </w:rPr>
              <w:t xml:space="preserve"> </w:t>
            </w:r>
            <w:r w:rsidRPr="008978D4">
              <w:rPr>
                <w:rFonts w:asciiTheme="minorHAnsi" w:hAnsiTheme="minorHAnsi" w:cs="Calibri"/>
                <w:noProof/>
                <w:spacing w:val="-5"/>
                <w:sz w:val="20"/>
                <w:szCs w:val="20"/>
              </w:rPr>
              <w:t>a</w:t>
            </w:r>
            <w:r w:rsidRPr="008978D4">
              <w:rPr>
                <w:rFonts w:asciiTheme="minorHAnsi" w:hAnsiTheme="minorHAnsi" w:cs="Calibri"/>
                <w:noProof/>
                <w:spacing w:val="2"/>
                <w:sz w:val="20"/>
                <w:szCs w:val="20"/>
              </w:rPr>
              <w:t>v</w:t>
            </w:r>
            <w:r w:rsidRPr="008978D4">
              <w:rPr>
                <w:rFonts w:asciiTheme="minorHAnsi" w:hAnsiTheme="minorHAnsi" w:cs="Calibri"/>
                <w:noProof/>
                <w:sz w:val="20"/>
                <w:szCs w:val="20"/>
              </w:rPr>
              <w:t>endo</w:t>
            </w:r>
            <w:r w:rsidRPr="008978D4">
              <w:rPr>
                <w:rFonts w:asciiTheme="minorHAnsi" w:hAnsiTheme="minorHAnsi" w:cs="Calibri"/>
                <w:noProof/>
                <w:spacing w:val="32"/>
                <w:sz w:val="20"/>
                <w:szCs w:val="20"/>
              </w:rPr>
              <w:t xml:space="preserve"> </w:t>
            </w:r>
            <w:r w:rsidRPr="008978D4">
              <w:rPr>
                <w:rFonts w:asciiTheme="minorHAnsi" w:hAnsiTheme="minorHAnsi" w:cs="Calibri"/>
                <w:noProof/>
                <w:sz w:val="20"/>
                <w:szCs w:val="20"/>
              </w:rPr>
              <w:t>c</w:t>
            </w:r>
            <w:r w:rsidRPr="008978D4">
              <w:rPr>
                <w:rFonts w:asciiTheme="minorHAnsi" w:hAnsiTheme="minorHAnsi" w:cs="Calibri"/>
                <w:noProof/>
                <w:spacing w:val="-2"/>
                <w:sz w:val="20"/>
                <w:szCs w:val="20"/>
              </w:rPr>
              <w:t>o</w:t>
            </w:r>
            <w:r w:rsidRPr="008978D4">
              <w:rPr>
                <w:rFonts w:asciiTheme="minorHAnsi" w:hAnsiTheme="minorHAnsi" w:cs="Calibri"/>
                <w:noProof/>
                <w:spacing w:val="2"/>
                <w:sz w:val="20"/>
                <w:szCs w:val="20"/>
              </w:rPr>
              <w:t>s</w:t>
            </w:r>
            <w:r w:rsidRPr="008978D4">
              <w:rPr>
                <w:rFonts w:asciiTheme="minorHAnsi" w:hAnsiTheme="minorHAnsi" w:cs="Calibri"/>
                <w:noProof/>
                <w:sz w:val="20"/>
                <w:szCs w:val="20"/>
              </w:rPr>
              <w:t>ì</w:t>
            </w:r>
            <w:r w:rsidRPr="008978D4">
              <w:rPr>
                <w:rFonts w:asciiTheme="minorHAnsi" w:hAnsiTheme="minorHAnsi" w:cs="Calibri"/>
                <w:noProof/>
                <w:spacing w:val="39"/>
                <w:sz w:val="20"/>
                <w:szCs w:val="20"/>
              </w:rPr>
              <w:t xml:space="preserve"> </w:t>
            </w:r>
            <w:r w:rsidRPr="008978D4">
              <w:rPr>
                <w:rFonts w:asciiTheme="minorHAnsi" w:hAnsiTheme="minorHAnsi" w:cs="Calibri"/>
                <w:noProof/>
                <w:spacing w:val="4"/>
                <w:sz w:val="20"/>
                <w:szCs w:val="20"/>
              </w:rPr>
              <w:t>p</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ena</w:t>
            </w:r>
            <w:r w:rsidRPr="008978D4">
              <w:rPr>
                <w:rFonts w:asciiTheme="minorHAnsi" w:hAnsiTheme="minorHAnsi" w:cs="Calibri"/>
                <w:noProof/>
                <w:spacing w:val="41"/>
                <w:sz w:val="20"/>
                <w:szCs w:val="20"/>
              </w:rPr>
              <w:t xml:space="preserve"> </w:t>
            </w:r>
            <w:r w:rsidRPr="008978D4">
              <w:rPr>
                <w:rFonts w:asciiTheme="minorHAnsi" w:hAnsiTheme="minorHAnsi" w:cs="Calibri"/>
                <w:noProof/>
                <w:sz w:val="20"/>
                <w:szCs w:val="20"/>
              </w:rPr>
              <w:t>c</w:t>
            </w:r>
            <w:r w:rsidRPr="008978D4">
              <w:rPr>
                <w:rFonts w:asciiTheme="minorHAnsi" w:hAnsiTheme="minorHAnsi" w:cs="Calibri"/>
                <w:noProof/>
                <w:spacing w:val="-2"/>
                <w:sz w:val="20"/>
                <w:szCs w:val="20"/>
              </w:rPr>
              <w:t>o</w:t>
            </w:r>
            <w:r w:rsidRPr="008978D4">
              <w:rPr>
                <w:rFonts w:asciiTheme="minorHAnsi" w:hAnsiTheme="minorHAnsi" w:cs="Calibri"/>
                <w:noProof/>
                <w:sz w:val="20"/>
                <w:szCs w:val="20"/>
              </w:rPr>
              <w:t>n</w:t>
            </w:r>
            <w:r w:rsidRPr="008978D4">
              <w:rPr>
                <w:rFonts w:asciiTheme="minorHAnsi" w:hAnsiTheme="minorHAnsi" w:cs="Calibri"/>
                <w:noProof/>
                <w:spacing w:val="-5"/>
                <w:sz w:val="20"/>
                <w:szCs w:val="20"/>
              </w:rPr>
              <w:t>t</w:t>
            </w:r>
            <w:r w:rsidRPr="008978D4">
              <w:rPr>
                <w:rFonts w:asciiTheme="minorHAnsi" w:hAnsiTheme="minorHAnsi" w:cs="Calibri"/>
                <w:noProof/>
                <w:sz w:val="20"/>
                <w:szCs w:val="20"/>
              </w:rPr>
              <w:t>e</w:t>
            </w:r>
            <w:r w:rsidRPr="008978D4">
              <w:rPr>
                <w:rFonts w:asciiTheme="minorHAnsi" w:hAnsiTheme="minorHAnsi" w:cs="Calibri"/>
                <w:noProof/>
                <w:spacing w:val="2"/>
                <w:sz w:val="20"/>
                <w:szCs w:val="20"/>
              </w:rPr>
              <w:t>z</w:t>
            </w:r>
            <w:r w:rsidRPr="008978D4">
              <w:rPr>
                <w:rFonts w:asciiTheme="minorHAnsi" w:hAnsiTheme="minorHAnsi" w:cs="Calibri"/>
                <w:noProof/>
                <w:spacing w:val="-4"/>
                <w:sz w:val="20"/>
                <w:szCs w:val="20"/>
              </w:rPr>
              <w:t>z</w:t>
            </w:r>
            <w:r w:rsidRPr="008978D4">
              <w:rPr>
                <w:rFonts w:asciiTheme="minorHAnsi" w:hAnsiTheme="minorHAnsi" w:cs="Calibri"/>
                <w:noProof/>
                <w:sz w:val="20"/>
                <w:szCs w:val="20"/>
              </w:rPr>
              <w:t>a</w:t>
            </w:r>
            <w:r w:rsidRPr="008978D4">
              <w:rPr>
                <w:rFonts w:asciiTheme="minorHAnsi" w:hAnsiTheme="minorHAnsi" w:cs="Calibri"/>
                <w:noProof/>
                <w:spacing w:val="35"/>
                <w:sz w:val="20"/>
                <w:szCs w:val="20"/>
              </w:rPr>
              <w:t xml:space="preserve"> </w:t>
            </w:r>
            <w:r w:rsidRPr="008978D4">
              <w:rPr>
                <w:rFonts w:asciiTheme="minorHAnsi" w:hAnsiTheme="minorHAnsi" w:cs="Calibri"/>
                <w:noProof/>
                <w:sz w:val="20"/>
                <w:szCs w:val="20"/>
              </w:rPr>
              <w:t>del</w:t>
            </w:r>
            <w:r w:rsidRPr="008978D4">
              <w:rPr>
                <w:rFonts w:asciiTheme="minorHAnsi" w:hAnsiTheme="minorHAnsi" w:cs="Calibri"/>
                <w:noProof/>
                <w:spacing w:val="39"/>
                <w:sz w:val="20"/>
                <w:szCs w:val="20"/>
              </w:rPr>
              <w:t xml:space="preserve"> </w:t>
            </w:r>
            <w:r w:rsidRPr="008978D4">
              <w:rPr>
                <w:rFonts w:asciiTheme="minorHAnsi" w:hAnsiTheme="minorHAnsi" w:cs="Calibri"/>
                <w:noProof/>
                <w:spacing w:val="4"/>
                <w:sz w:val="20"/>
                <w:szCs w:val="20"/>
              </w:rPr>
              <w:t>n</w:t>
            </w:r>
            <w:r w:rsidRPr="008978D4">
              <w:rPr>
                <w:rFonts w:asciiTheme="minorHAnsi" w:hAnsiTheme="minorHAnsi" w:cs="Calibri"/>
                <w:noProof/>
                <w:sz w:val="20"/>
                <w:szCs w:val="20"/>
              </w:rPr>
              <w:t>ume</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o</w:t>
            </w:r>
            <w:r w:rsidRPr="008978D4">
              <w:rPr>
                <w:rFonts w:asciiTheme="minorHAnsi" w:hAnsiTheme="minorHAnsi" w:cs="Calibri"/>
                <w:noProof/>
                <w:spacing w:val="40"/>
                <w:sz w:val="20"/>
                <w:szCs w:val="20"/>
              </w:rPr>
              <w:t xml:space="preserve"> </w:t>
            </w:r>
            <w:r w:rsidRPr="008978D4">
              <w:rPr>
                <w:rFonts w:asciiTheme="minorHAnsi" w:hAnsiTheme="minorHAnsi" w:cs="Calibri"/>
                <w:noProof/>
                <w:sz w:val="20"/>
                <w:szCs w:val="20"/>
              </w:rPr>
              <w:t>di</w:t>
            </w:r>
            <w:r w:rsidRPr="008978D4">
              <w:rPr>
                <w:rFonts w:asciiTheme="minorHAnsi" w:hAnsiTheme="minorHAnsi" w:cs="Calibri"/>
                <w:noProof/>
                <w:spacing w:val="38"/>
                <w:sz w:val="20"/>
                <w:szCs w:val="20"/>
              </w:rPr>
              <w:t xml:space="preserve"> </w:t>
            </w:r>
            <w:r w:rsidRPr="008978D4">
              <w:rPr>
                <w:rFonts w:asciiTheme="minorHAnsi" w:hAnsiTheme="minorHAnsi" w:cs="Calibri"/>
                <w:noProof/>
                <w:spacing w:val="5"/>
                <w:sz w:val="20"/>
                <w:szCs w:val="20"/>
              </w:rPr>
              <w:t>a</w:t>
            </w:r>
            <w:r w:rsidRPr="008978D4">
              <w:rPr>
                <w:rFonts w:asciiTheme="minorHAnsi" w:hAnsiTheme="minorHAnsi" w:cs="Calibri"/>
                <w:noProof/>
                <w:spacing w:val="-2"/>
                <w:sz w:val="20"/>
                <w:szCs w:val="20"/>
              </w:rPr>
              <w:t>llo</w:t>
            </w:r>
            <w:r w:rsidRPr="008978D4">
              <w:rPr>
                <w:rFonts w:asciiTheme="minorHAnsi" w:hAnsiTheme="minorHAnsi" w:cs="Calibri"/>
                <w:noProof/>
                <w:spacing w:val="2"/>
                <w:sz w:val="20"/>
                <w:szCs w:val="20"/>
              </w:rPr>
              <w:t>gg</w:t>
            </w:r>
            <w:r w:rsidRPr="008978D4">
              <w:rPr>
                <w:rFonts w:asciiTheme="minorHAnsi" w:hAnsiTheme="minorHAnsi" w:cs="Calibri"/>
                <w:noProof/>
                <w:sz w:val="20"/>
                <w:szCs w:val="20"/>
              </w:rPr>
              <w:t>i</w:t>
            </w:r>
            <w:r w:rsidRPr="008978D4">
              <w:rPr>
                <w:rFonts w:asciiTheme="minorHAnsi" w:hAnsiTheme="minorHAnsi" w:cs="Calibri"/>
                <w:noProof/>
                <w:spacing w:val="38"/>
                <w:sz w:val="20"/>
                <w:szCs w:val="20"/>
              </w:rPr>
              <w:t xml:space="preserve"> </w:t>
            </w:r>
            <w:r w:rsidRPr="008978D4">
              <w:rPr>
                <w:rFonts w:asciiTheme="minorHAnsi" w:hAnsiTheme="minorHAnsi" w:cs="Calibri"/>
                <w:noProof/>
                <w:sz w:val="20"/>
                <w:szCs w:val="20"/>
              </w:rPr>
              <w:t>che</w:t>
            </w:r>
            <w:r w:rsidRPr="008978D4">
              <w:rPr>
                <w:rFonts w:asciiTheme="minorHAnsi" w:hAnsiTheme="minorHAnsi" w:cs="Calibri"/>
                <w:noProof/>
                <w:spacing w:val="40"/>
                <w:sz w:val="20"/>
                <w:szCs w:val="20"/>
              </w:rPr>
              <w:t xml:space="preserve"> </w:t>
            </w:r>
            <w:r w:rsidRPr="008978D4">
              <w:rPr>
                <w:rFonts w:asciiTheme="minorHAnsi" w:hAnsiTheme="minorHAnsi" w:cs="Calibri"/>
                <w:noProof/>
                <w:sz w:val="20"/>
                <w:szCs w:val="20"/>
              </w:rPr>
              <w:t>p</w:t>
            </w:r>
            <w:r w:rsidRPr="008978D4">
              <w:rPr>
                <w:rFonts w:asciiTheme="minorHAnsi" w:hAnsiTheme="minorHAnsi" w:cs="Calibri"/>
                <w:noProof/>
                <w:spacing w:val="-3"/>
                <w:sz w:val="20"/>
                <w:szCs w:val="20"/>
              </w:rPr>
              <w:t>o</w:t>
            </w:r>
            <w:r w:rsidRPr="008978D4">
              <w:rPr>
                <w:rFonts w:asciiTheme="minorHAnsi" w:hAnsiTheme="minorHAnsi" w:cs="Calibri"/>
                <w:noProof/>
                <w:spacing w:val="6"/>
                <w:sz w:val="20"/>
                <w:szCs w:val="20"/>
              </w:rPr>
              <w:t>t</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ebb</w:t>
            </w:r>
            <w:r w:rsidRPr="008978D4">
              <w:rPr>
                <w:rFonts w:asciiTheme="minorHAnsi" w:hAnsiTheme="minorHAnsi" w:cs="Calibri"/>
                <w:noProof/>
                <w:spacing w:val="3"/>
                <w:sz w:val="20"/>
                <w:szCs w:val="20"/>
              </w:rPr>
              <w:t>e</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o</w:t>
            </w:r>
            <w:r w:rsidRPr="008978D4">
              <w:rPr>
                <w:rFonts w:asciiTheme="minorHAnsi" w:hAnsiTheme="minorHAnsi" w:cs="Calibri"/>
                <w:noProof/>
                <w:spacing w:val="40"/>
                <w:sz w:val="20"/>
                <w:szCs w:val="20"/>
              </w:rPr>
              <w:t xml:space="preserve"> </w:t>
            </w:r>
            <w:r w:rsidRPr="008978D4">
              <w:rPr>
                <w:rFonts w:asciiTheme="minorHAnsi" w:hAnsiTheme="minorHAnsi" w:cs="Calibri"/>
                <w:noProof/>
                <w:spacing w:val="-4"/>
                <w:sz w:val="20"/>
                <w:szCs w:val="20"/>
              </w:rPr>
              <w:t>e</w:t>
            </w:r>
            <w:r w:rsidRPr="008978D4">
              <w:rPr>
                <w:rFonts w:asciiTheme="minorHAnsi" w:hAnsiTheme="minorHAnsi" w:cs="Calibri"/>
                <w:noProof/>
                <w:spacing w:val="2"/>
                <w:sz w:val="20"/>
                <w:szCs w:val="20"/>
              </w:rPr>
              <w:t>ss</w:t>
            </w:r>
            <w:r w:rsidRPr="008978D4">
              <w:rPr>
                <w:rFonts w:asciiTheme="minorHAnsi" w:hAnsiTheme="minorHAnsi" w:cs="Calibri"/>
                <w:noProof/>
                <w:sz w:val="20"/>
                <w:szCs w:val="20"/>
              </w:rPr>
              <w:t>e</w:t>
            </w:r>
            <w:r w:rsidRPr="008978D4">
              <w:rPr>
                <w:rFonts w:asciiTheme="minorHAnsi" w:hAnsiTheme="minorHAnsi" w:cs="Calibri"/>
                <w:noProof/>
                <w:spacing w:val="-6"/>
                <w:sz w:val="20"/>
                <w:szCs w:val="20"/>
              </w:rPr>
              <w:t>r</w:t>
            </w:r>
            <w:r w:rsidRPr="008978D4">
              <w:rPr>
                <w:rFonts w:asciiTheme="minorHAnsi" w:hAnsiTheme="minorHAnsi" w:cs="Calibri"/>
                <w:noProof/>
                <w:sz w:val="20"/>
                <w:szCs w:val="20"/>
              </w:rPr>
              <w:t>e</w:t>
            </w:r>
            <w:r w:rsidRPr="008978D4">
              <w:rPr>
                <w:rFonts w:asciiTheme="minorHAnsi" w:hAnsiTheme="minorHAnsi" w:cs="Calibri"/>
                <w:noProof/>
                <w:spacing w:val="42"/>
                <w:sz w:val="20"/>
                <w:szCs w:val="20"/>
              </w:rPr>
              <w:t xml:space="preserve"> </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ea</w:t>
            </w:r>
            <w:r w:rsidRPr="008978D4">
              <w:rPr>
                <w:rFonts w:asciiTheme="minorHAnsi" w:hAnsiTheme="minorHAnsi" w:cs="Calibri"/>
                <w:noProof/>
                <w:spacing w:val="-1"/>
                <w:sz w:val="20"/>
                <w:szCs w:val="20"/>
              </w:rPr>
              <w:t>l</w:t>
            </w:r>
            <w:r w:rsidRPr="008978D4">
              <w:rPr>
                <w:rFonts w:asciiTheme="minorHAnsi" w:hAnsiTheme="minorHAnsi" w:cs="Calibri"/>
                <w:noProof/>
                <w:sz w:val="20"/>
                <w:szCs w:val="20"/>
              </w:rPr>
              <w:t>me</w:t>
            </w:r>
            <w:r w:rsidRPr="008978D4">
              <w:rPr>
                <w:rFonts w:asciiTheme="minorHAnsi" w:hAnsiTheme="minorHAnsi" w:cs="Calibri"/>
                <w:noProof/>
                <w:spacing w:val="4"/>
                <w:sz w:val="20"/>
                <w:szCs w:val="20"/>
              </w:rPr>
              <w:t>n</w:t>
            </w:r>
            <w:r w:rsidRPr="008978D4">
              <w:rPr>
                <w:rFonts w:asciiTheme="minorHAnsi" w:hAnsiTheme="minorHAnsi" w:cs="Calibri"/>
                <w:noProof/>
                <w:spacing w:val="-4"/>
                <w:sz w:val="20"/>
                <w:szCs w:val="20"/>
              </w:rPr>
              <w:t>t</w:t>
            </w:r>
            <w:r w:rsidRPr="008978D4">
              <w:rPr>
                <w:rFonts w:asciiTheme="minorHAnsi" w:hAnsiTheme="minorHAnsi" w:cs="Calibri"/>
                <w:noProof/>
                <w:sz w:val="20"/>
                <w:szCs w:val="20"/>
              </w:rPr>
              <w:t>e posti</w:t>
            </w:r>
            <w:r w:rsidRPr="008978D4">
              <w:rPr>
                <w:rFonts w:asciiTheme="minorHAnsi" w:hAnsiTheme="minorHAnsi" w:cs="Calibri"/>
                <w:noProof/>
                <w:spacing w:val="-4"/>
                <w:sz w:val="20"/>
                <w:szCs w:val="20"/>
              </w:rPr>
              <w:t xml:space="preserve"> </w:t>
            </w:r>
            <w:r w:rsidRPr="008978D4">
              <w:rPr>
                <w:rFonts w:asciiTheme="minorHAnsi" w:hAnsiTheme="minorHAnsi" w:cs="Calibri"/>
                <w:noProof/>
                <w:sz w:val="20"/>
                <w:szCs w:val="20"/>
              </w:rPr>
              <w:t>a</w:t>
            </w:r>
            <w:r w:rsidRPr="008978D4">
              <w:rPr>
                <w:rFonts w:asciiTheme="minorHAnsi" w:hAnsiTheme="minorHAnsi" w:cs="Calibri"/>
                <w:noProof/>
                <w:spacing w:val="-2"/>
                <w:sz w:val="20"/>
                <w:szCs w:val="20"/>
              </w:rPr>
              <w:t xml:space="preserve"> </w:t>
            </w:r>
            <w:r w:rsidRPr="008978D4">
              <w:rPr>
                <w:rFonts w:asciiTheme="minorHAnsi" w:hAnsiTheme="minorHAnsi" w:cs="Calibri"/>
                <w:noProof/>
                <w:spacing w:val="-1"/>
                <w:sz w:val="20"/>
                <w:szCs w:val="20"/>
              </w:rPr>
              <w:t>d</w:t>
            </w:r>
            <w:r w:rsidRPr="008978D4">
              <w:rPr>
                <w:rFonts w:asciiTheme="minorHAnsi" w:hAnsiTheme="minorHAnsi" w:cs="Calibri"/>
                <w:noProof/>
                <w:spacing w:val="-2"/>
                <w:sz w:val="20"/>
                <w:szCs w:val="20"/>
              </w:rPr>
              <w:t>i</w:t>
            </w:r>
            <w:r w:rsidRPr="008978D4">
              <w:rPr>
                <w:rFonts w:asciiTheme="minorHAnsi" w:hAnsiTheme="minorHAnsi" w:cs="Calibri"/>
                <w:noProof/>
                <w:spacing w:val="2"/>
                <w:sz w:val="20"/>
                <w:szCs w:val="20"/>
              </w:rPr>
              <w:t>s</w:t>
            </w:r>
            <w:r w:rsidRPr="008978D4">
              <w:rPr>
                <w:rFonts w:asciiTheme="minorHAnsi" w:hAnsiTheme="minorHAnsi" w:cs="Calibri"/>
                <w:noProof/>
                <w:sz w:val="20"/>
                <w:szCs w:val="20"/>
              </w:rPr>
              <w:t>p</w:t>
            </w:r>
            <w:r w:rsidRPr="008978D4">
              <w:rPr>
                <w:rFonts w:asciiTheme="minorHAnsi" w:hAnsiTheme="minorHAnsi" w:cs="Calibri"/>
                <w:noProof/>
                <w:spacing w:val="-3"/>
                <w:sz w:val="20"/>
                <w:szCs w:val="20"/>
              </w:rPr>
              <w:t>o</w:t>
            </w:r>
            <w:r w:rsidRPr="008978D4">
              <w:rPr>
                <w:rFonts w:asciiTheme="minorHAnsi" w:hAnsiTheme="minorHAnsi" w:cs="Calibri"/>
                <w:noProof/>
                <w:spacing w:val="2"/>
                <w:sz w:val="20"/>
                <w:szCs w:val="20"/>
              </w:rPr>
              <w:t>s</w:t>
            </w:r>
            <w:r w:rsidRPr="008978D4">
              <w:rPr>
                <w:rFonts w:asciiTheme="minorHAnsi" w:hAnsiTheme="minorHAnsi" w:cs="Calibri"/>
                <w:noProof/>
                <w:spacing w:val="-2"/>
                <w:sz w:val="20"/>
                <w:szCs w:val="20"/>
              </w:rPr>
              <w:t>i</w:t>
            </w:r>
            <w:r w:rsidRPr="008978D4">
              <w:rPr>
                <w:rFonts w:asciiTheme="minorHAnsi" w:hAnsiTheme="minorHAnsi" w:cs="Calibri"/>
                <w:noProof/>
                <w:spacing w:val="6"/>
                <w:sz w:val="20"/>
                <w:szCs w:val="20"/>
              </w:rPr>
              <w:t>z</w:t>
            </w:r>
            <w:r w:rsidRPr="008978D4">
              <w:rPr>
                <w:rFonts w:asciiTheme="minorHAnsi" w:hAnsiTheme="minorHAnsi" w:cs="Calibri"/>
                <w:noProof/>
                <w:spacing w:val="-2"/>
                <w:sz w:val="20"/>
                <w:szCs w:val="20"/>
              </w:rPr>
              <w:t>io</w:t>
            </w:r>
            <w:r w:rsidR="005C665A" w:rsidRPr="008978D4">
              <w:rPr>
                <w:rFonts w:asciiTheme="minorHAnsi" w:hAnsiTheme="minorHAnsi" w:cs="Calibri"/>
                <w:noProof/>
                <w:sz w:val="20"/>
                <w:szCs w:val="20"/>
              </w:rPr>
              <w:t xml:space="preserve">ne; </w:t>
            </w:r>
            <w:r w:rsidR="00DB56E5">
              <w:rPr>
                <w:rFonts w:asciiTheme="minorHAnsi" w:hAnsiTheme="minorHAnsi" w:cs="Calibri"/>
                <w:noProof/>
                <w:sz w:val="20"/>
                <w:szCs w:val="20"/>
              </w:rPr>
              <w:t xml:space="preserve">(2) </w:t>
            </w:r>
            <w:r w:rsidR="005C665A" w:rsidRPr="008978D4">
              <w:rPr>
                <w:rFonts w:asciiTheme="minorHAnsi" w:hAnsiTheme="minorHAnsi" w:cs="Calibri"/>
                <w:noProof/>
                <w:sz w:val="20"/>
                <w:szCs w:val="20"/>
              </w:rPr>
              <w:t>U</w:t>
            </w:r>
            <w:r w:rsidRPr="008978D4">
              <w:rPr>
                <w:rFonts w:asciiTheme="minorHAnsi" w:hAnsiTheme="minorHAnsi" w:cs="Calibri"/>
                <w:noProof/>
                <w:sz w:val="20"/>
                <w:szCs w:val="20"/>
              </w:rPr>
              <w:t>na</w:t>
            </w:r>
            <w:r w:rsidRPr="008978D4">
              <w:rPr>
                <w:rFonts w:asciiTheme="minorHAnsi" w:hAnsiTheme="minorHAnsi" w:cs="Calibri"/>
                <w:noProof/>
                <w:spacing w:val="2"/>
                <w:sz w:val="20"/>
                <w:szCs w:val="20"/>
              </w:rPr>
              <w:t xml:space="preserve"> </w:t>
            </w:r>
            <w:r w:rsidRPr="008978D4">
              <w:rPr>
                <w:rFonts w:asciiTheme="minorHAnsi" w:hAnsiTheme="minorHAnsi" w:cs="Calibri"/>
                <w:noProof/>
                <w:sz w:val="20"/>
                <w:szCs w:val="20"/>
              </w:rPr>
              <w:t>c</w:t>
            </w:r>
            <w:r w:rsidRPr="008978D4">
              <w:rPr>
                <w:rFonts w:asciiTheme="minorHAnsi" w:hAnsiTheme="minorHAnsi" w:cs="Calibri"/>
                <w:noProof/>
                <w:spacing w:val="2"/>
                <w:sz w:val="20"/>
                <w:szCs w:val="20"/>
              </w:rPr>
              <w:t>a</w:t>
            </w:r>
            <w:r w:rsidRPr="008978D4">
              <w:rPr>
                <w:rFonts w:asciiTheme="minorHAnsi" w:hAnsiTheme="minorHAnsi" w:cs="Calibri"/>
                <w:noProof/>
                <w:spacing w:val="-3"/>
                <w:sz w:val="20"/>
                <w:szCs w:val="20"/>
              </w:rPr>
              <w:t>m</w:t>
            </w:r>
            <w:r w:rsidRPr="008978D4">
              <w:rPr>
                <w:rFonts w:asciiTheme="minorHAnsi" w:hAnsiTheme="minorHAnsi" w:cs="Calibri"/>
                <w:noProof/>
                <w:sz w:val="20"/>
                <w:szCs w:val="20"/>
              </w:rPr>
              <w:t>p</w:t>
            </w:r>
            <w:r w:rsidRPr="008978D4">
              <w:rPr>
                <w:rFonts w:asciiTheme="minorHAnsi" w:hAnsiTheme="minorHAnsi" w:cs="Calibri"/>
                <w:noProof/>
                <w:spacing w:val="2"/>
                <w:sz w:val="20"/>
                <w:szCs w:val="20"/>
              </w:rPr>
              <w:t>a</w:t>
            </w:r>
            <w:r w:rsidRPr="008978D4">
              <w:rPr>
                <w:rFonts w:asciiTheme="minorHAnsi" w:hAnsiTheme="minorHAnsi" w:cs="Calibri"/>
                <w:noProof/>
                <w:spacing w:val="-3"/>
                <w:sz w:val="20"/>
                <w:szCs w:val="20"/>
              </w:rPr>
              <w:t>g</w:t>
            </w:r>
            <w:r w:rsidRPr="008978D4">
              <w:rPr>
                <w:rFonts w:asciiTheme="minorHAnsi" w:hAnsiTheme="minorHAnsi" w:cs="Calibri"/>
                <w:noProof/>
                <w:sz w:val="20"/>
                <w:szCs w:val="20"/>
              </w:rPr>
              <w:t>na</w:t>
            </w:r>
            <w:r w:rsidRPr="008978D4">
              <w:rPr>
                <w:rFonts w:asciiTheme="minorHAnsi" w:hAnsiTheme="minorHAnsi" w:cs="Calibri"/>
                <w:noProof/>
                <w:spacing w:val="1"/>
                <w:sz w:val="20"/>
                <w:szCs w:val="20"/>
              </w:rPr>
              <w:t xml:space="preserve"> </w:t>
            </w:r>
            <w:r w:rsidRPr="008978D4">
              <w:rPr>
                <w:rFonts w:asciiTheme="minorHAnsi" w:hAnsiTheme="minorHAnsi" w:cs="Calibri"/>
                <w:noProof/>
                <w:sz w:val="20"/>
                <w:szCs w:val="20"/>
              </w:rPr>
              <w:t>di</w:t>
            </w:r>
            <w:r w:rsidRPr="008978D4">
              <w:rPr>
                <w:rFonts w:asciiTheme="minorHAnsi" w:hAnsiTheme="minorHAnsi" w:cs="Calibri"/>
                <w:noProof/>
                <w:spacing w:val="-2"/>
                <w:sz w:val="20"/>
                <w:szCs w:val="20"/>
              </w:rPr>
              <w:t xml:space="preserve"> </w:t>
            </w:r>
            <w:r w:rsidRPr="008978D4">
              <w:rPr>
                <w:rFonts w:asciiTheme="minorHAnsi" w:hAnsiTheme="minorHAnsi" w:cs="Calibri"/>
                <w:noProof/>
                <w:sz w:val="20"/>
                <w:szCs w:val="20"/>
              </w:rPr>
              <w:t>comun</w:t>
            </w:r>
            <w:r w:rsidRPr="008978D4">
              <w:rPr>
                <w:rFonts w:asciiTheme="minorHAnsi" w:hAnsiTheme="minorHAnsi" w:cs="Calibri"/>
                <w:noProof/>
                <w:spacing w:val="3"/>
                <w:sz w:val="20"/>
                <w:szCs w:val="20"/>
              </w:rPr>
              <w:t>i</w:t>
            </w:r>
            <w:r w:rsidRPr="008978D4">
              <w:rPr>
                <w:rFonts w:asciiTheme="minorHAnsi" w:hAnsiTheme="minorHAnsi" w:cs="Calibri"/>
                <w:noProof/>
                <w:spacing w:val="-4"/>
                <w:sz w:val="20"/>
                <w:szCs w:val="20"/>
              </w:rPr>
              <w:t>c</w:t>
            </w:r>
            <w:r w:rsidRPr="008978D4">
              <w:rPr>
                <w:rFonts w:asciiTheme="minorHAnsi" w:hAnsiTheme="minorHAnsi" w:cs="Calibri"/>
                <w:noProof/>
                <w:spacing w:val="2"/>
                <w:sz w:val="20"/>
                <w:szCs w:val="20"/>
              </w:rPr>
              <w:t>a</w:t>
            </w:r>
            <w:r w:rsidRPr="008978D4">
              <w:rPr>
                <w:rFonts w:asciiTheme="minorHAnsi" w:hAnsiTheme="minorHAnsi" w:cs="Calibri"/>
                <w:noProof/>
                <w:sz w:val="20"/>
                <w:szCs w:val="20"/>
              </w:rPr>
              <w:t>z</w:t>
            </w:r>
            <w:r w:rsidRPr="008978D4">
              <w:rPr>
                <w:rFonts w:asciiTheme="minorHAnsi" w:hAnsiTheme="minorHAnsi" w:cs="Calibri"/>
                <w:noProof/>
                <w:spacing w:val="-1"/>
                <w:sz w:val="20"/>
                <w:szCs w:val="20"/>
              </w:rPr>
              <w:t>i</w:t>
            </w:r>
            <w:r w:rsidRPr="008978D4">
              <w:rPr>
                <w:rFonts w:asciiTheme="minorHAnsi" w:hAnsiTheme="minorHAnsi" w:cs="Calibri"/>
                <w:noProof/>
                <w:sz w:val="20"/>
                <w:szCs w:val="20"/>
              </w:rPr>
              <w:t>one</w:t>
            </w:r>
            <w:r w:rsidRPr="008978D4">
              <w:rPr>
                <w:rFonts w:asciiTheme="minorHAnsi" w:hAnsiTheme="minorHAnsi" w:cs="Calibri"/>
                <w:noProof/>
                <w:spacing w:val="-1"/>
                <w:sz w:val="20"/>
                <w:szCs w:val="20"/>
              </w:rPr>
              <w:t xml:space="preserve"> </w:t>
            </w:r>
            <w:r w:rsidRPr="008978D4">
              <w:rPr>
                <w:rFonts w:asciiTheme="minorHAnsi" w:hAnsiTheme="minorHAnsi" w:cs="Calibri"/>
                <w:noProof/>
                <w:sz w:val="20"/>
                <w:szCs w:val="20"/>
              </w:rPr>
              <w:t>c</w:t>
            </w:r>
            <w:r w:rsidRPr="008978D4">
              <w:rPr>
                <w:rFonts w:asciiTheme="minorHAnsi" w:hAnsiTheme="minorHAnsi" w:cs="Calibri"/>
                <w:noProof/>
                <w:spacing w:val="2"/>
                <w:sz w:val="20"/>
                <w:szCs w:val="20"/>
              </w:rPr>
              <w:t>a</w:t>
            </w:r>
            <w:r w:rsidRPr="008978D4">
              <w:rPr>
                <w:rFonts w:asciiTheme="minorHAnsi" w:hAnsiTheme="minorHAnsi" w:cs="Calibri"/>
                <w:noProof/>
                <w:sz w:val="20"/>
                <w:szCs w:val="20"/>
              </w:rPr>
              <w:t>p</w:t>
            </w:r>
            <w:r w:rsidRPr="008978D4">
              <w:rPr>
                <w:rFonts w:asciiTheme="minorHAnsi" w:hAnsiTheme="minorHAnsi" w:cs="Calibri"/>
                <w:noProof/>
                <w:spacing w:val="4"/>
                <w:sz w:val="20"/>
                <w:szCs w:val="20"/>
              </w:rPr>
              <w:t>i</w:t>
            </w:r>
            <w:r w:rsidRPr="008978D4">
              <w:rPr>
                <w:rFonts w:asciiTheme="minorHAnsi" w:hAnsiTheme="minorHAnsi" w:cs="Calibri"/>
                <w:noProof/>
                <w:spacing w:val="-1"/>
                <w:sz w:val="20"/>
                <w:szCs w:val="20"/>
              </w:rPr>
              <w:t>ll</w:t>
            </w:r>
            <w:r w:rsidRPr="008978D4">
              <w:rPr>
                <w:rFonts w:asciiTheme="minorHAnsi" w:hAnsiTheme="minorHAnsi" w:cs="Calibri"/>
                <w:noProof/>
                <w:spacing w:val="2"/>
                <w:sz w:val="20"/>
                <w:szCs w:val="20"/>
              </w:rPr>
              <w:t>a</w:t>
            </w:r>
            <w:r w:rsidRPr="008978D4">
              <w:rPr>
                <w:rFonts w:asciiTheme="minorHAnsi" w:hAnsiTheme="minorHAnsi" w:cs="Calibri"/>
                <w:noProof/>
                <w:spacing w:val="-4"/>
                <w:sz w:val="20"/>
                <w:szCs w:val="20"/>
              </w:rPr>
              <w:t>r</w:t>
            </w:r>
            <w:r w:rsidRPr="008978D4">
              <w:rPr>
                <w:rFonts w:asciiTheme="minorHAnsi" w:hAnsiTheme="minorHAnsi" w:cs="Calibri"/>
                <w:noProof/>
                <w:sz w:val="20"/>
                <w:szCs w:val="20"/>
              </w:rPr>
              <w:t>e,</w:t>
            </w:r>
            <w:r w:rsidRPr="008978D4">
              <w:rPr>
                <w:rFonts w:asciiTheme="minorHAnsi" w:hAnsiTheme="minorHAnsi" w:cs="Calibri"/>
                <w:noProof/>
                <w:spacing w:val="-2"/>
                <w:sz w:val="20"/>
                <w:szCs w:val="20"/>
              </w:rPr>
              <w:t xml:space="preserve"> </w:t>
            </w:r>
            <w:r w:rsidRPr="008978D4">
              <w:rPr>
                <w:rFonts w:asciiTheme="minorHAnsi" w:hAnsiTheme="minorHAnsi" w:cs="Calibri"/>
                <w:noProof/>
                <w:spacing w:val="-1"/>
                <w:sz w:val="20"/>
                <w:szCs w:val="20"/>
              </w:rPr>
              <w:t>i</w:t>
            </w:r>
            <w:r w:rsidRPr="008978D4">
              <w:rPr>
                <w:rFonts w:asciiTheme="minorHAnsi" w:hAnsiTheme="minorHAnsi" w:cs="Calibri"/>
                <w:noProof/>
                <w:sz w:val="20"/>
                <w:szCs w:val="20"/>
              </w:rPr>
              <w:t>ndi</w:t>
            </w:r>
            <w:r w:rsidRPr="008978D4">
              <w:rPr>
                <w:rFonts w:asciiTheme="minorHAnsi" w:hAnsiTheme="minorHAnsi" w:cs="Calibri"/>
                <w:noProof/>
                <w:spacing w:val="2"/>
                <w:sz w:val="20"/>
                <w:szCs w:val="20"/>
              </w:rPr>
              <w:t>v</w:t>
            </w:r>
            <w:r w:rsidRPr="008978D4">
              <w:rPr>
                <w:rFonts w:asciiTheme="minorHAnsi" w:hAnsiTheme="minorHAnsi" w:cs="Calibri"/>
                <w:noProof/>
                <w:spacing w:val="3"/>
                <w:sz w:val="20"/>
                <w:szCs w:val="20"/>
              </w:rPr>
              <w:t>i</w:t>
            </w:r>
            <w:r w:rsidRPr="008978D4">
              <w:rPr>
                <w:rFonts w:asciiTheme="minorHAnsi" w:hAnsiTheme="minorHAnsi" w:cs="Calibri"/>
                <w:noProof/>
                <w:sz w:val="20"/>
                <w:szCs w:val="20"/>
              </w:rPr>
              <w:t>du</w:t>
            </w:r>
            <w:r w:rsidRPr="008978D4">
              <w:rPr>
                <w:rFonts w:asciiTheme="minorHAnsi" w:hAnsiTheme="minorHAnsi" w:cs="Calibri"/>
                <w:noProof/>
                <w:spacing w:val="3"/>
                <w:sz w:val="20"/>
                <w:szCs w:val="20"/>
              </w:rPr>
              <w:t>a</w:t>
            </w:r>
            <w:r w:rsidRPr="008978D4">
              <w:rPr>
                <w:rFonts w:asciiTheme="minorHAnsi" w:hAnsiTheme="minorHAnsi" w:cs="Calibri"/>
                <w:noProof/>
                <w:spacing w:val="-1"/>
                <w:sz w:val="20"/>
                <w:szCs w:val="20"/>
              </w:rPr>
              <w:t>li</w:t>
            </w:r>
            <w:r w:rsidRPr="008978D4">
              <w:rPr>
                <w:rFonts w:asciiTheme="minorHAnsi" w:hAnsiTheme="minorHAnsi" w:cs="Calibri"/>
                <w:noProof/>
                <w:sz w:val="20"/>
                <w:szCs w:val="20"/>
              </w:rPr>
              <w:t>z</w:t>
            </w:r>
            <w:r w:rsidRPr="008978D4">
              <w:rPr>
                <w:rFonts w:asciiTheme="minorHAnsi" w:hAnsiTheme="minorHAnsi" w:cs="Calibri"/>
                <w:noProof/>
                <w:spacing w:val="-4"/>
                <w:sz w:val="20"/>
                <w:szCs w:val="20"/>
              </w:rPr>
              <w:t>z</w:t>
            </w:r>
            <w:r w:rsidRPr="008978D4">
              <w:rPr>
                <w:rFonts w:asciiTheme="minorHAnsi" w:hAnsiTheme="minorHAnsi" w:cs="Calibri"/>
                <w:noProof/>
                <w:spacing w:val="2"/>
                <w:sz w:val="20"/>
                <w:szCs w:val="20"/>
              </w:rPr>
              <w:t>a</w:t>
            </w:r>
            <w:r w:rsidRPr="008978D4">
              <w:rPr>
                <w:rFonts w:asciiTheme="minorHAnsi" w:hAnsiTheme="minorHAnsi" w:cs="Calibri"/>
                <w:noProof/>
                <w:spacing w:val="-2"/>
                <w:sz w:val="20"/>
                <w:szCs w:val="20"/>
              </w:rPr>
              <w:t>t</w:t>
            </w:r>
            <w:r w:rsidRPr="008978D4">
              <w:rPr>
                <w:rFonts w:asciiTheme="minorHAnsi" w:hAnsiTheme="minorHAnsi" w:cs="Calibri"/>
                <w:noProof/>
                <w:spacing w:val="2"/>
                <w:sz w:val="20"/>
                <w:szCs w:val="20"/>
              </w:rPr>
              <w:t>a</w:t>
            </w:r>
            <w:r w:rsidRPr="008978D4">
              <w:rPr>
                <w:rFonts w:asciiTheme="minorHAnsi" w:hAnsiTheme="minorHAnsi" w:cs="Calibri"/>
                <w:noProof/>
                <w:sz w:val="20"/>
                <w:szCs w:val="20"/>
              </w:rPr>
              <w:t>,</w:t>
            </w:r>
            <w:r w:rsidRPr="008978D4">
              <w:rPr>
                <w:rFonts w:asciiTheme="minorHAnsi" w:hAnsiTheme="minorHAnsi" w:cs="Calibri"/>
                <w:noProof/>
                <w:spacing w:val="-1"/>
                <w:sz w:val="20"/>
                <w:szCs w:val="20"/>
              </w:rPr>
              <w:t xml:space="preserve"> </w:t>
            </w:r>
            <w:r w:rsidRPr="008978D4">
              <w:rPr>
                <w:rFonts w:asciiTheme="minorHAnsi" w:hAnsiTheme="minorHAnsi" w:cs="Calibri"/>
                <w:noProof/>
                <w:sz w:val="20"/>
                <w:szCs w:val="20"/>
              </w:rPr>
              <w:t>mi</w:t>
            </w:r>
            <w:r w:rsidRPr="008978D4">
              <w:rPr>
                <w:rFonts w:asciiTheme="minorHAnsi" w:hAnsiTheme="minorHAnsi" w:cs="Calibri"/>
                <w:noProof/>
                <w:spacing w:val="-8"/>
                <w:sz w:val="20"/>
                <w:szCs w:val="20"/>
              </w:rPr>
              <w:t>r</w:t>
            </w:r>
            <w:r w:rsidRPr="008978D4">
              <w:rPr>
                <w:rFonts w:asciiTheme="minorHAnsi" w:hAnsiTheme="minorHAnsi" w:cs="Calibri"/>
                <w:noProof/>
                <w:spacing w:val="2"/>
                <w:sz w:val="20"/>
                <w:szCs w:val="20"/>
              </w:rPr>
              <w:t>a</w:t>
            </w:r>
            <w:r w:rsidRPr="008978D4">
              <w:rPr>
                <w:rFonts w:asciiTheme="minorHAnsi" w:hAnsiTheme="minorHAnsi" w:cs="Calibri"/>
                <w:noProof/>
                <w:spacing w:val="-2"/>
                <w:sz w:val="20"/>
                <w:szCs w:val="20"/>
              </w:rPr>
              <w:t>t</w:t>
            </w:r>
            <w:r w:rsidRPr="008978D4">
              <w:rPr>
                <w:rFonts w:asciiTheme="minorHAnsi" w:hAnsiTheme="minorHAnsi" w:cs="Calibri"/>
                <w:noProof/>
                <w:sz w:val="20"/>
                <w:szCs w:val="20"/>
              </w:rPr>
              <w:t>a a sens</w:t>
            </w:r>
            <w:r w:rsidRPr="008978D4">
              <w:rPr>
                <w:rFonts w:asciiTheme="minorHAnsi" w:hAnsiTheme="minorHAnsi" w:cs="Calibri"/>
                <w:noProof/>
                <w:spacing w:val="4"/>
                <w:sz w:val="20"/>
                <w:szCs w:val="20"/>
              </w:rPr>
              <w:t>i</w:t>
            </w:r>
            <w:r w:rsidRPr="008978D4">
              <w:rPr>
                <w:rFonts w:asciiTheme="minorHAnsi" w:hAnsiTheme="minorHAnsi" w:cs="Calibri"/>
                <w:noProof/>
                <w:sz w:val="20"/>
                <w:szCs w:val="20"/>
              </w:rPr>
              <w:t>b</w:t>
            </w:r>
            <w:r w:rsidRPr="008978D4">
              <w:rPr>
                <w:rFonts w:asciiTheme="minorHAnsi" w:hAnsiTheme="minorHAnsi" w:cs="Calibri"/>
                <w:noProof/>
                <w:spacing w:val="4"/>
                <w:sz w:val="20"/>
                <w:szCs w:val="20"/>
              </w:rPr>
              <w:t>i</w:t>
            </w:r>
            <w:r w:rsidRPr="008978D4">
              <w:rPr>
                <w:rFonts w:asciiTheme="minorHAnsi" w:hAnsiTheme="minorHAnsi" w:cs="Calibri"/>
                <w:noProof/>
                <w:spacing w:val="-1"/>
                <w:sz w:val="20"/>
                <w:szCs w:val="20"/>
              </w:rPr>
              <w:t>li</w:t>
            </w:r>
            <w:r w:rsidRPr="008978D4">
              <w:rPr>
                <w:rFonts w:asciiTheme="minorHAnsi" w:hAnsiTheme="minorHAnsi" w:cs="Calibri"/>
                <w:noProof/>
                <w:sz w:val="20"/>
                <w:szCs w:val="20"/>
              </w:rPr>
              <w:t>z</w:t>
            </w:r>
            <w:r w:rsidRPr="008978D4">
              <w:rPr>
                <w:rFonts w:asciiTheme="minorHAnsi" w:hAnsiTheme="minorHAnsi" w:cs="Calibri"/>
                <w:noProof/>
                <w:spacing w:val="-4"/>
                <w:sz w:val="20"/>
                <w:szCs w:val="20"/>
              </w:rPr>
              <w:t>z</w:t>
            </w:r>
            <w:r w:rsidRPr="008978D4">
              <w:rPr>
                <w:rFonts w:asciiTheme="minorHAnsi" w:hAnsiTheme="minorHAnsi" w:cs="Calibri"/>
                <w:noProof/>
                <w:spacing w:val="2"/>
                <w:sz w:val="20"/>
                <w:szCs w:val="20"/>
              </w:rPr>
              <w:t>a</w:t>
            </w:r>
            <w:r w:rsidRPr="008978D4">
              <w:rPr>
                <w:rFonts w:asciiTheme="minorHAnsi" w:hAnsiTheme="minorHAnsi" w:cs="Calibri"/>
                <w:noProof/>
                <w:spacing w:val="-4"/>
                <w:sz w:val="20"/>
                <w:szCs w:val="20"/>
              </w:rPr>
              <w:t>r</w:t>
            </w:r>
            <w:r w:rsidRPr="008978D4">
              <w:rPr>
                <w:rFonts w:asciiTheme="minorHAnsi" w:hAnsiTheme="minorHAnsi" w:cs="Calibri"/>
                <w:noProof/>
                <w:sz w:val="20"/>
                <w:szCs w:val="20"/>
              </w:rPr>
              <w:t>e</w:t>
            </w:r>
            <w:r w:rsidRPr="008978D4">
              <w:rPr>
                <w:rFonts w:asciiTheme="minorHAnsi" w:hAnsiTheme="minorHAnsi" w:cs="Calibri"/>
                <w:noProof/>
                <w:spacing w:val="-2"/>
                <w:sz w:val="20"/>
                <w:szCs w:val="20"/>
              </w:rPr>
              <w:t xml:space="preserve"> </w:t>
            </w:r>
            <w:r w:rsidRPr="008978D4">
              <w:rPr>
                <w:rFonts w:asciiTheme="minorHAnsi" w:hAnsiTheme="minorHAnsi" w:cs="Calibri"/>
                <w:noProof/>
                <w:sz w:val="20"/>
                <w:szCs w:val="20"/>
              </w:rPr>
              <w:t>i</w:t>
            </w:r>
            <w:r w:rsidRPr="008978D4">
              <w:rPr>
                <w:rFonts w:asciiTheme="minorHAnsi" w:hAnsiTheme="minorHAnsi" w:cs="Calibri"/>
                <w:noProof/>
                <w:spacing w:val="2"/>
                <w:sz w:val="20"/>
                <w:szCs w:val="20"/>
              </w:rPr>
              <w:t xml:space="preserve"> </w:t>
            </w:r>
            <w:r w:rsidRPr="008978D4">
              <w:rPr>
                <w:rFonts w:asciiTheme="minorHAnsi" w:hAnsiTheme="minorHAnsi" w:cs="Calibri"/>
                <w:noProof/>
                <w:sz w:val="20"/>
                <w:szCs w:val="20"/>
              </w:rPr>
              <w:t>p</w:t>
            </w:r>
            <w:r w:rsidRPr="008978D4">
              <w:rPr>
                <w:rFonts w:asciiTheme="minorHAnsi" w:hAnsiTheme="minorHAnsi" w:cs="Calibri"/>
                <w:noProof/>
                <w:spacing w:val="-3"/>
                <w:sz w:val="20"/>
                <w:szCs w:val="20"/>
              </w:rPr>
              <w:t>r</w:t>
            </w:r>
            <w:r w:rsidRPr="008978D4">
              <w:rPr>
                <w:rFonts w:asciiTheme="minorHAnsi" w:hAnsiTheme="minorHAnsi" w:cs="Calibri"/>
                <w:noProof/>
                <w:sz w:val="20"/>
                <w:szCs w:val="20"/>
              </w:rPr>
              <w:t>op</w:t>
            </w:r>
            <w:r w:rsidRPr="008978D4">
              <w:rPr>
                <w:rFonts w:asciiTheme="minorHAnsi" w:hAnsiTheme="minorHAnsi" w:cs="Calibri"/>
                <w:noProof/>
                <w:spacing w:val="3"/>
                <w:sz w:val="20"/>
                <w:szCs w:val="20"/>
              </w:rPr>
              <w:t>r</w:t>
            </w:r>
            <w:r w:rsidRPr="008978D4">
              <w:rPr>
                <w:rFonts w:asciiTheme="minorHAnsi" w:hAnsiTheme="minorHAnsi" w:cs="Calibri"/>
                <w:noProof/>
                <w:spacing w:val="-1"/>
                <w:sz w:val="20"/>
                <w:szCs w:val="20"/>
              </w:rPr>
              <w:t>i</w:t>
            </w:r>
            <w:r w:rsidRPr="008978D4">
              <w:rPr>
                <w:rFonts w:asciiTheme="minorHAnsi" w:hAnsiTheme="minorHAnsi" w:cs="Calibri"/>
                <w:noProof/>
                <w:sz w:val="20"/>
                <w:szCs w:val="20"/>
              </w:rPr>
              <w:t>e</w:t>
            </w:r>
            <w:r w:rsidRPr="008978D4">
              <w:rPr>
                <w:rFonts w:asciiTheme="minorHAnsi" w:hAnsiTheme="minorHAnsi" w:cs="Calibri"/>
                <w:noProof/>
                <w:spacing w:val="-2"/>
                <w:sz w:val="20"/>
                <w:szCs w:val="20"/>
              </w:rPr>
              <w:t>t</w:t>
            </w:r>
            <w:r w:rsidRPr="008978D4">
              <w:rPr>
                <w:rFonts w:asciiTheme="minorHAnsi" w:hAnsiTheme="minorHAnsi" w:cs="Calibri"/>
                <w:noProof/>
                <w:spacing w:val="2"/>
                <w:sz w:val="20"/>
                <w:szCs w:val="20"/>
              </w:rPr>
              <w:t>a</w:t>
            </w:r>
            <w:r w:rsidRPr="008978D4">
              <w:rPr>
                <w:rFonts w:asciiTheme="minorHAnsi" w:hAnsiTheme="minorHAnsi" w:cs="Calibri"/>
                <w:noProof/>
                <w:spacing w:val="1"/>
                <w:sz w:val="20"/>
                <w:szCs w:val="20"/>
              </w:rPr>
              <w:t>r</w:t>
            </w:r>
            <w:r w:rsidRPr="008978D4">
              <w:rPr>
                <w:rFonts w:asciiTheme="minorHAnsi" w:hAnsiTheme="minorHAnsi" w:cs="Calibri"/>
                <w:noProof/>
                <w:sz w:val="20"/>
                <w:szCs w:val="20"/>
              </w:rPr>
              <w:t>i</w:t>
            </w:r>
            <w:r w:rsidRPr="008978D4">
              <w:rPr>
                <w:rFonts w:asciiTheme="minorHAnsi" w:hAnsiTheme="minorHAnsi" w:cs="Calibri"/>
                <w:noProof/>
                <w:spacing w:val="-3"/>
                <w:sz w:val="20"/>
                <w:szCs w:val="20"/>
              </w:rPr>
              <w:t xml:space="preserve"> </w:t>
            </w:r>
            <w:r w:rsidRPr="008978D4">
              <w:rPr>
                <w:rFonts w:asciiTheme="minorHAnsi" w:hAnsiTheme="minorHAnsi" w:cs="Calibri"/>
                <w:noProof/>
                <w:spacing w:val="2"/>
                <w:sz w:val="20"/>
                <w:szCs w:val="20"/>
              </w:rPr>
              <w:t>s</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a</w:t>
            </w:r>
            <w:r w:rsidRPr="008978D4">
              <w:rPr>
                <w:rFonts w:asciiTheme="minorHAnsi" w:hAnsiTheme="minorHAnsi" w:cs="Calibri"/>
                <w:noProof/>
                <w:spacing w:val="3"/>
                <w:sz w:val="20"/>
                <w:szCs w:val="20"/>
              </w:rPr>
              <w:t xml:space="preserve"> </w:t>
            </w:r>
            <w:r w:rsidR="00DB56E5">
              <w:rPr>
                <w:rFonts w:asciiTheme="minorHAnsi" w:hAnsiTheme="minorHAnsi" w:cs="Calibri"/>
                <w:noProof/>
                <w:sz w:val="20"/>
                <w:szCs w:val="20"/>
              </w:rPr>
              <w:t>sul</w:t>
            </w:r>
            <w:r w:rsidRPr="008978D4">
              <w:rPr>
                <w:rFonts w:asciiTheme="minorHAnsi" w:hAnsiTheme="minorHAnsi" w:cs="Calibri"/>
                <w:noProof/>
                <w:sz w:val="20"/>
                <w:szCs w:val="20"/>
              </w:rPr>
              <w:t xml:space="preserve"> "do</w:t>
            </w:r>
            <w:r w:rsidRPr="008978D4">
              <w:rPr>
                <w:rFonts w:asciiTheme="minorHAnsi" w:hAnsiTheme="minorHAnsi" w:cs="Calibri"/>
                <w:noProof/>
                <w:spacing w:val="3"/>
                <w:sz w:val="20"/>
                <w:szCs w:val="20"/>
              </w:rPr>
              <w:t>v</w:t>
            </w:r>
            <w:r w:rsidRPr="008978D4">
              <w:rPr>
                <w:rFonts w:asciiTheme="minorHAnsi" w:hAnsiTheme="minorHAnsi" w:cs="Calibri"/>
                <w:noProof/>
                <w:sz w:val="20"/>
                <w:szCs w:val="20"/>
              </w:rPr>
              <w:t>e</w:t>
            </w:r>
            <w:r w:rsidRPr="008978D4">
              <w:rPr>
                <w:rFonts w:asciiTheme="minorHAnsi" w:hAnsiTheme="minorHAnsi" w:cs="Calibri"/>
                <w:noProof/>
                <w:spacing w:val="-4"/>
                <w:sz w:val="20"/>
                <w:szCs w:val="20"/>
              </w:rPr>
              <w:t>r</w:t>
            </w:r>
            <w:r w:rsidRPr="008978D4">
              <w:rPr>
                <w:rFonts w:asciiTheme="minorHAnsi" w:hAnsiTheme="minorHAnsi" w:cs="Calibri"/>
                <w:noProof/>
                <w:sz w:val="20"/>
                <w:szCs w:val="20"/>
              </w:rPr>
              <w:t>e</w:t>
            </w:r>
            <w:r w:rsidRPr="008978D4">
              <w:rPr>
                <w:rFonts w:asciiTheme="minorHAnsi" w:hAnsiTheme="minorHAnsi" w:cs="Calibri"/>
                <w:noProof/>
                <w:spacing w:val="4"/>
                <w:sz w:val="20"/>
                <w:szCs w:val="20"/>
              </w:rPr>
              <w:t xml:space="preserve"> </w:t>
            </w:r>
            <w:r w:rsidRPr="008978D4">
              <w:rPr>
                <w:rFonts w:asciiTheme="minorHAnsi" w:hAnsiTheme="minorHAnsi" w:cs="Calibri"/>
                <w:noProof/>
                <w:sz w:val="20"/>
                <w:szCs w:val="20"/>
              </w:rPr>
              <w:t>mo</w:t>
            </w:r>
            <w:r w:rsidRPr="008978D4">
              <w:rPr>
                <w:rFonts w:asciiTheme="minorHAnsi" w:hAnsiTheme="minorHAnsi" w:cs="Calibri"/>
                <w:noProof/>
                <w:spacing w:val="-6"/>
                <w:sz w:val="20"/>
                <w:szCs w:val="20"/>
              </w:rPr>
              <w:t>r</w:t>
            </w:r>
            <w:r w:rsidRPr="008978D4">
              <w:rPr>
                <w:rFonts w:asciiTheme="minorHAnsi" w:hAnsiTheme="minorHAnsi" w:cs="Calibri"/>
                <w:noProof/>
                <w:spacing w:val="2"/>
                <w:sz w:val="20"/>
                <w:szCs w:val="20"/>
              </w:rPr>
              <w:t>a</w:t>
            </w:r>
            <w:r w:rsidRPr="008978D4">
              <w:rPr>
                <w:rFonts w:asciiTheme="minorHAnsi" w:hAnsiTheme="minorHAnsi" w:cs="Calibri"/>
                <w:noProof/>
                <w:spacing w:val="-1"/>
                <w:sz w:val="20"/>
                <w:szCs w:val="20"/>
              </w:rPr>
              <w:t>le</w:t>
            </w:r>
            <w:r w:rsidRPr="008978D4">
              <w:rPr>
                <w:rFonts w:asciiTheme="minorHAnsi" w:hAnsiTheme="minorHAnsi" w:cs="Calibri"/>
                <w:noProof/>
                <w:sz w:val="20"/>
                <w:szCs w:val="20"/>
              </w:rPr>
              <w:t>"</w:t>
            </w:r>
            <w:r w:rsidRPr="008978D4">
              <w:rPr>
                <w:rFonts w:asciiTheme="minorHAnsi" w:hAnsiTheme="minorHAnsi" w:cs="Calibri"/>
                <w:noProof/>
                <w:spacing w:val="4"/>
                <w:sz w:val="20"/>
                <w:szCs w:val="20"/>
              </w:rPr>
              <w:t xml:space="preserve"> </w:t>
            </w:r>
            <w:r w:rsidRPr="008978D4">
              <w:rPr>
                <w:rFonts w:asciiTheme="minorHAnsi" w:hAnsiTheme="minorHAnsi" w:cs="Calibri"/>
                <w:noProof/>
                <w:sz w:val="20"/>
                <w:szCs w:val="20"/>
              </w:rPr>
              <w:t>di</w:t>
            </w:r>
            <w:r w:rsidRPr="008978D4">
              <w:rPr>
                <w:rFonts w:asciiTheme="minorHAnsi" w:hAnsiTheme="minorHAnsi" w:cs="Calibri"/>
                <w:noProof/>
                <w:spacing w:val="1"/>
                <w:sz w:val="20"/>
                <w:szCs w:val="20"/>
              </w:rPr>
              <w:t xml:space="preserve"> </w:t>
            </w:r>
            <w:r w:rsidRPr="008978D4">
              <w:rPr>
                <w:rFonts w:asciiTheme="minorHAnsi" w:hAnsiTheme="minorHAnsi" w:cs="Calibri"/>
                <w:noProof/>
                <w:sz w:val="20"/>
                <w:szCs w:val="20"/>
              </w:rPr>
              <w:t>me</w:t>
            </w:r>
            <w:r w:rsidRPr="008978D4">
              <w:rPr>
                <w:rFonts w:asciiTheme="minorHAnsi" w:hAnsiTheme="minorHAnsi" w:cs="Calibri"/>
                <w:noProof/>
                <w:spacing w:val="-3"/>
                <w:sz w:val="20"/>
                <w:szCs w:val="20"/>
              </w:rPr>
              <w:t>t</w:t>
            </w:r>
            <w:r w:rsidRPr="008978D4">
              <w:rPr>
                <w:rFonts w:asciiTheme="minorHAnsi" w:hAnsiTheme="minorHAnsi" w:cs="Calibri"/>
                <w:noProof/>
                <w:spacing w:val="-4"/>
                <w:sz w:val="20"/>
                <w:szCs w:val="20"/>
              </w:rPr>
              <w:t>t</w:t>
            </w:r>
            <w:r w:rsidRPr="008978D4">
              <w:rPr>
                <w:rFonts w:asciiTheme="minorHAnsi" w:hAnsiTheme="minorHAnsi" w:cs="Calibri"/>
                <w:noProof/>
                <w:sz w:val="20"/>
                <w:szCs w:val="20"/>
              </w:rPr>
              <w:t>e</w:t>
            </w:r>
            <w:r w:rsidRPr="008978D4">
              <w:rPr>
                <w:rFonts w:asciiTheme="minorHAnsi" w:hAnsiTheme="minorHAnsi" w:cs="Calibri"/>
                <w:noProof/>
                <w:spacing w:val="-6"/>
                <w:sz w:val="20"/>
                <w:szCs w:val="20"/>
              </w:rPr>
              <w:t>r</w:t>
            </w:r>
            <w:r w:rsidRPr="008978D4">
              <w:rPr>
                <w:rFonts w:asciiTheme="minorHAnsi" w:hAnsiTheme="minorHAnsi" w:cs="Calibri"/>
                <w:noProof/>
                <w:sz w:val="20"/>
                <w:szCs w:val="20"/>
              </w:rPr>
              <w:t>e</w:t>
            </w:r>
            <w:r w:rsidRPr="008978D4">
              <w:rPr>
                <w:rFonts w:asciiTheme="minorHAnsi" w:hAnsiTheme="minorHAnsi" w:cs="Calibri"/>
                <w:noProof/>
                <w:spacing w:val="5"/>
                <w:sz w:val="20"/>
                <w:szCs w:val="20"/>
              </w:rPr>
              <w:t xml:space="preserve"> </w:t>
            </w:r>
            <w:r w:rsidRPr="008978D4">
              <w:rPr>
                <w:rFonts w:asciiTheme="minorHAnsi" w:hAnsiTheme="minorHAnsi" w:cs="Calibri"/>
                <w:noProof/>
                <w:sz w:val="20"/>
                <w:szCs w:val="20"/>
              </w:rPr>
              <w:t>a</w:t>
            </w:r>
            <w:r w:rsidRPr="008978D4">
              <w:rPr>
                <w:rFonts w:asciiTheme="minorHAnsi" w:hAnsiTheme="minorHAnsi" w:cs="Calibri"/>
                <w:noProof/>
                <w:spacing w:val="4"/>
                <w:sz w:val="20"/>
                <w:szCs w:val="20"/>
              </w:rPr>
              <w:t xml:space="preserve"> d</w:t>
            </w:r>
            <w:r w:rsidRPr="008978D4">
              <w:rPr>
                <w:rFonts w:asciiTheme="minorHAnsi" w:hAnsiTheme="minorHAnsi" w:cs="Calibri"/>
                <w:noProof/>
                <w:spacing w:val="-2"/>
                <w:sz w:val="20"/>
                <w:szCs w:val="20"/>
              </w:rPr>
              <w:t>i</w:t>
            </w:r>
            <w:r w:rsidRPr="008978D4">
              <w:rPr>
                <w:rFonts w:asciiTheme="minorHAnsi" w:hAnsiTheme="minorHAnsi" w:cs="Calibri"/>
                <w:noProof/>
                <w:spacing w:val="2"/>
                <w:sz w:val="20"/>
                <w:szCs w:val="20"/>
              </w:rPr>
              <w:t>s</w:t>
            </w:r>
            <w:r w:rsidRPr="008978D4">
              <w:rPr>
                <w:rFonts w:asciiTheme="minorHAnsi" w:hAnsiTheme="minorHAnsi" w:cs="Calibri"/>
                <w:noProof/>
                <w:sz w:val="20"/>
                <w:szCs w:val="20"/>
              </w:rPr>
              <w:t>p</w:t>
            </w:r>
            <w:r w:rsidRPr="008978D4">
              <w:rPr>
                <w:rFonts w:asciiTheme="minorHAnsi" w:hAnsiTheme="minorHAnsi" w:cs="Calibri"/>
                <w:noProof/>
                <w:spacing w:val="-3"/>
                <w:sz w:val="20"/>
                <w:szCs w:val="20"/>
              </w:rPr>
              <w:t>o</w:t>
            </w:r>
            <w:r w:rsidRPr="008978D4">
              <w:rPr>
                <w:rFonts w:asciiTheme="minorHAnsi" w:hAnsiTheme="minorHAnsi" w:cs="Calibri"/>
                <w:noProof/>
                <w:spacing w:val="2"/>
                <w:sz w:val="20"/>
                <w:szCs w:val="20"/>
              </w:rPr>
              <w:t>s</w:t>
            </w:r>
            <w:r w:rsidRPr="008978D4">
              <w:rPr>
                <w:rFonts w:asciiTheme="minorHAnsi" w:hAnsiTheme="minorHAnsi" w:cs="Calibri"/>
                <w:noProof/>
                <w:spacing w:val="-2"/>
                <w:sz w:val="20"/>
                <w:szCs w:val="20"/>
              </w:rPr>
              <w:t>i</w:t>
            </w:r>
            <w:r w:rsidRPr="008978D4">
              <w:rPr>
                <w:rFonts w:asciiTheme="minorHAnsi" w:hAnsiTheme="minorHAnsi" w:cs="Calibri"/>
                <w:noProof/>
                <w:spacing w:val="1"/>
                <w:sz w:val="20"/>
                <w:szCs w:val="20"/>
              </w:rPr>
              <w:t>z</w:t>
            </w:r>
            <w:r w:rsidRPr="008978D4">
              <w:rPr>
                <w:rFonts w:asciiTheme="minorHAnsi" w:hAnsiTheme="minorHAnsi" w:cs="Calibri"/>
                <w:noProof/>
                <w:spacing w:val="3"/>
                <w:sz w:val="20"/>
                <w:szCs w:val="20"/>
              </w:rPr>
              <w:t>i</w:t>
            </w:r>
            <w:r w:rsidRPr="008978D4">
              <w:rPr>
                <w:rFonts w:asciiTheme="minorHAnsi" w:hAnsiTheme="minorHAnsi" w:cs="Calibri"/>
                <w:noProof/>
                <w:spacing w:val="-2"/>
                <w:sz w:val="20"/>
                <w:szCs w:val="20"/>
              </w:rPr>
              <w:t>o</w:t>
            </w:r>
            <w:r w:rsidRPr="008978D4">
              <w:rPr>
                <w:rFonts w:asciiTheme="minorHAnsi" w:hAnsiTheme="minorHAnsi" w:cs="Calibri"/>
                <w:noProof/>
                <w:sz w:val="20"/>
                <w:szCs w:val="20"/>
              </w:rPr>
              <w:t>ne</w:t>
            </w:r>
            <w:r w:rsidRPr="008978D4">
              <w:rPr>
                <w:rFonts w:asciiTheme="minorHAnsi" w:hAnsiTheme="minorHAnsi" w:cs="Calibri"/>
                <w:noProof/>
                <w:spacing w:val="3"/>
                <w:sz w:val="20"/>
                <w:szCs w:val="20"/>
              </w:rPr>
              <w:t xml:space="preserve"> </w:t>
            </w:r>
            <w:r w:rsidRPr="008978D4">
              <w:rPr>
                <w:rFonts w:asciiTheme="minorHAnsi" w:hAnsiTheme="minorHAnsi" w:cs="Calibri"/>
                <w:noProof/>
                <w:sz w:val="20"/>
                <w:szCs w:val="20"/>
              </w:rPr>
              <w:t>i</w:t>
            </w:r>
            <w:r w:rsidRPr="008978D4">
              <w:rPr>
                <w:rFonts w:asciiTheme="minorHAnsi" w:hAnsiTheme="minorHAnsi" w:cs="Calibri"/>
                <w:noProof/>
                <w:spacing w:val="7"/>
                <w:sz w:val="20"/>
                <w:szCs w:val="20"/>
              </w:rPr>
              <w:t xml:space="preserve"> </w:t>
            </w:r>
            <w:r w:rsidRPr="008978D4">
              <w:rPr>
                <w:rFonts w:asciiTheme="minorHAnsi" w:hAnsiTheme="minorHAnsi" w:cs="Calibri"/>
                <w:noProof/>
                <w:sz w:val="20"/>
                <w:szCs w:val="20"/>
              </w:rPr>
              <w:t>p</w:t>
            </w:r>
            <w:r w:rsidRPr="008978D4">
              <w:rPr>
                <w:rFonts w:asciiTheme="minorHAnsi" w:hAnsiTheme="minorHAnsi" w:cs="Calibri"/>
                <w:noProof/>
                <w:spacing w:val="-8"/>
                <w:sz w:val="20"/>
                <w:szCs w:val="20"/>
              </w:rPr>
              <w:t>r</w:t>
            </w:r>
            <w:r w:rsidRPr="008978D4">
              <w:rPr>
                <w:rFonts w:asciiTheme="minorHAnsi" w:hAnsiTheme="minorHAnsi" w:cs="Calibri"/>
                <w:noProof/>
                <w:spacing w:val="3"/>
                <w:sz w:val="20"/>
                <w:szCs w:val="20"/>
              </w:rPr>
              <w:t>o</w:t>
            </w:r>
            <w:r w:rsidRPr="008978D4">
              <w:rPr>
                <w:rFonts w:asciiTheme="minorHAnsi" w:hAnsiTheme="minorHAnsi" w:cs="Calibri"/>
                <w:noProof/>
                <w:sz w:val="20"/>
                <w:szCs w:val="20"/>
              </w:rPr>
              <w:t>p</w:t>
            </w:r>
            <w:r w:rsidRPr="008978D4">
              <w:rPr>
                <w:rFonts w:asciiTheme="minorHAnsi" w:hAnsiTheme="minorHAnsi" w:cs="Calibri"/>
                <w:noProof/>
                <w:spacing w:val="-3"/>
                <w:sz w:val="20"/>
                <w:szCs w:val="20"/>
              </w:rPr>
              <w:t>r</w:t>
            </w:r>
            <w:r w:rsidRPr="008978D4">
              <w:rPr>
                <w:rFonts w:asciiTheme="minorHAnsi" w:hAnsiTheme="minorHAnsi" w:cs="Calibri"/>
                <w:noProof/>
                <w:sz w:val="20"/>
                <w:szCs w:val="20"/>
              </w:rPr>
              <w:t>i</w:t>
            </w:r>
            <w:r w:rsidRPr="008978D4">
              <w:rPr>
                <w:rFonts w:asciiTheme="minorHAnsi" w:hAnsiTheme="minorHAnsi" w:cs="Calibri"/>
                <w:noProof/>
                <w:spacing w:val="2"/>
                <w:sz w:val="20"/>
                <w:szCs w:val="20"/>
              </w:rPr>
              <w:t xml:space="preserve"> </w:t>
            </w:r>
            <w:r w:rsidRPr="008978D4">
              <w:rPr>
                <w:rFonts w:asciiTheme="minorHAnsi" w:hAnsiTheme="minorHAnsi" w:cs="Calibri"/>
                <w:noProof/>
                <w:spacing w:val="5"/>
                <w:sz w:val="20"/>
                <w:szCs w:val="20"/>
              </w:rPr>
              <w:t>a</w:t>
            </w:r>
            <w:r w:rsidRPr="008978D4">
              <w:rPr>
                <w:rFonts w:asciiTheme="minorHAnsi" w:hAnsiTheme="minorHAnsi" w:cs="Calibri"/>
                <w:noProof/>
                <w:spacing w:val="-2"/>
                <w:sz w:val="20"/>
                <w:szCs w:val="20"/>
              </w:rPr>
              <w:t>l</w:t>
            </w:r>
            <w:r w:rsidRPr="008978D4">
              <w:rPr>
                <w:rFonts w:asciiTheme="minorHAnsi" w:hAnsiTheme="minorHAnsi" w:cs="Calibri"/>
                <w:noProof/>
                <w:spacing w:val="3"/>
                <w:sz w:val="20"/>
                <w:szCs w:val="20"/>
              </w:rPr>
              <w:t>l</w:t>
            </w:r>
            <w:r w:rsidRPr="008978D4">
              <w:rPr>
                <w:rFonts w:asciiTheme="minorHAnsi" w:hAnsiTheme="minorHAnsi" w:cs="Calibri"/>
                <w:noProof/>
                <w:spacing w:val="-2"/>
                <w:sz w:val="20"/>
                <w:szCs w:val="20"/>
              </w:rPr>
              <w:t>o</w:t>
            </w:r>
            <w:r w:rsidRPr="008978D4">
              <w:rPr>
                <w:rFonts w:asciiTheme="minorHAnsi" w:hAnsiTheme="minorHAnsi" w:cs="Calibri"/>
                <w:noProof/>
                <w:spacing w:val="2"/>
                <w:sz w:val="20"/>
                <w:szCs w:val="20"/>
              </w:rPr>
              <w:t>gg</w:t>
            </w:r>
            <w:r w:rsidRPr="008978D4">
              <w:rPr>
                <w:rFonts w:asciiTheme="minorHAnsi" w:hAnsiTheme="minorHAnsi" w:cs="Calibri"/>
                <w:noProof/>
                <w:sz w:val="20"/>
                <w:szCs w:val="20"/>
              </w:rPr>
              <w:t>i</w:t>
            </w:r>
            <w:r w:rsidRPr="008978D4">
              <w:rPr>
                <w:rFonts w:asciiTheme="minorHAnsi" w:hAnsiTheme="minorHAnsi" w:cs="Calibri"/>
                <w:noProof/>
                <w:spacing w:val="1"/>
                <w:sz w:val="20"/>
                <w:szCs w:val="20"/>
              </w:rPr>
              <w:t xml:space="preserve"> </w:t>
            </w:r>
            <w:r w:rsidRPr="008978D4">
              <w:rPr>
                <w:rFonts w:asciiTheme="minorHAnsi" w:hAnsiTheme="minorHAnsi" w:cs="Calibri"/>
                <w:noProof/>
                <w:spacing w:val="2"/>
                <w:sz w:val="20"/>
                <w:szCs w:val="20"/>
              </w:rPr>
              <w:t>v</w:t>
            </w:r>
            <w:r w:rsidRPr="008978D4">
              <w:rPr>
                <w:rFonts w:asciiTheme="minorHAnsi" w:hAnsiTheme="minorHAnsi" w:cs="Calibri"/>
                <w:noProof/>
                <w:sz w:val="20"/>
                <w:szCs w:val="20"/>
              </w:rPr>
              <w:t>u</w:t>
            </w:r>
            <w:r w:rsidRPr="008978D4">
              <w:rPr>
                <w:rFonts w:asciiTheme="minorHAnsi" w:hAnsiTheme="minorHAnsi" w:cs="Calibri"/>
                <w:noProof/>
                <w:spacing w:val="-3"/>
                <w:sz w:val="20"/>
                <w:szCs w:val="20"/>
              </w:rPr>
              <w:t>o</w:t>
            </w:r>
            <w:r w:rsidRPr="008978D4">
              <w:rPr>
                <w:rFonts w:asciiTheme="minorHAnsi" w:hAnsiTheme="minorHAnsi" w:cs="Calibri"/>
                <w:noProof/>
                <w:spacing w:val="1"/>
                <w:sz w:val="20"/>
                <w:szCs w:val="20"/>
              </w:rPr>
              <w:t>t</w:t>
            </w:r>
            <w:r w:rsidRPr="008978D4">
              <w:rPr>
                <w:rFonts w:asciiTheme="minorHAnsi" w:hAnsiTheme="minorHAnsi" w:cs="Calibri"/>
                <w:noProof/>
                <w:sz w:val="20"/>
                <w:szCs w:val="20"/>
              </w:rPr>
              <w:t>i</w:t>
            </w:r>
            <w:r w:rsidRPr="008978D4">
              <w:rPr>
                <w:rFonts w:asciiTheme="minorHAnsi" w:hAnsiTheme="minorHAnsi" w:cs="Calibri"/>
                <w:noProof/>
                <w:spacing w:val="2"/>
                <w:sz w:val="20"/>
                <w:szCs w:val="20"/>
              </w:rPr>
              <w:t xml:space="preserve"> </w:t>
            </w:r>
            <w:r w:rsidRPr="008978D4">
              <w:rPr>
                <w:rFonts w:asciiTheme="minorHAnsi" w:hAnsiTheme="minorHAnsi" w:cs="Calibri"/>
                <w:noProof/>
                <w:spacing w:val="-4"/>
                <w:sz w:val="20"/>
                <w:szCs w:val="20"/>
              </w:rPr>
              <w:t>e</w:t>
            </w:r>
            <w:r w:rsidRPr="008978D4">
              <w:rPr>
                <w:rFonts w:asciiTheme="minorHAnsi" w:hAnsiTheme="minorHAnsi" w:cs="Calibri"/>
                <w:noProof/>
                <w:spacing w:val="8"/>
                <w:sz w:val="20"/>
                <w:szCs w:val="20"/>
              </w:rPr>
              <w:t xml:space="preserve"> </w:t>
            </w:r>
            <w:r w:rsidRPr="008978D4">
              <w:rPr>
                <w:rFonts w:asciiTheme="minorHAnsi" w:hAnsiTheme="minorHAnsi" w:cs="Calibri"/>
                <w:noProof/>
                <w:spacing w:val="-2"/>
                <w:sz w:val="20"/>
                <w:szCs w:val="20"/>
              </w:rPr>
              <w:t>i</w:t>
            </w:r>
            <w:r w:rsidRPr="008978D4">
              <w:rPr>
                <w:rFonts w:asciiTheme="minorHAnsi" w:hAnsiTheme="minorHAnsi" w:cs="Calibri"/>
                <w:noProof/>
                <w:spacing w:val="4"/>
                <w:sz w:val="20"/>
                <w:szCs w:val="20"/>
              </w:rPr>
              <w:t>n</w:t>
            </w:r>
            <w:r w:rsidRPr="008978D4">
              <w:rPr>
                <w:rFonts w:asciiTheme="minorHAnsi" w:hAnsiTheme="minorHAnsi" w:cs="Calibri"/>
                <w:noProof/>
                <w:sz w:val="20"/>
                <w:szCs w:val="20"/>
              </w:rPr>
              <w:t>ut</w:t>
            </w:r>
            <w:r w:rsidRPr="008978D4">
              <w:rPr>
                <w:rFonts w:asciiTheme="minorHAnsi" w:hAnsiTheme="minorHAnsi" w:cs="Calibri"/>
                <w:noProof/>
                <w:spacing w:val="3"/>
                <w:sz w:val="20"/>
                <w:szCs w:val="20"/>
              </w:rPr>
              <w:t>i</w:t>
            </w:r>
            <w:r w:rsidRPr="008978D4">
              <w:rPr>
                <w:rFonts w:asciiTheme="minorHAnsi" w:hAnsiTheme="minorHAnsi" w:cs="Calibri"/>
                <w:noProof/>
                <w:spacing w:val="-2"/>
                <w:sz w:val="20"/>
                <w:szCs w:val="20"/>
              </w:rPr>
              <w:t>li</w:t>
            </w:r>
            <w:r w:rsidRPr="008978D4">
              <w:rPr>
                <w:rFonts w:asciiTheme="minorHAnsi" w:hAnsiTheme="minorHAnsi" w:cs="Calibri"/>
                <w:noProof/>
                <w:spacing w:val="1"/>
                <w:sz w:val="20"/>
                <w:szCs w:val="20"/>
              </w:rPr>
              <w:t>z</w:t>
            </w:r>
            <w:r w:rsidRPr="008978D4">
              <w:rPr>
                <w:rFonts w:asciiTheme="minorHAnsi" w:hAnsiTheme="minorHAnsi" w:cs="Calibri"/>
                <w:noProof/>
                <w:spacing w:val="-4"/>
                <w:sz w:val="20"/>
                <w:szCs w:val="20"/>
              </w:rPr>
              <w:t>z</w:t>
            </w:r>
            <w:r w:rsidRPr="008978D4">
              <w:rPr>
                <w:rFonts w:asciiTheme="minorHAnsi" w:hAnsiTheme="minorHAnsi" w:cs="Calibri"/>
                <w:noProof/>
                <w:sz w:val="20"/>
                <w:szCs w:val="20"/>
              </w:rPr>
              <w:t>a</w:t>
            </w:r>
            <w:r w:rsidRPr="008978D4">
              <w:rPr>
                <w:rFonts w:asciiTheme="minorHAnsi" w:hAnsiTheme="minorHAnsi" w:cs="Calibri"/>
                <w:noProof/>
                <w:spacing w:val="1"/>
                <w:sz w:val="20"/>
                <w:szCs w:val="20"/>
              </w:rPr>
              <w:t>t</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 xml:space="preserve">, </w:t>
            </w:r>
            <w:r w:rsidRPr="008978D4">
              <w:rPr>
                <w:rFonts w:asciiTheme="minorHAnsi" w:hAnsiTheme="minorHAnsi" w:cs="Calibri"/>
                <w:noProof/>
                <w:spacing w:val="2"/>
                <w:sz w:val="20"/>
                <w:szCs w:val="20"/>
              </w:rPr>
              <w:t>s</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a</w:t>
            </w:r>
            <w:r w:rsidRPr="008978D4">
              <w:rPr>
                <w:rFonts w:asciiTheme="minorHAnsi" w:hAnsiTheme="minorHAnsi" w:cs="Calibri"/>
                <w:noProof/>
                <w:spacing w:val="4"/>
                <w:sz w:val="20"/>
                <w:szCs w:val="20"/>
              </w:rPr>
              <w:t xml:space="preserve"> </w:t>
            </w:r>
            <w:r w:rsidR="00DB56E5">
              <w:rPr>
                <w:rFonts w:asciiTheme="minorHAnsi" w:hAnsiTheme="minorHAnsi" w:cs="Calibri"/>
                <w:noProof/>
                <w:spacing w:val="5"/>
                <w:sz w:val="20"/>
                <w:szCs w:val="20"/>
              </w:rPr>
              <w:t>sul</w:t>
            </w:r>
            <w:r w:rsidRPr="008978D4">
              <w:rPr>
                <w:rFonts w:asciiTheme="minorHAnsi" w:hAnsiTheme="minorHAnsi" w:cs="Calibri"/>
                <w:noProof/>
                <w:spacing w:val="1"/>
                <w:sz w:val="20"/>
                <w:szCs w:val="20"/>
              </w:rPr>
              <w:t xml:space="preserve"> </w:t>
            </w:r>
            <w:r w:rsidRPr="008978D4">
              <w:rPr>
                <w:rFonts w:asciiTheme="minorHAnsi" w:hAnsiTheme="minorHAnsi" w:cs="Calibri"/>
                <w:noProof/>
                <w:sz w:val="20"/>
                <w:szCs w:val="20"/>
              </w:rPr>
              <w:t>"</w:t>
            </w:r>
            <w:r w:rsidRPr="008978D4">
              <w:rPr>
                <w:rFonts w:asciiTheme="minorHAnsi" w:hAnsiTheme="minorHAnsi" w:cs="Calibri"/>
                <w:noProof/>
                <w:spacing w:val="1"/>
                <w:sz w:val="20"/>
                <w:szCs w:val="20"/>
              </w:rPr>
              <w:t>r</w:t>
            </w:r>
            <w:r w:rsidRPr="008978D4">
              <w:rPr>
                <w:rFonts w:asciiTheme="minorHAnsi" w:hAnsiTheme="minorHAnsi" w:cs="Calibri"/>
                <w:noProof/>
                <w:spacing w:val="-1"/>
                <w:sz w:val="20"/>
                <w:szCs w:val="20"/>
              </w:rPr>
              <w:t>i</w:t>
            </w:r>
            <w:r w:rsidRPr="008978D4">
              <w:rPr>
                <w:rFonts w:asciiTheme="minorHAnsi" w:hAnsiTheme="minorHAnsi" w:cs="Calibri"/>
                <w:noProof/>
                <w:spacing w:val="-2"/>
                <w:sz w:val="20"/>
                <w:szCs w:val="20"/>
              </w:rPr>
              <w:t>t</w:t>
            </w:r>
            <w:r w:rsidRPr="008978D4">
              <w:rPr>
                <w:rFonts w:asciiTheme="minorHAnsi" w:hAnsiTheme="minorHAnsi" w:cs="Calibri"/>
                <w:noProof/>
                <w:sz w:val="20"/>
                <w:szCs w:val="20"/>
              </w:rPr>
              <w:t>o</w:t>
            </w:r>
            <w:r w:rsidRPr="008978D4">
              <w:rPr>
                <w:rFonts w:asciiTheme="minorHAnsi" w:hAnsiTheme="minorHAnsi" w:cs="Calibri"/>
                <w:noProof/>
                <w:spacing w:val="2"/>
                <w:sz w:val="20"/>
                <w:szCs w:val="20"/>
              </w:rPr>
              <w:t>r</w:t>
            </w:r>
            <w:r w:rsidRPr="008978D4">
              <w:rPr>
                <w:rFonts w:asciiTheme="minorHAnsi" w:hAnsiTheme="minorHAnsi" w:cs="Calibri"/>
                <w:noProof/>
                <w:sz w:val="20"/>
                <w:szCs w:val="20"/>
              </w:rPr>
              <w:t>no econom</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c</w:t>
            </w:r>
            <w:r w:rsidRPr="008978D4">
              <w:rPr>
                <w:rFonts w:asciiTheme="minorHAnsi" w:hAnsiTheme="minorHAnsi" w:cs="Calibri"/>
                <w:noProof/>
                <w:spacing w:val="1"/>
                <w:sz w:val="20"/>
                <w:szCs w:val="20"/>
              </w:rPr>
              <w:t>o</w:t>
            </w:r>
            <w:r w:rsidRPr="008978D4">
              <w:rPr>
                <w:rFonts w:asciiTheme="minorHAnsi" w:hAnsiTheme="minorHAnsi" w:cs="Calibri"/>
                <w:noProof/>
                <w:sz w:val="20"/>
                <w:szCs w:val="20"/>
              </w:rPr>
              <w:t>"</w:t>
            </w:r>
            <w:r w:rsidRPr="008978D4">
              <w:rPr>
                <w:rFonts w:asciiTheme="minorHAnsi" w:hAnsiTheme="minorHAnsi" w:cs="Calibri"/>
                <w:noProof/>
                <w:spacing w:val="4"/>
                <w:sz w:val="20"/>
                <w:szCs w:val="20"/>
              </w:rPr>
              <w:t xml:space="preserve"> </w:t>
            </w:r>
            <w:r w:rsidRPr="008978D4">
              <w:rPr>
                <w:rFonts w:asciiTheme="minorHAnsi" w:hAnsiTheme="minorHAnsi" w:cs="Calibri"/>
                <w:noProof/>
                <w:sz w:val="20"/>
                <w:szCs w:val="20"/>
              </w:rPr>
              <w:t>che</w:t>
            </w:r>
            <w:r w:rsidRPr="008978D4">
              <w:rPr>
                <w:rFonts w:asciiTheme="minorHAnsi" w:hAnsiTheme="minorHAnsi" w:cs="Calibri"/>
                <w:noProof/>
                <w:spacing w:val="3"/>
                <w:sz w:val="20"/>
                <w:szCs w:val="20"/>
              </w:rPr>
              <w:t xml:space="preserve"> </w:t>
            </w:r>
            <w:r w:rsidRPr="008978D4">
              <w:rPr>
                <w:rFonts w:asciiTheme="minorHAnsi" w:hAnsiTheme="minorHAnsi" w:cs="Calibri"/>
                <w:noProof/>
                <w:sz w:val="20"/>
                <w:szCs w:val="20"/>
              </w:rPr>
              <w:t>qu</w:t>
            </w:r>
            <w:r w:rsidRPr="008978D4">
              <w:rPr>
                <w:rFonts w:asciiTheme="minorHAnsi" w:hAnsiTheme="minorHAnsi" w:cs="Calibri"/>
                <w:noProof/>
                <w:spacing w:val="-7"/>
                <w:sz w:val="20"/>
                <w:szCs w:val="20"/>
              </w:rPr>
              <w:t>e</w:t>
            </w:r>
            <w:r w:rsidRPr="008978D4">
              <w:rPr>
                <w:rFonts w:asciiTheme="minorHAnsi" w:hAnsiTheme="minorHAnsi" w:cs="Calibri"/>
                <w:noProof/>
                <w:spacing w:val="-3"/>
                <w:sz w:val="20"/>
                <w:szCs w:val="20"/>
              </w:rPr>
              <w:t>s</w:t>
            </w:r>
            <w:r w:rsidRPr="008978D4">
              <w:rPr>
                <w:rFonts w:asciiTheme="minorHAnsi" w:hAnsiTheme="minorHAnsi" w:cs="Calibri"/>
                <w:noProof/>
                <w:spacing w:val="1"/>
                <w:sz w:val="20"/>
                <w:szCs w:val="20"/>
              </w:rPr>
              <w:t>t</w:t>
            </w:r>
            <w:r w:rsidRPr="008978D4">
              <w:rPr>
                <w:rFonts w:asciiTheme="minorHAnsi" w:hAnsiTheme="minorHAnsi" w:cs="Calibri"/>
                <w:noProof/>
                <w:sz w:val="20"/>
                <w:szCs w:val="20"/>
              </w:rPr>
              <w:t>o</w:t>
            </w:r>
            <w:r w:rsidRPr="008978D4">
              <w:rPr>
                <w:rFonts w:asciiTheme="minorHAnsi" w:hAnsiTheme="minorHAnsi" w:cs="Calibri"/>
                <w:noProof/>
                <w:spacing w:val="3"/>
                <w:sz w:val="20"/>
                <w:szCs w:val="20"/>
              </w:rPr>
              <w:t xml:space="preserve"> </w:t>
            </w:r>
            <w:r w:rsidRPr="008978D4">
              <w:rPr>
                <w:rFonts w:asciiTheme="minorHAnsi" w:hAnsiTheme="minorHAnsi" w:cs="Calibri"/>
                <w:noProof/>
                <w:sz w:val="20"/>
                <w:szCs w:val="20"/>
              </w:rPr>
              <w:t xml:space="preserve">può </w:t>
            </w:r>
            <w:r w:rsidRPr="008978D4">
              <w:rPr>
                <w:rFonts w:asciiTheme="minorHAnsi" w:hAnsiTheme="minorHAnsi" w:cs="Calibri"/>
                <w:noProof/>
                <w:spacing w:val="2"/>
                <w:sz w:val="20"/>
                <w:szCs w:val="20"/>
              </w:rPr>
              <w:t>s</w:t>
            </w:r>
            <w:r w:rsidRPr="008978D4">
              <w:rPr>
                <w:rFonts w:asciiTheme="minorHAnsi" w:hAnsiTheme="minorHAnsi" w:cs="Calibri"/>
                <w:noProof/>
                <w:spacing w:val="-2"/>
                <w:sz w:val="20"/>
                <w:szCs w:val="20"/>
              </w:rPr>
              <w:t>i</w:t>
            </w:r>
            <w:r w:rsidRPr="008978D4">
              <w:rPr>
                <w:rFonts w:asciiTheme="minorHAnsi" w:hAnsiTheme="minorHAnsi" w:cs="Calibri"/>
                <w:noProof/>
                <w:spacing w:val="2"/>
                <w:sz w:val="20"/>
                <w:szCs w:val="20"/>
              </w:rPr>
              <w:t>g</w:t>
            </w:r>
            <w:r w:rsidRPr="008978D4">
              <w:rPr>
                <w:rFonts w:asciiTheme="minorHAnsi" w:hAnsiTheme="minorHAnsi" w:cs="Calibri"/>
                <w:noProof/>
                <w:sz w:val="20"/>
                <w:szCs w:val="20"/>
              </w:rPr>
              <w:t>n</w:t>
            </w:r>
            <w:r w:rsidRPr="008978D4">
              <w:rPr>
                <w:rFonts w:asciiTheme="minorHAnsi" w:hAnsiTheme="minorHAnsi" w:cs="Calibri"/>
                <w:noProof/>
                <w:spacing w:val="-4"/>
                <w:sz w:val="20"/>
                <w:szCs w:val="20"/>
              </w:rPr>
              <w:t>i</w:t>
            </w:r>
            <w:r w:rsidRPr="008978D4">
              <w:rPr>
                <w:rFonts w:asciiTheme="minorHAnsi" w:hAnsiTheme="minorHAnsi" w:cs="Calibri"/>
                <w:noProof/>
                <w:spacing w:val="-1"/>
                <w:sz w:val="20"/>
                <w:szCs w:val="20"/>
              </w:rPr>
              <w:t>f</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ca</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e</w:t>
            </w:r>
            <w:r w:rsidRPr="008978D4">
              <w:rPr>
                <w:rFonts w:asciiTheme="minorHAnsi" w:hAnsiTheme="minorHAnsi" w:cs="Calibri"/>
                <w:noProof/>
                <w:spacing w:val="5"/>
                <w:sz w:val="20"/>
                <w:szCs w:val="20"/>
              </w:rPr>
              <w:t xml:space="preserve"> </w:t>
            </w:r>
            <w:r w:rsidRPr="008978D4">
              <w:rPr>
                <w:rFonts w:asciiTheme="minorHAnsi" w:hAnsiTheme="minorHAnsi" w:cs="Calibri"/>
                <w:noProof/>
                <w:sz w:val="20"/>
                <w:szCs w:val="20"/>
              </w:rPr>
              <w:t>p</w:t>
            </w:r>
            <w:r w:rsidRPr="008978D4">
              <w:rPr>
                <w:rFonts w:asciiTheme="minorHAnsi" w:hAnsiTheme="minorHAnsi" w:cs="Calibri"/>
                <w:noProof/>
                <w:spacing w:val="4"/>
                <w:sz w:val="20"/>
                <w:szCs w:val="20"/>
              </w:rPr>
              <w:t>e</w:t>
            </w:r>
            <w:r w:rsidRPr="008978D4">
              <w:rPr>
                <w:rFonts w:asciiTheme="minorHAnsi" w:hAnsiTheme="minorHAnsi" w:cs="Calibri"/>
                <w:noProof/>
                <w:sz w:val="20"/>
                <w:szCs w:val="20"/>
              </w:rPr>
              <w:t>r</w:t>
            </w:r>
            <w:r w:rsidRPr="008978D4">
              <w:rPr>
                <w:rFonts w:asciiTheme="minorHAnsi" w:hAnsiTheme="minorHAnsi" w:cs="Calibri"/>
                <w:noProof/>
                <w:spacing w:val="2"/>
                <w:sz w:val="20"/>
                <w:szCs w:val="20"/>
              </w:rPr>
              <w:t xml:space="preserve"> </w:t>
            </w:r>
            <w:r w:rsidRPr="008978D4">
              <w:rPr>
                <w:rFonts w:asciiTheme="minorHAnsi" w:hAnsiTheme="minorHAnsi" w:cs="Calibri"/>
                <w:noProof/>
                <w:spacing w:val="-2"/>
                <w:sz w:val="20"/>
                <w:szCs w:val="20"/>
              </w:rPr>
              <w:t>l</w:t>
            </w:r>
            <w:r w:rsidRPr="008978D4">
              <w:rPr>
                <w:rFonts w:asciiTheme="minorHAnsi" w:hAnsiTheme="minorHAnsi" w:cs="Calibri"/>
                <w:noProof/>
                <w:spacing w:val="3"/>
                <w:sz w:val="20"/>
                <w:szCs w:val="20"/>
              </w:rPr>
              <w:t>o</w:t>
            </w:r>
            <w:r w:rsidRPr="008978D4">
              <w:rPr>
                <w:rFonts w:asciiTheme="minorHAnsi" w:hAnsiTheme="minorHAnsi" w:cs="Calibri"/>
                <w:noProof/>
                <w:spacing w:val="-2"/>
                <w:sz w:val="20"/>
                <w:szCs w:val="20"/>
              </w:rPr>
              <w:t>r</w:t>
            </w:r>
            <w:r w:rsidRPr="008978D4">
              <w:rPr>
                <w:rFonts w:asciiTheme="minorHAnsi" w:hAnsiTheme="minorHAnsi" w:cs="Calibri"/>
                <w:noProof/>
                <w:spacing w:val="-7"/>
                <w:sz w:val="20"/>
                <w:szCs w:val="20"/>
              </w:rPr>
              <w:t>o</w:t>
            </w:r>
            <w:r w:rsidRPr="008978D4">
              <w:rPr>
                <w:rFonts w:asciiTheme="minorHAnsi" w:hAnsiTheme="minorHAnsi" w:cs="Calibri"/>
                <w:noProof/>
                <w:sz w:val="20"/>
                <w:szCs w:val="20"/>
              </w:rPr>
              <w:t>,</w:t>
            </w:r>
            <w:r w:rsidRPr="008978D4">
              <w:rPr>
                <w:rFonts w:asciiTheme="minorHAnsi" w:hAnsiTheme="minorHAnsi" w:cs="Calibri"/>
                <w:noProof/>
                <w:spacing w:val="7"/>
                <w:sz w:val="20"/>
                <w:szCs w:val="20"/>
              </w:rPr>
              <w:t xml:space="preserve"> </w:t>
            </w:r>
            <w:r w:rsidRPr="008978D4">
              <w:rPr>
                <w:rFonts w:asciiTheme="minorHAnsi" w:hAnsiTheme="minorHAnsi" w:cs="Calibri"/>
                <w:noProof/>
                <w:sz w:val="20"/>
                <w:szCs w:val="20"/>
              </w:rPr>
              <w:t>n</w:t>
            </w:r>
            <w:r w:rsidRPr="008978D4">
              <w:rPr>
                <w:rFonts w:asciiTheme="minorHAnsi" w:hAnsiTheme="minorHAnsi" w:cs="Calibri"/>
                <w:noProof/>
                <w:spacing w:val="-3"/>
                <w:sz w:val="20"/>
                <w:szCs w:val="20"/>
              </w:rPr>
              <w:t>o</w:t>
            </w:r>
            <w:r w:rsidRPr="008978D4">
              <w:rPr>
                <w:rFonts w:asciiTheme="minorHAnsi" w:hAnsiTheme="minorHAnsi" w:cs="Calibri"/>
                <w:noProof/>
                <w:sz w:val="20"/>
                <w:szCs w:val="20"/>
              </w:rPr>
              <w:t>nché</w:t>
            </w:r>
            <w:r w:rsidRPr="008978D4">
              <w:rPr>
                <w:rFonts w:asciiTheme="minorHAnsi" w:hAnsiTheme="minorHAnsi" w:cs="Calibri"/>
                <w:noProof/>
                <w:spacing w:val="2"/>
                <w:sz w:val="20"/>
                <w:szCs w:val="20"/>
              </w:rPr>
              <w:t xml:space="preserve"> </w:t>
            </w:r>
            <w:r w:rsidR="00DB56E5">
              <w:rPr>
                <w:rFonts w:asciiTheme="minorHAnsi" w:hAnsiTheme="minorHAnsi" w:cs="Calibri"/>
                <w:noProof/>
                <w:sz w:val="20"/>
                <w:szCs w:val="20"/>
              </w:rPr>
              <w:t>sulla</w:t>
            </w:r>
            <w:r w:rsidRPr="008978D4">
              <w:rPr>
                <w:rFonts w:asciiTheme="minorHAnsi" w:hAnsiTheme="minorHAnsi" w:cs="Calibri"/>
                <w:noProof/>
                <w:spacing w:val="4"/>
                <w:sz w:val="20"/>
                <w:szCs w:val="20"/>
              </w:rPr>
              <w:t xml:space="preserve"> </w:t>
            </w:r>
            <w:r w:rsidRPr="008978D4">
              <w:rPr>
                <w:rFonts w:asciiTheme="minorHAnsi" w:hAnsiTheme="minorHAnsi" w:cs="Calibri"/>
                <w:noProof/>
                <w:sz w:val="20"/>
                <w:szCs w:val="20"/>
              </w:rPr>
              <w:t>p</w:t>
            </w:r>
            <w:r w:rsidRPr="008978D4">
              <w:rPr>
                <w:rFonts w:asciiTheme="minorHAnsi" w:hAnsiTheme="minorHAnsi" w:cs="Calibri"/>
                <w:noProof/>
                <w:spacing w:val="4"/>
                <w:sz w:val="20"/>
                <w:szCs w:val="20"/>
              </w:rPr>
              <w:t>e</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d</w:t>
            </w:r>
            <w:r w:rsidRPr="008978D4">
              <w:rPr>
                <w:rFonts w:asciiTheme="minorHAnsi" w:hAnsiTheme="minorHAnsi" w:cs="Calibri"/>
                <w:noProof/>
                <w:spacing w:val="-4"/>
                <w:sz w:val="20"/>
                <w:szCs w:val="20"/>
              </w:rPr>
              <w:t>it</w:t>
            </w:r>
            <w:r w:rsidRPr="008978D4">
              <w:rPr>
                <w:rFonts w:asciiTheme="minorHAnsi" w:hAnsiTheme="minorHAnsi" w:cs="Calibri"/>
                <w:noProof/>
                <w:sz w:val="20"/>
                <w:szCs w:val="20"/>
              </w:rPr>
              <w:t>a</w:t>
            </w:r>
            <w:r w:rsidRPr="008978D4">
              <w:rPr>
                <w:rFonts w:asciiTheme="minorHAnsi" w:hAnsiTheme="minorHAnsi" w:cs="Calibri"/>
                <w:noProof/>
                <w:spacing w:val="4"/>
                <w:sz w:val="20"/>
                <w:szCs w:val="20"/>
              </w:rPr>
              <w:t xml:space="preserve"> </w:t>
            </w:r>
            <w:r w:rsidRPr="008978D4">
              <w:rPr>
                <w:rFonts w:asciiTheme="minorHAnsi" w:hAnsiTheme="minorHAnsi" w:cs="Calibri"/>
                <w:noProof/>
                <w:sz w:val="20"/>
                <w:szCs w:val="20"/>
              </w:rPr>
              <w:t>ec</w:t>
            </w:r>
            <w:r w:rsidRPr="008978D4">
              <w:rPr>
                <w:rFonts w:asciiTheme="minorHAnsi" w:hAnsiTheme="minorHAnsi" w:cs="Calibri"/>
                <w:noProof/>
                <w:spacing w:val="-2"/>
                <w:sz w:val="20"/>
                <w:szCs w:val="20"/>
              </w:rPr>
              <w:t>o</w:t>
            </w:r>
            <w:r w:rsidRPr="008978D4">
              <w:rPr>
                <w:rFonts w:asciiTheme="minorHAnsi" w:hAnsiTheme="minorHAnsi" w:cs="Calibri"/>
                <w:noProof/>
                <w:spacing w:val="4"/>
                <w:sz w:val="20"/>
                <w:szCs w:val="20"/>
              </w:rPr>
              <w:t>n</w:t>
            </w:r>
            <w:r w:rsidRPr="008978D4">
              <w:rPr>
                <w:rFonts w:asciiTheme="minorHAnsi" w:hAnsiTheme="minorHAnsi" w:cs="Calibri"/>
                <w:noProof/>
                <w:spacing w:val="-2"/>
                <w:sz w:val="20"/>
                <w:szCs w:val="20"/>
              </w:rPr>
              <w:t>o</w:t>
            </w:r>
            <w:r w:rsidRPr="008978D4">
              <w:rPr>
                <w:rFonts w:asciiTheme="minorHAnsi" w:hAnsiTheme="minorHAnsi" w:cs="Calibri"/>
                <w:noProof/>
                <w:sz w:val="20"/>
                <w:szCs w:val="20"/>
              </w:rPr>
              <w:t>m</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ca</w:t>
            </w:r>
            <w:r w:rsidRPr="008978D4">
              <w:rPr>
                <w:rFonts w:asciiTheme="minorHAnsi" w:hAnsiTheme="minorHAnsi" w:cs="Calibri"/>
                <w:noProof/>
                <w:spacing w:val="4"/>
                <w:sz w:val="20"/>
                <w:szCs w:val="20"/>
              </w:rPr>
              <w:t xml:space="preserve"> </w:t>
            </w:r>
            <w:r w:rsidRPr="008978D4">
              <w:rPr>
                <w:rFonts w:asciiTheme="minorHAnsi" w:hAnsiTheme="minorHAnsi" w:cs="Calibri"/>
                <w:noProof/>
                <w:sz w:val="20"/>
                <w:szCs w:val="20"/>
              </w:rPr>
              <w:t>ch</w:t>
            </w:r>
            <w:r w:rsidRPr="008978D4">
              <w:rPr>
                <w:rFonts w:asciiTheme="minorHAnsi" w:hAnsiTheme="minorHAnsi" w:cs="Calibri"/>
                <w:noProof/>
                <w:spacing w:val="3"/>
                <w:sz w:val="20"/>
                <w:szCs w:val="20"/>
              </w:rPr>
              <w:t>e</w:t>
            </w:r>
            <w:r w:rsidRPr="008978D4">
              <w:rPr>
                <w:rFonts w:asciiTheme="minorHAnsi" w:hAnsiTheme="minorHAnsi" w:cs="Calibri"/>
                <w:noProof/>
                <w:sz w:val="20"/>
                <w:szCs w:val="20"/>
              </w:rPr>
              <w:t>,</w:t>
            </w:r>
            <w:r w:rsidRPr="008978D4">
              <w:rPr>
                <w:rFonts w:asciiTheme="minorHAnsi" w:hAnsiTheme="minorHAnsi" w:cs="Calibri"/>
                <w:noProof/>
                <w:spacing w:val="2"/>
                <w:sz w:val="20"/>
                <w:szCs w:val="20"/>
              </w:rPr>
              <w:t xml:space="preserve"> </w:t>
            </w:r>
            <w:r w:rsidRPr="008978D4">
              <w:rPr>
                <w:rFonts w:asciiTheme="minorHAnsi" w:hAnsiTheme="minorHAnsi" w:cs="Calibri"/>
                <w:noProof/>
                <w:sz w:val="20"/>
                <w:szCs w:val="20"/>
              </w:rPr>
              <w:t>al</w:t>
            </w:r>
            <w:r w:rsidRPr="008978D4">
              <w:rPr>
                <w:rFonts w:asciiTheme="minorHAnsi" w:hAnsiTheme="minorHAnsi" w:cs="Calibri"/>
                <w:noProof/>
                <w:spacing w:val="3"/>
                <w:sz w:val="20"/>
                <w:szCs w:val="20"/>
              </w:rPr>
              <w:t xml:space="preserve"> </w:t>
            </w:r>
            <w:r w:rsidRPr="008978D4">
              <w:rPr>
                <w:rFonts w:asciiTheme="minorHAnsi" w:hAnsiTheme="minorHAnsi" w:cs="Calibri"/>
                <w:noProof/>
                <w:sz w:val="20"/>
                <w:szCs w:val="20"/>
              </w:rPr>
              <w:t>c</w:t>
            </w:r>
            <w:r w:rsidRPr="008978D4">
              <w:rPr>
                <w:rFonts w:asciiTheme="minorHAnsi" w:hAnsiTheme="minorHAnsi" w:cs="Calibri"/>
                <w:noProof/>
                <w:spacing w:val="-2"/>
                <w:sz w:val="20"/>
                <w:szCs w:val="20"/>
              </w:rPr>
              <w:t>o</w:t>
            </w:r>
            <w:r w:rsidRPr="008978D4">
              <w:rPr>
                <w:rFonts w:asciiTheme="minorHAnsi" w:hAnsiTheme="minorHAnsi" w:cs="Calibri"/>
                <w:noProof/>
                <w:sz w:val="20"/>
                <w:szCs w:val="20"/>
              </w:rPr>
              <w:t>nt</w:t>
            </w:r>
            <w:r w:rsidRPr="008978D4">
              <w:rPr>
                <w:rFonts w:asciiTheme="minorHAnsi" w:hAnsiTheme="minorHAnsi" w:cs="Calibri"/>
                <w:noProof/>
                <w:spacing w:val="-7"/>
                <w:sz w:val="20"/>
                <w:szCs w:val="20"/>
              </w:rPr>
              <w:t>r</w:t>
            </w:r>
            <w:r w:rsidRPr="008978D4">
              <w:rPr>
                <w:rFonts w:asciiTheme="minorHAnsi" w:hAnsiTheme="minorHAnsi" w:cs="Calibri"/>
                <w:noProof/>
                <w:sz w:val="20"/>
                <w:szCs w:val="20"/>
              </w:rPr>
              <w:t>a</w:t>
            </w:r>
            <w:r w:rsidRPr="008978D4">
              <w:rPr>
                <w:rFonts w:asciiTheme="minorHAnsi" w:hAnsiTheme="minorHAnsi" w:cs="Calibri"/>
                <w:noProof/>
                <w:spacing w:val="3"/>
                <w:sz w:val="20"/>
                <w:szCs w:val="20"/>
              </w:rPr>
              <w:t>ri</w:t>
            </w:r>
            <w:r w:rsidRPr="008978D4">
              <w:rPr>
                <w:rFonts w:asciiTheme="minorHAnsi" w:hAnsiTheme="minorHAnsi" w:cs="Calibri"/>
                <w:noProof/>
                <w:spacing w:val="-7"/>
                <w:sz w:val="20"/>
                <w:szCs w:val="20"/>
              </w:rPr>
              <w:t>o</w:t>
            </w:r>
            <w:r w:rsidRPr="008978D4">
              <w:rPr>
                <w:rFonts w:asciiTheme="minorHAnsi" w:hAnsiTheme="minorHAnsi" w:cs="Calibri"/>
                <w:noProof/>
                <w:sz w:val="20"/>
                <w:szCs w:val="20"/>
              </w:rPr>
              <w:t xml:space="preserve">, </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mp</w:t>
            </w:r>
            <w:r w:rsidRPr="008978D4">
              <w:rPr>
                <w:rFonts w:asciiTheme="minorHAnsi" w:hAnsiTheme="minorHAnsi" w:cs="Calibri"/>
                <w:noProof/>
                <w:spacing w:val="2"/>
                <w:sz w:val="20"/>
                <w:szCs w:val="20"/>
              </w:rPr>
              <w:t>l</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ca</w:t>
            </w:r>
            <w:r w:rsidRPr="008978D4">
              <w:rPr>
                <w:rFonts w:asciiTheme="minorHAnsi" w:hAnsiTheme="minorHAnsi" w:cs="Calibri"/>
                <w:noProof/>
                <w:spacing w:val="4"/>
                <w:sz w:val="20"/>
                <w:szCs w:val="20"/>
              </w:rPr>
              <w:t xml:space="preserve"> </w:t>
            </w:r>
            <w:r w:rsidRPr="008978D4">
              <w:rPr>
                <w:rFonts w:asciiTheme="minorHAnsi" w:hAnsiTheme="minorHAnsi" w:cs="Calibri"/>
                <w:noProof/>
                <w:spacing w:val="-2"/>
                <w:sz w:val="20"/>
                <w:szCs w:val="20"/>
              </w:rPr>
              <w:t>l</w:t>
            </w:r>
            <w:r w:rsidRPr="008978D4">
              <w:rPr>
                <w:rFonts w:asciiTheme="minorHAnsi" w:hAnsiTheme="minorHAnsi" w:cs="Calibri"/>
                <w:noProof/>
                <w:sz w:val="20"/>
                <w:szCs w:val="20"/>
              </w:rPr>
              <w:t>a</w:t>
            </w:r>
            <w:r w:rsidRPr="008978D4">
              <w:rPr>
                <w:rFonts w:asciiTheme="minorHAnsi" w:hAnsiTheme="minorHAnsi" w:cs="Calibri"/>
                <w:noProof/>
                <w:spacing w:val="2"/>
                <w:sz w:val="20"/>
                <w:szCs w:val="20"/>
              </w:rPr>
              <w:t>s</w:t>
            </w:r>
            <w:r w:rsidRPr="008978D4">
              <w:rPr>
                <w:rFonts w:asciiTheme="minorHAnsi" w:hAnsiTheme="minorHAnsi" w:cs="Calibri"/>
                <w:noProof/>
                <w:spacing w:val="-1"/>
                <w:sz w:val="20"/>
                <w:szCs w:val="20"/>
              </w:rPr>
              <w:t>c</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a</w:t>
            </w:r>
            <w:r w:rsidRPr="008978D4">
              <w:rPr>
                <w:rFonts w:asciiTheme="minorHAnsi" w:hAnsiTheme="minorHAnsi" w:cs="Calibri"/>
                <w:noProof/>
                <w:spacing w:val="3"/>
                <w:sz w:val="20"/>
                <w:szCs w:val="20"/>
              </w:rPr>
              <w:t>r</w:t>
            </w:r>
            <w:r w:rsidRPr="008978D4">
              <w:rPr>
                <w:rFonts w:asciiTheme="minorHAnsi" w:hAnsiTheme="minorHAnsi" w:cs="Calibri"/>
                <w:noProof/>
                <w:spacing w:val="-2"/>
                <w:sz w:val="20"/>
                <w:szCs w:val="20"/>
              </w:rPr>
              <w:t>l</w:t>
            </w:r>
            <w:r w:rsidRPr="008978D4">
              <w:rPr>
                <w:rFonts w:asciiTheme="minorHAnsi" w:hAnsiTheme="minorHAnsi" w:cs="Calibri"/>
                <w:noProof/>
                <w:sz w:val="20"/>
                <w:szCs w:val="20"/>
              </w:rPr>
              <w:t xml:space="preserve">i </w:t>
            </w:r>
            <w:r w:rsidRPr="008978D4">
              <w:rPr>
                <w:rFonts w:asciiTheme="minorHAnsi" w:hAnsiTheme="minorHAnsi" w:cs="Calibri"/>
                <w:noProof/>
                <w:spacing w:val="2"/>
                <w:sz w:val="20"/>
                <w:szCs w:val="20"/>
              </w:rPr>
              <w:t>s</w:t>
            </w:r>
            <w:r w:rsidRPr="008978D4">
              <w:rPr>
                <w:rFonts w:asciiTheme="minorHAnsi" w:hAnsiTheme="minorHAnsi" w:cs="Calibri"/>
                <w:noProof/>
                <w:spacing w:val="-1"/>
                <w:sz w:val="20"/>
                <w:szCs w:val="20"/>
              </w:rPr>
              <w:t>f</w:t>
            </w:r>
            <w:r w:rsidRPr="008978D4">
              <w:rPr>
                <w:rFonts w:asciiTheme="minorHAnsi" w:hAnsiTheme="minorHAnsi" w:cs="Calibri"/>
                <w:noProof/>
                <w:spacing w:val="-2"/>
                <w:sz w:val="20"/>
                <w:szCs w:val="20"/>
              </w:rPr>
              <w:t>i</w:t>
            </w:r>
            <w:r w:rsidRPr="008978D4">
              <w:rPr>
                <w:rFonts w:asciiTheme="minorHAnsi" w:hAnsiTheme="minorHAnsi" w:cs="Calibri"/>
                <w:noProof/>
                <w:spacing w:val="-4"/>
                <w:sz w:val="20"/>
                <w:szCs w:val="20"/>
              </w:rPr>
              <w:t>t</w:t>
            </w:r>
            <w:r w:rsidRPr="008978D4">
              <w:rPr>
                <w:rFonts w:asciiTheme="minorHAnsi" w:hAnsiTheme="minorHAnsi" w:cs="Calibri"/>
                <w:noProof/>
                <w:spacing w:val="1"/>
                <w:sz w:val="20"/>
                <w:szCs w:val="20"/>
              </w:rPr>
              <w:t>t</w:t>
            </w:r>
            <w:r w:rsidRPr="008978D4">
              <w:rPr>
                <w:rFonts w:asciiTheme="minorHAnsi" w:hAnsiTheme="minorHAnsi" w:cs="Calibri"/>
                <w:noProof/>
                <w:spacing w:val="-2"/>
                <w:sz w:val="20"/>
                <w:szCs w:val="20"/>
              </w:rPr>
              <w:t>i</w:t>
            </w:r>
            <w:r w:rsidRPr="008978D4">
              <w:rPr>
                <w:rFonts w:asciiTheme="minorHAnsi" w:hAnsiTheme="minorHAnsi" w:cs="Calibri"/>
                <w:noProof/>
                <w:sz w:val="20"/>
                <w:szCs w:val="20"/>
              </w:rPr>
              <w:t>.</w:t>
            </w:r>
            <w:r w:rsidRPr="008978D4">
              <w:rPr>
                <w:rFonts w:asciiTheme="minorHAnsi" w:hAnsiTheme="minorHAnsi" w:cs="Calibri"/>
                <w:noProof/>
                <w:spacing w:val="6"/>
                <w:sz w:val="20"/>
                <w:szCs w:val="20"/>
              </w:rPr>
              <w:t xml:space="preserve"> </w:t>
            </w:r>
          </w:p>
          <w:p w:rsidR="00943D46" w:rsidRPr="008978D4" w:rsidRDefault="00943D46" w:rsidP="008978D4">
            <w:pPr>
              <w:ind w:right="205"/>
              <w:jc w:val="both"/>
              <w:rPr>
                <w:rFonts w:asciiTheme="minorHAnsi" w:eastAsia="Calibri" w:hAnsiTheme="minorHAnsi" w:cs="Calibri"/>
                <w:noProof/>
                <w:sz w:val="20"/>
                <w:szCs w:val="20"/>
              </w:rPr>
            </w:pPr>
          </w:p>
          <w:p w:rsidR="00C7766C" w:rsidRPr="008978D4" w:rsidRDefault="00D96C5C" w:rsidP="008978D4">
            <w:pPr>
              <w:ind w:right="205"/>
              <w:jc w:val="both"/>
              <w:rPr>
                <w:rFonts w:asciiTheme="minorHAnsi" w:eastAsia="Calibri" w:hAnsiTheme="minorHAnsi" w:cs="Calibri"/>
                <w:noProof/>
                <w:sz w:val="20"/>
                <w:szCs w:val="20"/>
                <w:u w:val="single"/>
              </w:rPr>
            </w:pPr>
            <w:r>
              <w:rPr>
                <w:rFonts w:asciiTheme="minorHAnsi" w:eastAsia="Calibri" w:hAnsiTheme="minorHAnsi" w:cs="Calibri"/>
                <w:b/>
                <w:noProof/>
                <w:sz w:val="20"/>
                <w:szCs w:val="20"/>
                <w:u w:val="single"/>
              </w:rPr>
              <w:t>LINEA 2</w:t>
            </w:r>
            <w:r w:rsidRPr="00D96C5C">
              <w:rPr>
                <w:rFonts w:asciiTheme="minorHAnsi" w:eastAsia="Calibri" w:hAnsiTheme="minorHAnsi" w:cs="Calibri"/>
                <w:b/>
                <w:noProof/>
                <w:sz w:val="20"/>
                <w:szCs w:val="20"/>
                <w:u w:val="single"/>
              </w:rPr>
              <w:t xml:space="preserve">) </w:t>
            </w:r>
            <w:r w:rsidR="00C7766C" w:rsidRPr="008978D4">
              <w:rPr>
                <w:rFonts w:asciiTheme="minorHAnsi" w:eastAsia="Calibri" w:hAnsiTheme="minorHAnsi" w:cs="Calibri"/>
                <w:noProof/>
                <w:sz w:val="20"/>
                <w:szCs w:val="20"/>
                <w:u w:val="single"/>
              </w:rPr>
              <w:t>SISTEMA DI INCENTIVAZIONE DEI PROPRIETARI</w:t>
            </w:r>
            <w:r w:rsidR="008978D4">
              <w:rPr>
                <w:rFonts w:asciiTheme="minorHAnsi" w:eastAsia="Calibri" w:hAnsiTheme="minorHAnsi" w:cs="Calibri"/>
                <w:noProof/>
                <w:sz w:val="20"/>
                <w:szCs w:val="20"/>
                <w:u w:val="single"/>
              </w:rPr>
              <w:t xml:space="preserve"> IMMOBILIARI</w:t>
            </w:r>
            <w:r w:rsidR="00335B53">
              <w:rPr>
                <w:rFonts w:asciiTheme="minorHAnsi" w:eastAsia="Calibri" w:hAnsiTheme="minorHAnsi" w:cs="Calibri"/>
                <w:noProof/>
                <w:sz w:val="20"/>
                <w:szCs w:val="20"/>
                <w:u w:val="single"/>
              </w:rPr>
              <w:t xml:space="preserve"> PER ESIGENZE ABITATIVE PERMANENTI</w:t>
            </w:r>
          </w:p>
          <w:p w:rsidR="00943D46" w:rsidRDefault="008978D4" w:rsidP="008978D4">
            <w:pPr>
              <w:ind w:right="27"/>
              <w:jc w:val="both"/>
              <w:rPr>
                <w:rFonts w:asciiTheme="minorHAnsi" w:hAnsiTheme="minorHAnsi" w:cs="Calibri"/>
                <w:noProof/>
                <w:sz w:val="20"/>
                <w:szCs w:val="20"/>
              </w:rPr>
            </w:pPr>
            <w:r w:rsidRPr="008978D4">
              <w:rPr>
                <w:rFonts w:asciiTheme="minorHAnsi" w:hAnsiTheme="minorHAnsi" w:cs="Calibri"/>
                <w:noProof/>
                <w:sz w:val="20"/>
                <w:szCs w:val="20"/>
              </w:rPr>
              <w:t>Creare sistemi di agevolazione</w:t>
            </w:r>
            <w:r>
              <w:rPr>
                <w:rFonts w:asciiTheme="minorHAnsi" w:hAnsiTheme="minorHAnsi" w:cs="Calibri"/>
                <w:noProof/>
                <w:sz w:val="20"/>
                <w:szCs w:val="20"/>
              </w:rPr>
              <w:t xml:space="preserve"> per proprietari immobiliari affinchè rendano disponibile il patrimonio esistente nel territorio con strumenti quali: (1) interventi di manutenzione e messa a norma degli impanti a tariffe agevolate;</w:t>
            </w:r>
            <w:r w:rsidR="00E76128">
              <w:rPr>
                <w:rFonts w:asciiTheme="minorHAnsi" w:hAnsiTheme="minorHAnsi" w:cs="Calibri"/>
                <w:noProof/>
                <w:sz w:val="20"/>
                <w:szCs w:val="20"/>
              </w:rPr>
              <w:t xml:space="preserve"> (2) contributi per interventi igienico sanitari a fronte di impegni ad affittare gli alloggi (“Una casa una famiglia”)</w:t>
            </w:r>
            <w:r w:rsidR="00DB56E5">
              <w:rPr>
                <w:rFonts w:asciiTheme="minorHAnsi" w:hAnsiTheme="minorHAnsi" w:cs="Calibri"/>
                <w:noProof/>
                <w:sz w:val="20"/>
                <w:szCs w:val="20"/>
              </w:rPr>
              <w:t>;</w:t>
            </w:r>
            <w:r>
              <w:rPr>
                <w:rFonts w:asciiTheme="minorHAnsi" w:hAnsiTheme="minorHAnsi" w:cs="Calibri"/>
                <w:noProof/>
                <w:sz w:val="20"/>
                <w:szCs w:val="20"/>
              </w:rPr>
              <w:t xml:space="preserve"> (</w:t>
            </w:r>
            <w:r w:rsidR="00A93772">
              <w:rPr>
                <w:rFonts w:asciiTheme="minorHAnsi" w:hAnsiTheme="minorHAnsi" w:cs="Calibri"/>
                <w:noProof/>
                <w:sz w:val="20"/>
                <w:szCs w:val="20"/>
              </w:rPr>
              <w:t>3</w:t>
            </w:r>
            <w:r>
              <w:rPr>
                <w:rFonts w:asciiTheme="minorHAnsi" w:hAnsiTheme="minorHAnsi" w:cs="Calibri"/>
                <w:noProof/>
                <w:sz w:val="20"/>
                <w:szCs w:val="20"/>
              </w:rPr>
              <w:t>) forme di credito e di garanzia di soggetti difficilmente bancabili (es</w:t>
            </w:r>
            <w:r w:rsidR="00C7766C" w:rsidRPr="008978D4">
              <w:rPr>
                <w:rFonts w:asciiTheme="minorHAnsi" w:hAnsiTheme="minorHAnsi" w:cs="Calibri"/>
                <w:noProof/>
                <w:spacing w:val="52"/>
                <w:sz w:val="20"/>
                <w:szCs w:val="20"/>
              </w:rPr>
              <w:t xml:space="preserve"> </w:t>
            </w:r>
            <w:r>
              <w:rPr>
                <w:rFonts w:asciiTheme="minorHAnsi" w:hAnsiTheme="minorHAnsi" w:cs="Calibri"/>
                <w:noProof/>
                <w:spacing w:val="52"/>
                <w:sz w:val="20"/>
                <w:szCs w:val="20"/>
              </w:rPr>
              <w:t>“</w:t>
            </w:r>
            <w:r w:rsidR="00C7766C" w:rsidRPr="008978D4">
              <w:rPr>
                <w:rFonts w:asciiTheme="minorHAnsi" w:hAnsiTheme="minorHAnsi" w:cs="Calibri"/>
                <w:noProof/>
                <w:sz w:val="20"/>
                <w:szCs w:val="20"/>
              </w:rPr>
              <w:t>P</w:t>
            </w:r>
            <w:r w:rsidR="00C7766C" w:rsidRPr="008978D4">
              <w:rPr>
                <w:rFonts w:asciiTheme="minorHAnsi" w:hAnsiTheme="minorHAnsi" w:cs="Calibri"/>
                <w:noProof/>
                <w:spacing w:val="-6"/>
                <w:sz w:val="20"/>
                <w:szCs w:val="20"/>
              </w:rPr>
              <w:t>r</w:t>
            </w:r>
            <w:r w:rsidR="00C7766C" w:rsidRPr="008978D4">
              <w:rPr>
                <w:rFonts w:asciiTheme="minorHAnsi" w:hAnsiTheme="minorHAnsi" w:cs="Calibri"/>
                <w:noProof/>
                <w:spacing w:val="-4"/>
                <w:sz w:val="20"/>
                <w:szCs w:val="20"/>
              </w:rPr>
              <w:t>e</w:t>
            </w:r>
            <w:r w:rsidR="00C7766C" w:rsidRPr="008978D4">
              <w:rPr>
                <w:rFonts w:asciiTheme="minorHAnsi" w:hAnsiTheme="minorHAnsi" w:cs="Calibri"/>
                <w:noProof/>
                <w:spacing w:val="-3"/>
                <w:sz w:val="20"/>
                <w:szCs w:val="20"/>
              </w:rPr>
              <w:t>s</w:t>
            </w:r>
            <w:r w:rsidR="00C7766C" w:rsidRPr="008978D4">
              <w:rPr>
                <w:rFonts w:asciiTheme="minorHAnsi" w:hAnsiTheme="minorHAnsi" w:cs="Calibri"/>
                <w:noProof/>
                <w:spacing w:val="6"/>
                <w:sz w:val="20"/>
                <w:szCs w:val="20"/>
              </w:rPr>
              <w:t>t</w:t>
            </w:r>
            <w:r w:rsidR="00C7766C" w:rsidRPr="008978D4">
              <w:rPr>
                <w:rFonts w:asciiTheme="minorHAnsi" w:hAnsiTheme="minorHAnsi" w:cs="Calibri"/>
                <w:noProof/>
                <w:spacing w:val="-2"/>
                <w:sz w:val="20"/>
                <w:szCs w:val="20"/>
              </w:rPr>
              <w:t>i</w:t>
            </w:r>
            <w:r w:rsidR="00C7766C" w:rsidRPr="008978D4">
              <w:rPr>
                <w:rFonts w:asciiTheme="minorHAnsi" w:hAnsiTheme="minorHAnsi" w:cs="Calibri"/>
                <w:noProof/>
                <w:spacing w:val="1"/>
                <w:sz w:val="20"/>
                <w:szCs w:val="20"/>
              </w:rPr>
              <w:t>t</w:t>
            </w:r>
            <w:r w:rsidR="00C7766C" w:rsidRPr="008978D4">
              <w:rPr>
                <w:rFonts w:asciiTheme="minorHAnsi" w:hAnsiTheme="minorHAnsi" w:cs="Calibri"/>
                <w:noProof/>
                <w:sz w:val="20"/>
                <w:szCs w:val="20"/>
              </w:rPr>
              <w:t xml:space="preserve">o </w:t>
            </w:r>
            <w:r w:rsidR="00C7766C" w:rsidRPr="008978D4">
              <w:rPr>
                <w:rFonts w:asciiTheme="minorHAnsi" w:hAnsiTheme="minorHAnsi" w:cs="Calibri"/>
                <w:noProof/>
                <w:spacing w:val="53"/>
                <w:sz w:val="20"/>
                <w:szCs w:val="20"/>
              </w:rPr>
              <w:t xml:space="preserve"> </w:t>
            </w:r>
            <w:r w:rsidR="00C7766C" w:rsidRPr="008978D4">
              <w:rPr>
                <w:rFonts w:asciiTheme="minorHAnsi" w:hAnsiTheme="minorHAnsi" w:cs="Calibri"/>
                <w:noProof/>
                <w:sz w:val="20"/>
                <w:szCs w:val="20"/>
              </w:rPr>
              <w:t>de</w:t>
            </w:r>
            <w:r w:rsidR="00C7766C" w:rsidRPr="008978D4">
              <w:rPr>
                <w:rFonts w:asciiTheme="minorHAnsi" w:hAnsiTheme="minorHAnsi" w:cs="Calibri"/>
                <w:noProof/>
                <w:spacing w:val="-3"/>
                <w:sz w:val="20"/>
                <w:szCs w:val="20"/>
              </w:rPr>
              <w:t>l</w:t>
            </w:r>
            <w:r w:rsidR="00C7766C" w:rsidRPr="008978D4">
              <w:rPr>
                <w:rFonts w:asciiTheme="minorHAnsi" w:hAnsiTheme="minorHAnsi" w:cs="Calibri"/>
                <w:noProof/>
                <w:spacing w:val="-2"/>
                <w:sz w:val="20"/>
                <w:szCs w:val="20"/>
              </w:rPr>
              <w:t>l</w:t>
            </w:r>
            <w:r w:rsidR="00C7766C" w:rsidRPr="008978D4">
              <w:rPr>
                <w:rFonts w:asciiTheme="minorHAnsi" w:hAnsiTheme="minorHAnsi" w:cs="Calibri"/>
                <w:noProof/>
                <w:sz w:val="20"/>
                <w:szCs w:val="20"/>
              </w:rPr>
              <w:t xml:space="preserve">a </w:t>
            </w:r>
            <w:r w:rsidR="00C7766C" w:rsidRPr="008978D4">
              <w:rPr>
                <w:rFonts w:asciiTheme="minorHAnsi" w:hAnsiTheme="minorHAnsi" w:cs="Calibri"/>
                <w:noProof/>
                <w:spacing w:val="54"/>
                <w:sz w:val="20"/>
                <w:szCs w:val="20"/>
              </w:rPr>
              <w:t xml:space="preserve"> </w:t>
            </w:r>
            <w:r w:rsidR="00C7766C" w:rsidRPr="008978D4">
              <w:rPr>
                <w:rFonts w:asciiTheme="minorHAnsi" w:hAnsiTheme="minorHAnsi" w:cs="Calibri"/>
                <w:noProof/>
                <w:sz w:val="20"/>
                <w:szCs w:val="20"/>
              </w:rPr>
              <w:t>Sp</w:t>
            </w:r>
            <w:r w:rsidR="00C7766C" w:rsidRPr="008978D4">
              <w:rPr>
                <w:rFonts w:asciiTheme="minorHAnsi" w:hAnsiTheme="minorHAnsi" w:cs="Calibri"/>
                <w:noProof/>
                <w:spacing w:val="4"/>
                <w:sz w:val="20"/>
                <w:szCs w:val="20"/>
              </w:rPr>
              <w:t>e</w:t>
            </w:r>
            <w:r w:rsidR="00C7766C" w:rsidRPr="008978D4">
              <w:rPr>
                <w:rFonts w:asciiTheme="minorHAnsi" w:hAnsiTheme="minorHAnsi" w:cs="Calibri"/>
                <w:noProof/>
                <w:spacing w:val="-7"/>
                <w:sz w:val="20"/>
                <w:szCs w:val="20"/>
              </w:rPr>
              <w:t>r</w:t>
            </w:r>
            <w:r w:rsidR="00C7766C" w:rsidRPr="008978D4">
              <w:rPr>
                <w:rFonts w:asciiTheme="minorHAnsi" w:hAnsiTheme="minorHAnsi" w:cs="Calibri"/>
                <w:noProof/>
                <w:sz w:val="20"/>
                <w:szCs w:val="20"/>
              </w:rPr>
              <w:t>an</w:t>
            </w:r>
            <w:r w:rsidR="00C7766C" w:rsidRPr="008978D4">
              <w:rPr>
                <w:rFonts w:asciiTheme="minorHAnsi" w:hAnsiTheme="minorHAnsi" w:cs="Calibri"/>
                <w:noProof/>
                <w:spacing w:val="-5"/>
                <w:sz w:val="20"/>
                <w:szCs w:val="20"/>
              </w:rPr>
              <w:t>z</w:t>
            </w:r>
            <w:r w:rsidR="00C7766C" w:rsidRPr="008978D4">
              <w:rPr>
                <w:rFonts w:asciiTheme="minorHAnsi" w:hAnsiTheme="minorHAnsi" w:cs="Calibri"/>
                <w:noProof/>
                <w:sz w:val="20"/>
                <w:szCs w:val="20"/>
              </w:rPr>
              <w:t>a</w:t>
            </w:r>
            <w:r>
              <w:rPr>
                <w:rFonts w:asciiTheme="minorHAnsi" w:hAnsiTheme="minorHAnsi" w:cs="Calibri"/>
                <w:noProof/>
                <w:sz w:val="20"/>
                <w:szCs w:val="20"/>
              </w:rPr>
              <w:t>”</w:t>
            </w:r>
            <w:r w:rsidR="00C7766C" w:rsidRPr="008978D4">
              <w:rPr>
                <w:rFonts w:asciiTheme="minorHAnsi" w:hAnsiTheme="minorHAnsi" w:cs="Calibri"/>
                <w:noProof/>
                <w:sz w:val="20"/>
                <w:szCs w:val="20"/>
              </w:rPr>
              <w:t xml:space="preserve"> </w:t>
            </w:r>
            <w:r w:rsidR="00E76128" w:rsidRPr="00E76128">
              <w:rPr>
                <w:rFonts w:asciiTheme="minorHAnsi" w:hAnsiTheme="minorHAnsi" w:cs="Calibri"/>
                <w:noProof/>
                <w:sz w:val="20"/>
                <w:szCs w:val="20"/>
              </w:rPr>
              <w:t>h</w:t>
            </w:r>
            <w:r w:rsidR="00E76128" w:rsidRPr="00E76128">
              <w:rPr>
                <w:rFonts w:asciiTheme="minorHAnsi" w:hAnsiTheme="minorHAnsi" w:cs="Calibri"/>
                <w:noProof/>
                <w:spacing w:val="-5"/>
                <w:sz w:val="20"/>
                <w:szCs w:val="20"/>
              </w:rPr>
              <w:t>t</w:t>
            </w:r>
            <w:r w:rsidR="00E76128" w:rsidRPr="00E76128">
              <w:rPr>
                <w:rFonts w:asciiTheme="minorHAnsi" w:hAnsiTheme="minorHAnsi" w:cs="Calibri"/>
                <w:noProof/>
                <w:spacing w:val="1"/>
                <w:sz w:val="20"/>
                <w:szCs w:val="20"/>
              </w:rPr>
              <w:t>t</w:t>
            </w:r>
            <w:r w:rsidR="00E76128" w:rsidRPr="00E76128">
              <w:rPr>
                <w:rFonts w:asciiTheme="minorHAnsi" w:hAnsiTheme="minorHAnsi" w:cs="Calibri"/>
                <w:noProof/>
                <w:sz w:val="20"/>
                <w:szCs w:val="20"/>
              </w:rPr>
              <w:t>p</w:t>
            </w:r>
            <w:r w:rsidR="00E76128" w:rsidRPr="00E76128">
              <w:rPr>
                <w:rFonts w:asciiTheme="minorHAnsi" w:hAnsiTheme="minorHAnsi" w:cs="Calibri"/>
                <w:noProof/>
                <w:spacing w:val="-3"/>
                <w:sz w:val="20"/>
                <w:szCs w:val="20"/>
              </w:rPr>
              <w:t>:</w:t>
            </w:r>
            <w:r w:rsidR="00E76128" w:rsidRPr="00E76128">
              <w:rPr>
                <w:rFonts w:asciiTheme="minorHAnsi" w:hAnsiTheme="minorHAnsi" w:cs="Calibri"/>
                <w:noProof/>
                <w:spacing w:val="-1"/>
                <w:sz w:val="20"/>
                <w:szCs w:val="20"/>
              </w:rPr>
              <w:t>//</w:t>
            </w:r>
            <w:r w:rsidR="00E76128" w:rsidRPr="00E76128">
              <w:rPr>
                <w:rFonts w:asciiTheme="minorHAnsi" w:hAnsiTheme="minorHAnsi" w:cs="Calibri"/>
                <w:noProof/>
                <w:sz w:val="20"/>
                <w:szCs w:val="20"/>
              </w:rPr>
              <w:t>ww</w:t>
            </w:r>
            <w:r w:rsidR="00E76128" w:rsidRPr="00E76128">
              <w:rPr>
                <w:rFonts w:asciiTheme="minorHAnsi" w:hAnsiTheme="minorHAnsi" w:cs="Calibri"/>
                <w:noProof/>
                <w:spacing w:val="-11"/>
                <w:sz w:val="20"/>
                <w:szCs w:val="20"/>
              </w:rPr>
              <w:t>w</w:t>
            </w:r>
            <w:r w:rsidR="00E76128" w:rsidRPr="00E76128">
              <w:rPr>
                <w:rFonts w:asciiTheme="minorHAnsi" w:hAnsiTheme="minorHAnsi" w:cs="Calibri"/>
                <w:noProof/>
                <w:spacing w:val="2"/>
                <w:sz w:val="20"/>
                <w:szCs w:val="20"/>
              </w:rPr>
              <w:t>.</w:t>
            </w:r>
            <w:r w:rsidR="00E76128" w:rsidRPr="00E76128">
              <w:rPr>
                <w:rFonts w:asciiTheme="minorHAnsi" w:hAnsiTheme="minorHAnsi" w:cs="Calibri"/>
                <w:noProof/>
                <w:sz w:val="20"/>
                <w:szCs w:val="20"/>
              </w:rPr>
              <w:t>p</w:t>
            </w:r>
            <w:r w:rsidR="00E76128" w:rsidRPr="00E76128">
              <w:rPr>
                <w:rFonts w:asciiTheme="minorHAnsi" w:hAnsiTheme="minorHAnsi" w:cs="Calibri"/>
                <w:noProof/>
                <w:spacing w:val="-8"/>
                <w:sz w:val="20"/>
                <w:szCs w:val="20"/>
              </w:rPr>
              <w:t>r</w:t>
            </w:r>
            <w:r w:rsidR="00E76128" w:rsidRPr="00E76128">
              <w:rPr>
                <w:rFonts w:asciiTheme="minorHAnsi" w:hAnsiTheme="minorHAnsi" w:cs="Calibri"/>
                <w:noProof/>
                <w:spacing w:val="-4"/>
                <w:sz w:val="20"/>
                <w:szCs w:val="20"/>
              </w:rPr>
              <w:t>e</w:t>
            </w:r>
            <w:r w:rsidR="00E76128" w:rsidRPr="00E76128">
              <w:rPr>
                <w:rFonts w:asciiTheme="minorHAnsi" w:hAnsiTheme="minorHAnsi" w:cs="Calibri"/>
                <w:noProof/>
                <w:spacing w:val="-3"/>
                <w:sz w:val="20"/>
                <w:szCs w:val="20"/>
              </w:rPr>
              <w:t>s</w:t>
            </w:r>
            <w:r w:rsidR="00E76128" w:rsidRPr="00E76128">
              <w:rPr>
                <w:rFonts w:asciiTheme="minorHAnsi" w:hAnsiTheme="minorHAnsi" w:cs="Calibri"/>
                <w:noProof/>
                <w:spacing w:val="1"/>
                <w:sz w:val="20"/>
                <w:szCs w:val="20"/>
              </w:rPr>
              <w:t>t</w:t>
            </w:r>
            <w:r w:rsidR="00E76128" w:rsidRPr="00E76128">
              <w:rPr>
                <w:rFonts w:asciiTheme="minorHAnsi" w:hAnsiTheme="minorHAnsi" w:cs="Calibri"/>
                <w:noProof/>
                <w:spacing w:val="-2"/>
                <w:sz w:val="20"/>
                <w:szCs w:val="20"/>
              </w:rPr>
              <w:t>i</w:t>
            </w:r>
            <w:r w:rsidR="00E76128" w:rsidRPr="00E76128">
              <w:rPr>
                <w:rFonts w:asciiTheme="minorHAnsi" w:hAnsiTheme="minorHAnsi" w:cs="Calibri"/>
                <w:noProof/>
                <w:spacing w:val="1"/>
                <w:sz w:val="20"/>
                <w:szCs w:val="20"/>
              </w:rPr>
              <w:t>t</w:t>
            </w:r>
            <w:r w:rsidR="00E76128" w:rsidRPr="00E76128">
              <w:rPr>
                <w:rFonts w:asciiTheme="minorHAnsi" w:hAnsiTheme="minorHAnsi" w:cs="Calibri"/>
                <w:noProof/>
                <w:spacing w:val="-2"/>
                <w:sz w:val="20"/>
                <w:szCs w:val="20"/>
              </w:rPr>
              <w:t>o</w:t>
            </w:r>
            <w:r w:rsidR="00E76128" w:rsidRPr="00E76128">
              <w:rPr>
                <w:rFonts w:asciiTheme="minorHAnsi" w:hAnsiTheme="minorHAnsi" w:cs="Calibri"/>
                <w:noProof/>
                <w:sz w:val="20"/>
                <w:szCs w:val="20"/>
              </w:rPr>
              <w:t>d</w:t>
            </w:r>
            <w:r w:rsidR="00E76128" w:rsidRPr="00E76128">
              <w:rPr>
                <w:rFonts w:asciiTheme="minorHAnsi" w:hAnsiTheme="minorHAnsi" w:cs="Calibri"/>
                <w:noProof/>
                <w:spacing w:val="4"/>
                <w:sz w:val="20"/>
                <w:szCs w:val="20"/>
              </w:rPr>
              <w:t>e</w:t>
            </w:r>
            <w:r w:rsidR="00E76128" w:rsidRPr="00E76128">
              <w:rPr>
                <w:rFonts w:asciiTheme="minorHAnsi" w:hAnsiTheme="minorHAnsi" w:cs="Calibri"/>
                <w:noProof/>
                <w:spacing w:val="-2"/>
                <w:sz w:val="20"/>
                <w:szCs w:val="20"/>
              </w:rPr>
              <w:t>ll</w:t>
            </w:r>
            <w:r w:rsidR="00E76128" w:rsidRPr="00E76128">
              <w:rPr>
                <w:rFonts w:asciiTheme="minorHAnsi" w:hAnsiTheme="minorHAnsi" w:cs="Calibri"/>
                <w:noProof/>
                <w:sz w:val="20"/>
                <w:szCs w:val="20"/>
              </w:rPr>
              <w:t>a</w:t>
            </w:r>
            <w:r w:rsidR="00E76128" w:rsidRPr="00E76128">
              <w:rPr>
                <w:rFonts w:asciiTheme="minorHAnsi" w:hAnsiTheme="minorHAnsi" w:cs="Calibri"/>
                <w:noProof/>
                <w:spacing w:val="2"/>
                <w:sz w:val="20"/>
                <w:szCs w:val="20"/>
              </w:rPr>
              <w:t>s</w:t>
            </w:r>
            <w:r w:rsidR="00E76128" w:rsidRPr="00E76128">
              <w:rPr>
                <w:rFonts w:asciiTheme="minorHAnsi" w:hAnsiTheme="minorHAnsi" w:cs="Calibri"/>
                <w:noProof/>
                <w:sz w:val="20"/>
                <w:szCs w:val="20"/>
              </w:rPr>
              <w:t>pe</w:t>
            </w:r>
            <w:r w:rsidR="00E76128" w:rsidRPr="00E76128">
              <w:rPr>
                <w:rFonts w:asciiTheme="minorHAnsi" w:hAnsiTheme="minorHAnsi" w:cs="Calibri"/>
                <w:noProof/>
                <w:spacing w:val="-8"/>
                <w:sz w:val="20"/>
                <w:szCs w:val="20"/>
              </w:rPr>
              <w:t>r</w:t>
            </w:r>
            <w:r w:rsidR="00E76128" w:rsidRPr="00E76128">
              <w:rPr>
                <w:rFonts w:asciiTheme="minorHAnsi" w:hAnsiTheme="minorHAnsi" w:cs="Calibri"/>
                <w:noProof/>
                <w:sz w:val="20"/>
                <w:szCs w:val="20"/>
              </w:rPr>
              <w:t>an</w:t>
            </w:r>
            <w:r w:rsidR="00E76128" w:rsidRPr="00E76128">
              <w:rPr>
                <w:rFonts w:asciiTheme="minorHAnsi" w:hAnsiTheme="minorHAnsi" w:cs="Calibri"/>
                <w:noProof/>
                <w:spacing w:val="-5"/>
                <w:sz w:val="20"/>
                <w:szCs w:val="20"/>
              </w:rPr>
              <w:t>z</w:t>
            </w:r>
            <w:r w:rsidR="00E76128" w:rsidRPr="00E76128">
              <w:rPr>
                <w:rFonts w:asciiTheme="minorHAnsi" w:hAnsiTheme="minorHAnsi" w:cs="Calibri"/>
                <w:noProof/>
                <w:sz w:val="20"/>
                <w:szCs w:val="20"/>
              </w:rPr>
              <w:t>a</w:t>
            </w:r>
            <w:r w:rsidR="00E76128" w:rsidRPr="00E76128">
              <w:rPr>
                <w:rFonts w:asciiTheme="minorHAnsi" w:hAnsiTheme="minorHAnsi" w:cs="Calibri"/>
                <w:noProof/>
                <w:spacing w:val="2"/>
                <w:sz w:val="20"/>
                <w:szCs w:val="20"/>
              </w:rPr>
              <w:t>.</w:t>
            </w:r>
            <w:r w:rsidR="00E76128" w:rsidRPr="00E76128">
              <w:rPr>
                <w:rFonts w:asciiTheme="minorHAnsi" w:hAnsiTheme="minorHAnsi" w:cs="Calibri"/>
                <w:noProof/>
                <w:spacing w:val="-2"/>
                <w:sz w:val="20"/>
                <w:szCs w:val="20"/>
              </w:rPr>
              <w:t>i</w:t>
            </w:r>
            <w:r w:rsidR="00E76128" w:rsidRPr="00E76128">
              <w:rPr>
                <w:rFonts w:asciiTheme="minorHAnsi" w:hAnsiTheme="minorHAnsi" w:cs="Calibri"/>
                <w:noProof/>
                <w:spacing w:val="1"/>
                <w:sz w:val="20"/>
                <w:szCs w:val="20"/>
              </w:rPr>
              <w:t>t</w:t>
            </w:r>
            <w:r>
              <w:rPr>
                <w:rFonts w:asciiTheme="minorHAnsi" w:hAnsiTheme="minorHAnsi" w:cs="Calibri"/>
                <w:noProof/>
                <w:spacing w:val="1"/>
                <w:sz w:val="20"/>
                <w:szCs w:val="20"/>
              </w:rPr>
              <w:t>)</w:t>
            </w:r>
            <w:r w:rsidR="00E76128">
              <w:rPr>
                <w:rFonts w:asciiTheme="minorHAnsi" w:hAnsiTheme="minorHAnsi" w:cs="Calibri"/>
                <w:noProof/>
                <w:spacing w:val="1"/>
                <w:sz w:val="20"/>
                <w:szCs w:val="20"/>
              </w:rPr>
              <w:t xml:space="preserve"> oppure non in grado di garantire i canoni di l</w:t>
            </w:r>
            <w:r w:rsidR="00DB56E5">
              <w:rPr>
                <w:rFonts w:asciiTheme="minorHAnsi" w:hAnsiTheme="minorHAnsi" w:cs="Calibri"/>
                <w:noProof/>
                <w:spacing w:val="1"/>
                <w:sz w:val="20"/>
                <w:szCs w:val="20"/>
              </w:rPr>
              <w:t>o</w:t>
            </w:r>
            <w:r w:rsidR="00E76128">
              <w:rPr>
                <w:rFonts w:asciiTheme="minorHAnsi" w:hAnsiTheme="minorHAnsi" w:cs="Calibri"/>
                <w:noProof/>
                <w:spacing w:val="1"/>
                <w:sz w:val="20"/>
                <w:szCs w:val="20"/>
              </w:rPr>
              <w:t>cazione (ad esempio con fondo di prevenzione sfratti)</w:t>
            </w:r>
          </w:p>
          <w:p w:rsidR="008978D4" w:rsidRDefault="008978D4" w:rsidP="008978D4">
            <w:pPr>
              <w:suppressAutoHyphens w:val="0"/>
              <w:ind w:right="74"/>
              <w:jc w:val="both"/>
              <w:rPr>
                <w:rFonts w:asciiTheme="minorHAnsi" w:hAnsiTheme="minorHAnsi" w:cs="Calibri"/>
                <w:noProof/>
                <w:sz w:val="20"/>
                <w:szCs w:val="20"/>
              </w:rPr>
            </w:pPr>
          </w:p>
          <w:p w:rsidR="008424AA" w:rsidRDefault="00D96C5C" w:rsidP="008978D4">
            <w:pPr>
              <w:suppressAutoHyphens w:val="0"/>
              <w:ind w:right="74"/>
              <w:jc w:val="both"/>
              <w:rPr>
                <w:rFonts w:asciiTheme="minorHAnsi" w:hAnsiTheme="minorHAnsi" w:cs="Calibri"/>
                <w:noProof/>
                <w:sz w:val="20"/>
                <w:szCs w:val="20"/>
              </w:rPr>
            </w:pPr>
            <w:r>
              <w:rPr>
                <w:rFonts w:asciiTheme="minorHAnsi" w:eastAsia="Calibri" w:hAnsiTheme="minorHAnsi" w:cs="Calibri"/>
                <w:b/>
                <w:noProof/>
                <w:sz w:val="20"/>
                <w:szCs w:val="20"/>
                <w:u w:val="single"/>
              </w:rPr>
              <w:t>LINEA 3</w:t>
            </w:r>
            <w:r w:rsidRPr="00D96C5C">
              <w:rPr>
                <w:rFonts w:asciiTheme="minorHAnsi" w:eastAsia="Calibri" w:hAnsiTheme="minorHAnsi" w:cs="Calibri"/>
                <w:b/>
                <w:noProof/>
                <w:sz w:val="20"/>
                <w:szCs w:val="20"/>
                <w:u w:val="single"/>
              </w:rPr>
              <w:t xml:space="preserve">) </w:t>
            </w:r>
            <w:r w:rsidR="008424AA">
              <w:rPr>
                <w:rFonts w:asciiTheme="minorHAnsi" w:hAnsiTheme="minorHAnsi" w:cs="Calibri"/>
                <w:noProof/>
                <w:sz w:val="20"/>
                <w:szCs w:val="20"/>
              </w:rPr>
              <w:t xml:space="preserve">POTENZIAMENTO </w:t>
            </w:r>
            <w:r w:rsidR="00335B53">
              <w:rPr>
                <w:rFonts w:asciiTheme="minorHAnsi" w:hAnsiTheme="minorHAnsi" w:cs="Calibri"/>
                <w:noProof/>
                <w:sz w:val="20"/>
                <w:szCs w:val="20"/>
              </w:rPr>
              <w:t>SOLUZIONI ABITATIVE TEMPORANEE</w:t>
            </w:r>
          </w:p>
          <w:p w:rsidR="008424AA" w:rsidRDefault="008424AA" w:rsidP="008978D4">
            <w:pPr>
              <w:suppressAutoHyphens w:val="0"/>
              <w:ind w:right="74"/>
              <w:jc w:val="both"/>
              <w:rPr>
                <w:rFonts w:asciiTheme="minorHAnsi" w:hAnsiTheme="minorHAnsi" w:cs="Calibri"/>
                <w:noProof/>
                <w:sz w:val="20"/>
                <w:szCs w:val="20"/>
              </w:rPr>
            </w:pPr>
            <w:r>
              <w:rPr>
                <w:rFonts w:asciiTheme="minorHAnsi" w:hAnsiTheme="minorHAnsi" w:cs="Calibri"/>
                <w:noProof/>
                <w:sz w:val="20"/>
                <w:szCs w:val="20"/>
              </w:rPr>
              <w:t>In particolare</w:t>
            </w:r>
            <w:r w:rsidR="00E76128">
              <w:rPr>
                <w:rFonts w:asciiTheme="minorHAnsi" w:hAnsiTheme="minorHAnsi" w:cs="Calibri"/>
                <w:noProof/>
                <w:sz w:val="20"/>
                <w:szCs w:val="20"/>
              </w:rPr>
              <w:t>: (1)</w:t>
            </w:r>
            <w:r>
              <w:rPr>
                <w:rFonts w:asciiTheme="minorHAnsi" w:hAnsiTheme="minorHAnsi" w:cs="Calibri"/>
                <w:noProof/>
                <w:sz w:val="20"/>
                <w:szCs w:val="20"/>
              </w:rPr>
              <w:t xml:space="preserve"> potenziamento del Dormitorio DOMUS, con aumento dei posti letto ma anche con la creazione di proposte che possano sopperire alla </w:t>
            </w:r>
            <w:r w:rsidRPr="008978D4">
              <w:rPr>
                <w:rFonts w:asciiTheme="minorHAnsi" w:hAnsiTheme="minorHAnsi" w:cs="Calibri"/>
                <w:noProof/>
                <w:sz w:val="20"/>
                <w:szCs w:val="20"/>
              </w:rPr>
              <w:t xml:space="preserve">carenza di relazioni e </w:t>
            </w:r>
            <w:r>
              <w:rPr>
                <w:rFonts w:asciiTheme="minorHAnsi" w:hAnsiTheme="minorHAnsi" w:cs="Calibri"/>
                <w:noProof/>
                <w:sz w:val="20"/>
                <w:szCs w:val="20"/>
              </w:rPr>
              <w:t>stimolare il</w:t>
            </w:r>
            <w:r w:rsidRPr="008978D4">
              <w:rPr>
                <w:rFonts w:asciiTheme="minorHAnsi" w:hAnsiTheme="minorHAnsi" w:cs="Calibri"/>
                <w:noProof/>
                <w:sz w:val="20"/>
                <w:szCs w:val="20"/>
              </w:rPr>
              <w:t xml:space="preserve"> riconoscimento sociale </w:t>
            </w:r>
            <w:r>
              <w:rPr>
                <w:rFonts w:asciiTheme="minorHAnsi" w:hAnsiTheme="minorHAnsi" w:cs="Calibri"/>
                <w:noProof/>
                <w:sz w:val="20"/>
                <w:szCs w:val="20"/>
              </w:rPr>
              <w:t>per ridurre  l’autoisolamento</w:t>
            </w:r>
            <w:r w:rsidRPr="008978D4">
              <w:rPr>
                <w:rFonts w:asciiTheme="minorHAnsi" w:hAnsiTheme="minorHAnsi" w:cs="Calibri"/>
                <w:noProof/>
                <w:sz w:val="20"/>
                <w:szCs w:val="20"/>
              </w:rPr>
              <w:t xml:space="preserve"> </w:t>
            </w:r>
            <w:r>
              <w:rPr>
                <w:rFonts w:asciiTheme="minorHAnsi" w:hAnsiTheme="minorHAnsi" w:cs="Calibri"/>
                <w:noProof/>
                <w:sz w:val="20"/>
                <w:szCs w:val="20"/>
              </w:rPr>
              <w:t xml:space="preserve">e </w:t>
            </w:r>
            <w:r w:rsidRPr="008978D4">
              <w:rPr>
                <w:rFonts w:asciiTheme="minorHAnsi" w:hAnsiTheme="minorHAnsi" w:cs="Calibri"/>
                <w:noProof/>
                <w:sz w:val="20"/>
                <w:szCs w:val="20"/>
              </w:rPr>
              <w:t>la perdita d</w:t>
            </w:r>
            <w:r w:rsidR="00E76128">
              <w:rPr>
                <w:rFonts w:asciiTheme="minorHAnsi" w:hAnsiTheme="minorHAnsi" w:cs="Calibri"/>
                <w:noProof/>
                <w:sz w:val="20"/>
                <w:szCs w:val="20"/>
              </w:rPr>
              <w:t xml:space="preserve">i speranza di un qualche futuro; (2) </w:t>
            </w:r>
            <w:r w:rsidR="00F90634">
              <w:rPr>
                <w:rFonts w:asciiTheme="minorHAnsi" w:hAnsiTheme="minorHAnsi" w:cs="Calibri"/>
                <w:noProof/>
                <w:sz w:val="20"/>
                <w:szCs w:val="20"/>
              </w:rPr>
              <w:t xml:space="preserve">l’incentivo a Hotel e residenze turistiche affinchè rendano disponibili una </w:t>
            </w:r>
            <w:r w:rsidR="00E76128">
              <w:rPr>
                <w:rFonts w:asciiTheme="minorHAnsi" w:hAnsiTheme="minorHAnsi" w:cs="Calibri"/>
                <w:noProof/>
                <w:sz w:val="20"/>
                <w:szCs w:val="20"/>
              </w:rPr>
              <w:t>parte delle strutture per specifici target (es “donne fragili” o “madri con figli minori”)</w:t>
            </w:r>
            <w:r w:rsidR="00335B53">
              <w:rPr>
                <w:rFonts w:asciiTheme="minorHAnsi" w:hAnsiTheme="minorHAnsi" w:cs="Calibri"/>
                <w:noProof/>
                <w:sz w:val="20"/>
                <w:szCs w:val="20"/>
              </w:rPr>
              <w:t>; (3) “Coabitazioni gratuite” (es anziani soli che ospitano madri con minori o giovani coppie)</w:t>
            </w:r>
          </w:p>
          <w:p w:rsidR="008424AA" w:rsidRDefault="008424AA" w:rsidP="008978D4">
            <w:pPr>
              <w:suppressAutoHyphens w:val="0"/>
              <w:ind w:right="74"/>
              <w:jc w:val="both"/>
              <w:rPr>
                <w:rFonts w:asciiTheme="minorHAnsi" w:hAnsiTheme="minorHAnsi" w:cs="Calibri"/>
                <w:noProof/>
                <w:sz w:val="20"/>
                <w:szCs w:val="20"/>
              </w:rPr>
            </w:pPr>
          </w:p>
          <w:p w:rsidR="00E76128" w:rsidRDefault="00D96C5C" w:rsidP="008978D4">
            <w:pPr>
              <w:suppressAutoHyphens w:val="0"/>
              <w:ind w:right="74"/>
              <w:jc w:val="both"/>
              <w:rPr>
                <w:rFonts w:asciiTheme="minorHAnsi" w:hAnsiTheme="minorHAnsi" w:cs="Calibri"/>
                <w:noProof/>
                <w:sz w:val="20"/>
                <w:szCs w:val="20"/>
              </w:rPr>
            </w:pPr>
            <w:r>
              <w:rPr>
                <w:rFonts w:asciiTheme="minorHAnsi" w:eastAsia="Calibri" w:hAnsiTheme="minorHAnsi" w:cs="Calibri"/>
                <w:b/>
                <w:noProof/>
                <w:sz w:val="20"/>
                <w:szCs w:val="20"/>
                <w:u w:val="single"/>
              </w:rPr>
              <w:t>LINEA 4</w:t>
            </w:r>
            <w:r w:rsidRPr="00D96C5C">
              <w:rPr>
                <w:rFonts w:asciiTheme="minorHAnsi" w:eastAsia="Calibri" w:hAnsiTheme="minorHAnsi" w:cs="Calibri"/>
                <w:b/>
                <w:noProof/>
                <w:sz w:val="20"/>
                <w:szCs w:val="20"/>
                <w:u w:val="single"/>
              </w:rPr>
              <w:t xml:space="preserve">) </w:t>
            </w:r>
            <w:r w:rsidR="00E76128">
              <w:rPr>
                <w:rFonts w:asciiTheme="minorHAnsi" w:hAnsiTheme="minorHAnsi" w:cs="Calibri"/>
                <w:noProof/>
                <w:sz w:val="20"/>
                <w:szCs w:val="20"/>
              </w:rPr>
              <w:t>SOSTEGNO ALIMENTARE</w:t>
            </w:r>
          </w:p>
          <w:p w:rsidR="00E76128" w:rsidRDefault="00E76128" w:rsidP="008978D4">
            <w:pPr>
              <w:suppressAutoHyphens w:val="0"/>
              <w:ind w:right="74"/>
              <w:jc w:val="both"/>
              <w:rPr>
                <w:rFonts w:asciiTheme="minorHAnsi" w:hAnsiTheme="minorHAnsi" w:cs="Calibri"/>
                <w:noProof/>
                <w:sz w:val="20"/>
                <w:szCs w:val="20"/>
              </w:rPr>
            </w:pPr>
            <w:r>
              <w:rPr>
                <w:rFonts w:asciiTheme="minorHAnsi" w:hAnsiTheme="minorHAnsi" w:cs="Calibri"/>
                <w:noProof/>
                <w:sz w:val="20"/>
                <w:szCs w:val="20"/>
              </w:rPr>
              <w:t>Per i nuclei familiari in difficoltà economica e per i senza fissa dimora (SFD), si prevedono for</w:t>
            </w:r>
            <w:r w:rsidR="00DB56E5">
              <w:rPr>
                <w:rFonts w:asciiTheme="minorHAnsi" w:hAnsiTheme="minorHAnsi" w:cs="Calibri"/>
                <w:noProof/>
                <w:sz w:val="20"/>
                <w:szCs w:val="20"/>
              </w:rPr>
              <w:t>m</w:t>
            </w:r>
            <w:r>
              <w:rPr>
                <w:rFonts w:asciiTheme="minorHAnsi" w:hAnsiTheme="minorHAnsi" w:cs="Calibri"/>
                <w:noProof/>
                <w:sz w:val="20"/>
                <w:szCs w:val="20"/>
              </w:rPr>
              <w:t xml:space="preserve">e di supporto per contenere o eliminare i costi </w:t>
            </w:r>
            <w:r w:rsidR="00DB56E5">
              <w:rPr>
                <w:rFonts w:asciiTheme="minorHAnsi" w:hAnsiTheme="minorHAnsi" w:cs="Calibri"/>
                <w:noProof/>
                <w:sz w:val="20"/>
                <w:szCs w:val="20"/>
              </w:rPr>
              <w:t>per il sostentamento</w:t>
            </w:r>
            <w:r>
              <w:rPr>
                <w:rFonts w:asciiTheme="minorHAnsi" w:hAnsiTheme="minorHAnsi" w:cs="Calibri"/>
                <w:noProof/>
                <w:sz w:val="20"/>
                <w:szCs w:val="20"/>
              </w:rPr>
              <w:t>: (1) pacchi alimentari; (2)</w:t>
            </w:r>
            <w:r w:rsidR="000A4CBE">
              <w:rPr>
                <w:rFonts w:asciiTheme="minorHAnsi" w:hAnsiTheme="minorHAnsi" w:cs="Calibri"/>
                <w:noProof/>
                <w:sz w:val="20"/>
                <w:szCs w:val="20"/>
              </w:rPr>
              <w:t xml:space="preserve"> recupero e redistribuzione di eccedenze alimentari e sviluppo soluzioni (anche tecnologiche) per il “pasto sospeso” (donazione di pasti presso esercizi pubblici).</w:t>
            </w:r>
          </w:p>
          <w:p w:rsidR="00E76128" w:rsidRDefault="00E76128" w:rsidP="008978D4">
            <w:pPr>
              <w:suppressAutoHyphens w:val="0"/>
              <w:ind w:right="74"/>
              <w:jc w:val="both"/>
              <w:rPr>
                <w:rFonts w:asciiTheme="minorHAnsi" w:hAnsiTheme="minorHAnsi" w:cs="Calibri"/>
                <w:noProof/>
                <w:sz w:val="20"/>
                <w:szCs w:val="20"/>
              </w:rPr>
            </w:pPr>
          </w:p>
          <w:p w:rsidR="00335B53" w:rsidRDefault="00335B53" w:rsidP="00335B53">
            <w:pPr>
              <w:suppressAutoHyphens w:val="0"/>
              <w:ind w:right="74"/>
              <w:jc w:val="both"/>
              <w:rPr>
                <w:rFonts w:asciiTheme="minorHAnsi" w:hAnsiTheme="minorHAnsi" w:cs="Calibri"/>
                <w:noProof/>
                <w:sz w:val="20"/>
                <w:szCs w:val="20"/>
              </w:rPr>
            </w:pPr>
            <w:r>
              <w:rPr>
                <w:rFonts w:asciiTheme="minorHAnsi" w:eastAsia="Calibri" w:hAnsiTheme="minorHAnsi" w:cs="Calibri"/>
                <w:b/>
                <w:noProof/>
                <w:sz w:val="20"/>
                <w:szCs w:val="20"/>
                <w:u w:val="single"/>
              </w:rPr>
              <w:t>LINEA 5</w:t>
            </w:r>
            <w:r w:rsidRPr="00D96C5C">
              <w:rPr>
                <w:rFonts w:asciiTheme="minorHAnsi" w:eastAsia="Calibri" w:hAnsiTheme="minorHAnsi" w:cs="Calibri"/>
                <w:b/>
                <w:noProof/>
                <w:sz w:val="20"/>
                <w:szCs w:val="20"/>
                <w:u w:val="single"/>
              </w:rPr>
              <w:t xml:space="preserve">) </w:t>
            </w:r>
            <w:r>
              <w:rPr>
                <w:rFonts w:asciiTheme="minorHAnsi" w:hAnsiTheme="minorHAnsi" w:cs="Calibri"/>
                <w:noProof/>
                <w:sz w:val="20"/>
                <w:szCs w:val="20"/>
              </w:rPr>
              <w:t>SOSTEGNO LAVORATIVO</w:t>
            </w:r>
          </w:p>
          <w:p w:rsidR="00467155" w:rsidRDefault="00DB56E5" w:rsidP="00335B53">
            <w:pPr>
              <w:suppressAutoHyphens w:val="0"/>
              <w:ind w:right="74"/>
              <w:jc w:val="both"/>
              <w:rPr>
                <w:rFonts w:asciiTheme="minorHAnsi" w:hAnsiTheme="minorHAnsi" w:cs="Calibri"/>
                <w:noProof/>
                <w:sz w:val="20"/>
                <w:szCs w:val="20"/>
              </w:rPr>
            </w:pPr>
            <w:r>
              <w:rPr>
                <w:rFonts w:asciiTheme="minorHAnsi" w:hAnsiTheme="minorHAnsi" w:cs="Calibri"/>
                <w:noProof/>
                <w:sz w:val="20"/>
                <w:szCs w:val="20"/>
              </w:rPr>
              <w:t>B</w:t>
            </w:r>
            <w:r w:rsidR="00467155">
              <w:rPr>
                <w:rFonts w:asciiTheme="minorHAnsi" w:hAnsiTheme="minorHAnsi" w:cs="Calibri"/>
                <w:noProof/>
                <w:sz w:val="20"/>
                <w:szCs w:val="20"/>
              </w:rPr>
              <w:t xml:space="preserve">ilancio </w:t>
            </w:r>
            <w:r>
              <w:rPr>
                <w:rFonts w:asciiTheme="minorHAnsi" w:hAnsiTheme="minorHAnsi" w:cs="Calibri"/>
                <w:noProof/>
                <w:sz w:val="20"/>
                <w:szCs w:val="20"/>
              </w:rPr>
              <w:t>delle</w:t>
            </w:r>
            <w:r w:rsidR="00467155">
              <w:rPr>
                <w:rFonts w:asciiTheme="minorHAnsi" w:hAnsiTheme="minorHAnsi" w:cs="Calibri"/>
                <w:noProof/>
                <w:sz w:val="20"/>
                <w:szCs w:val="20"/>
              </w:rPr>
              <w:t xml:space="preserve"> competenze</w:t>
            </w:r>
            <w:r>
              <w:rPr>
                <w:rFonts w:asciiTheme="minorHAnsi" w:hAnsiTheme="minorHAnsi" w:cs="Calibri"/>
                <w:noProof/>
                <w:sz w:val="20"/>
                <w:szCs w:val="20"/>
              </w:rPr>
              <w:t>, sostegno psicologico</w:t>
            </w:r>
            <w:r w:rsidR="00467155">
              <w:rPr>
                <w:rFonts w:asciiTheme="minorHAnsi" w:hAnsiTheme="minorHAnsi" w:cs="Calibri"/>
                <w:noProof/>
                <w:sz w:val="20"/>
                <w:szCs w:val="20"/>
              </w:rPr>
              <w:t xml:space="preserve"> e collegamento con </w:t>
            </w:r>
            <w:r>
              <w:rPr>
                <w:rFonts w:asciiTheme="minorHAnsi" w:hAnsiTheme="minorHAnsi" w:cs="Calibri"/>
                <w:noProof/>
                <w:sz w:val="20"/>
                <w:szCs w:val="20"/>
              </w:rPr>
              <w:t>i servizi socili e per l’impiego, con</w:t>
            </w:r>
            <w:r w:rsidR="00467155">
              <w:rPr>
                <w:rFonts w:asciiTheme="minorHAnsi" w:hAnsiTheme="minorHAnsi" w:cs="Calibri"/>
                <w:noProof/>
                <w:sz w:val="20"/>
                <w:szCs w:val="20"/>
              </w:rPr>
              <w:t xml:space="preserve"> cooperative di inclusione lavorativa</w:t>
            </w:r>
            <w:r>
              <w:rPr>
                <w:rFonts w:asciiTheme="minorHAnsi" w:hAnsiTheme="minorHAnsi" w:cs="Calibri"/>
                <w:noProof/>
                <w:sz w:val="20"/>
                <w:szCs w:val="20"/>
              </w:rPr>
              <w:t xml:space="preserve"> </w:t>
            </w:r>
            <w:r w:rsidRPr="00DB56E5">
              <w:rPr>
                <w:rFonts w:asciiTheme="minorHAnsi" w:hAnsiTheme="minorHAnsi" w:cs="Calibri"/>
                <w:noProof/>
                <w:sz w:val="20"/>
                <w:szCs w:val="20"/>
              </w:rPr>
              <w:t>e con la Fondazione Consulenti del lavoro, le imprese aderenti e il loro Sportello Lavoro</w:t>
            </w:r>
            <w:r w:rsidR="00467155">
              <w:rPr>
                <w:rFonts w:asciiTheme="minorHAnsi" w:hAnsiTheme="minorHAnsi" w:cs="Calibri"/>
                <w:noProof/>
                <w:sz w:val="20"/>
                <w:szCs w:val="20"/>
              </w:rPr>
              <w:t xml:space="preserve">. </w:t>
            </w:r>
            <w:r w:rsidR="00A93772">
              <w:rPr>
                <w:rFonts w:asciiTheme="minorHAnsi" w:hAnsiTheme="minorHAnsi" w:cs="Calibri"/>
                <w:noProof/>
                <w:sz w:val="20"/>
                <w:szCs w:val="20"/>
              </w:rPr>
              <w:t>Formazione</w:t>
            </w:r>
            <w:r w:rsidR="00467155">
              <w:rPr>
                <w:rFonts w:asciiTheme="minorHAnsi" w:hAnsiTheme="minorHAnsi" w:cs="Calibri"/>
                <w:noProof/>
                <w:sz w:val="20"/>
                <w:szCs w:val="20"/>
              </w:rPr>
              <w:t xml:space="preserve"> sulle nuove tecnologie (alfabetizzazione, gestione social network, video making). </w:t>
            </w:r>
            <w:r w:rsidRPr="00DB56E5">
              <w:rPr>
                <w:rFonts w:asciiTheme="minorHAnsi" w:hAnsiTheme="minorHAnsi" w:cs="Calibri"/>
                <w:noProof/>
                <w:sz w:val="20"/>
                <w:szCs w:val="20"/>
              </w:rPr>
              <w:t>Implementazione del Centro riciclo e riuso (supportato da web application), per lo svolgimento di attività formative e tirocini di inclusione sociale negli ambiti della falegnameria, ciclomeccanica, carpenteria, tappezzeria/cucito, ripristino ambientale in raccordo con volontari e artigiani locali.</w:t>
            </w:r>
          </w:p>
          <w:p w:rsidR="00335B53" w:rsidRDefault="00335B53" w:rsidP="008978D4">
            <w:pPr>
              <w:suppressAutoHyphens w:val="0"/>
              <w:ind w:right="74"/>
              <w:jc w:val="both"/>
              <w:rPr>
                <w:rFonts w:asciiTheme="minorHAnsi" w:hAnsiTheme="minorHAnsi" w:cs="Calibri"/>
                <w:noProof/>
                <w:sz w:val="20"/>
                <w:szCs w:val="20"/>
              </w:rPr>
            </w:pPr>
          </w:p>
          <w:p w:rsidR="008978D4" w:rsidRPr="00D96C5C" w:rsidRDefault="00335B53" w:rsidP="008978D4">
            <w:pPr>
              <w:suppressAutoHyphens w:val="0"/>
              <w:ind w:right="74"/>
              <w:jc w:val="both"/>
              <w:rPr>
                <w:rFonts w:asciiTheme="minorHAnsi" w:hAnsiTheme="minorHAnsi" w:cs="Calibri"/>
                <w:noProof/>
                <w:sz w:val="20"/>
                <w:szCs w:val="20"/>
                <w:u w:val="single"/>
              </w:rPr>
            </w:pPr>
            <w:r>
              <w:rPr>
                <w:rFonts w:asciiTheme="minorHAnsi" w:eastAsia="Calibri" w:hAnsiTheme="minorHAnsi" w:cs="Calibri"/>
                <w:b/>
                <w:noProof/>
                <w:sz w:val="20"/>
                <w:szCs w:val="20"/>
                <w:u w:val="single"/>
              </w:rPr>
              <w:t>LINEA 6</w:t>
            </w:r>
            <w:r w:rsidR="00D96C5C" w:rsidRPr="00D96C5C">
              <w:rPr>
                <w:rFonts w:asciiTheme="minorHAnsi" w:eastAsia="Calibri" w:hAnsiTheme="minorHAnsi" w:cs="Calibri"/>
                <w:b/>
                <w:noProof/>
                <w:sz w:val="20"/>
                <w:szCs w:val="20"/>
                <w:u w:val="single"/>
              </w:rPr>
              <w:t xml:space="preserve">) </w:t>
            </w:r>
            <w:r w:rsidR="008978D4" w:rsidRPr="00D96C5C">
              <w:rPr>
                <w:rFonts w:asciiTheme="minorHAnsi" w:hAnsiTheme="minorHAnsi" w:cs="Calibri"/>
                <w:noProof/>
                <w:sz w:val="20"/>
                <w:szCs w:val="20"/>
                <w:u w:val="single"/>
              </w:rPr>
              <w:t>AGENZIA DI MEDIAZIONE ABITATIVA</w:t>
            </w:r>
          </w:p>
          <w:p w:rsidR="00D96C5C" w:rsidRPr="00D96C5C" w:rsidRDefault="00D96C5C" w:rsidP="000A4CBE">
            <w:pPr>
              <w:suppressAutoHyphens w:val="0"/>
              <w:ind w:right="74"/>
              <w:jc w:val="both"/>
              <w:rPr>
                <w:rFonts w:asciiTheme="minorHAnsi" w:hAnsiTheme="minorHAnsi" w:cs="Calibri"/>
                <w:noProof/>
                <w:sz w:val="20"/>
                <w:szCs w:val="20"/>
                <w:u w:val="single"/>
              </w:rPr>
            </w:pPr>
            <w:r w:rsidRPr="00D96C5C">
              <w:rPr>
                <w:rFonts w:asciiTheme="minorHAnsi" w:hAnsiTheme="minorHAnsi" w:cs="Calibri"/>
                <w:noProof/>
                <w:sz w:val="20"/>
                <w:szCs w:val="20"/>
                <w:u w:val="single"/>
              </w:rPr>
              <w:t xml:space="preserve">Tutte le linee di intervento sopra indicate saranno gestite </w:t>
            </w:r>
            <w:r w:rsidR="00DB56E5">
              <w:rPr>
                <w:rFonts w:asciiTheme="minorHAnsi" w:hAnsiTheme="minorHAnsi" w:cs="Calibri"/>
                <w:noProof/>
                <w:sz w:val="20"/>
                <w:szCs w:val="20"/>
                <w:u w:val="single"/>
              </w:rPr>
              <w:t>attraverso la creazione di una A</w:t>
            </w:r>
            <w:r w:rsidRPr="00D96C5C">
              <w:rPr>
                <w:rFonts w:asciiTheme="minorHAnsi" w:hAnsiTheme="minorHAnsi" w:cs="Calibri"/>
                <w:noProof/>
                <w:sz w:val="20"/>
                <w:szCs w:val="20"/>
                <w:u w:val="single"/>
              </w:rPr>
              <w:t>genzia di mediazione abitativa.</w:t>
            </w:r>
          </w:p>
          <w:p w:rsidR="00C7766C" w:rsidRPr="00D96C5C" w:rsidRDefault="008978D4" w:rsidP="00D96C5C">
            <w:pPr>
              <w:suppressAutoHyphens w:val="0"/>
              <w:ind w:right="74"/>
              <w:jc w:val="both"/>
              <w:rPr>
                <w:rFonts w:asciiTheme="minorHAnsi" w:hAnsiTheme="minorHAnsi" w:cs="Calibri"/>
                <w:sz w:val="20"/>
                <w:szCs w:val="20"/>
                <w:u w:val="single"/>
              </w:rPr>
            </w:pPr>
            <w:r w:rsidRPr="00D96C5C">
              <w:rPr>
                <w:rFonts w:asciiTheme="minorHAnsi" w:hAnsiTheme="minorHAnsi" w:cs="Calibri"/>
                <w:noProof/>
                <w:sz w:val="20"/>
                <w:szCs w:val="20"/>
                <w:u w:val="single"/>
              </w:rPr>
              <w:t>Una struttura che possa supportare la ricerca di abitazioni per esigenze permanenti e tempo</w:t>
            </w:r>
            <w:r w:rsidR="00DB56E5">
              <w:rPr>
                <w:rFonts w:asciiTheme="minorHAnsi" w:hAnsiTheme="minorHAnsi" w:cs="Calibri"/>
                <w:noProof/>
                <w:sz w:val="20"/>
                <w:szCs w:val="20"/>
                <w:u w:val="single"/>
              </w:rPr>
              <w:t>ran</w:t>
            </w:r>
            <w:r w:rsidRPr="00D96C5C">
              <w:rPr>
                <w:rFonts w:asciiTheme="minorHAnsi" w:hAnsiTheme="minorHAnsi" w:cs="Calibri"/>
                <w:noProof/>
                <w:sz w:val="20"/>
                <w:szCs w:val="20"/>
                <w:u w:val="single"/>
              </w:rPr>
              <w:t>ee attraverso</w:t>
            </w:r>
            <w:r w:rsidR="00D96C5C" w:rsidRPr="00D96C5C">
              <w:rPr>
                <w:rFonts w:asciiTheme="minorHAnsi" w:hAnsiTheme="minorHAnsi" w:cs="Calibri"/>
                <w:noProof/>
                <w:sz w:val="20"/>
                <w:szCs w:val="20"/>
                <w:u w:val="single"/>
              </w:rPr>
              <w:t xml:space="preserve">, ma possa la contempo lavorare in una logica di prevenzione e </w:t>
            </w:r>
            <w:r w:rsidR="00DB56E5">
              <w:rPr>
                <w:rFonts w:asciiTheme="minorHAnsi" w:hAnsiTheme="minorHAnsi" w:cs="Calibri"/>
                <w:noProof/>
                <w:sz w:val="20"/>
                <w:szCs w:val="20"/>
                <w:u w:val="single"/>
              </w:rPr>
              <w:t>tutela rispetto al problema. L’A</w:t>
            </w:r>
            <w:r w:rsidR="00D96C5C" w:rsidRPr="00D96C5C">
              <w:rPr>
                <w:rFonts w:asciiTheme="minorHAnsi" w:hAnsiTheme="minorHAnsi" w:cs="Calibri"/>
                <w:noProof/>
                <w:sz w:val="20"/>
                <w:szCs w:val="20"/>
                <w:u w:val="single"/>
              </w:rPr>
              <w:t>genzia gestirebbe</w:t>
            </w:r>
            <w:r w:rsidRPr="00D96C5C">
              <w:rPr>
                <w:rFonts w:asciiTheme="minorHAnsi" w:hAnsiTheme="minorHAnsi" w:cs="Calibri"/>
                <w:noProof/>
                <w:sz w:val="20"/>
                <w:szCs w:val="20"/>
                <w:u w:val="single"/>
              </w:rPr>
              <w:t>: (1) forme di accompagnamento (</w:t>
            </w:r>
            <w:r w:rsidR="008424AA" w:rsidRPr="00D96C5C">
              <w:rPr>
                <w:rFonts w:asciiTheme="minorHAnsi" w:hAnsiTheme="minorHAnsi" w:cs="Calibri"/>
                <w:noProof/>
                <w:sz w:val="20"/>
                <w:szCs w:val="20"/>
                <w:u w:val="single"/>
              </w:rPr>
              <w:t xml:space="preserve">analisi delle esigenze, identificazione di soluzioni, mediazione domanda / offerta); (2) portierato sociale (servizi per risolvere problemi burocratici per evitare di perdere diritti acquisiti, ma anche sistemi di network di vicinato e di prossimità per evitare l’isolamento sociale); </w:t>
            </w:r>
            <w:r w:rsidR="000A4CBE" w:rsidRPr="00D96C5C">
              <w:rPr>
                <w:rFonts w:asciiTheme="minorHAnsi" w:hAnsiTheme="minorHAnsi" w:cs="Calibri"/>
                <w:noProof/>
                <w:sz w:val="20"/>
                <w:szCs w:val="20"/>
                <w:u w:val="single"/>
              </w:rPr>
              <w:t xml:space="preserve">(3) sistemi di social housing, anche mediante adesione a piattaforma </w:t>
            </w:r>
            <w:hyperlink r:id="rId12" w:history="1">
              <w:r w:rsidR="00D96C5C" w:rsidRPr="00D96C5C">
                <w:rPr>
                  <w:rStyle w:val="Collegamentoipertestuale"/>
                  <w:rFonts w:asciiTheme="minorHAnsi" w:hAnsiTheme="minorHAnsi" w:cs="Calibri"/>
                  <w:sz w:val="20"/>
                  <w:szCs w:val="20"/>
                </w:rPr>
                <w:t>http://ioabitosocial.it</w:t>
              </w:r>
            </w:hyperlink>
            <w:r w:rsidR="00D96C5C" w:rsidRPr="00D96C5C">
              <w:rPr>
                <w:rFonts w:asciiTheme="minorHAnsi" w:hAnsiTheme="minorHAnsi" w:cs="Calibri"/>
                <w:sz w:val="20"/>
                <w:szCs w:val="20"/>
                <w:u w:val="single"/>
              </w:rPr>
              <w:t xml:space="preserve"> attraverso i quali gestire la rete di alloggi temporanei; (4) forme di garanzia per l’acquisto o la locazione di immobili</w:t>
            </w:r>
            <w:r w:rsidR="00AD34B0">
              <w:rPr>
                <w:rFonts w:asciiTheme="minorHAnsi" w:hAnsiTheme="minorHAnsi" w:cs="Calibri"/>
                <w:sz w:val="20"/>
                <w:szCs w:val="20"/>
                <w:u w:val="single"/>
              </w:rPr>
              <w:t>, anche attraverso l’impiego di strumenti di finanza a impatto sociale</w:t>
            </w:r>
            <w:r w:rsidR="00D96C5C" w:rsidRPr="00D96C5C">
              <w:rPr>
                <w:rFonts w:asciiTheme="minorHAnsi" w:hAnsiTheme="minorHAnsi" w:cs="Calibri"/>
                <w:sz w:val="20"/>
                <w:szCs w:val="20"/>
                <w:u w:val="single"/>
              </w:rPr>
              <w:t>; (5) rete di alloggi temporanei; (6) sistemi di so</w:t>
            </w:r>
            <w:r w:rsidR="00A93772">
              <w:rPr>
                <w:rFonts w:asciiTheme="minorHAnsi" w:hAnsiTheme="minorHAnsi" w:cs="Calibri"/>
                <w:sz w:val="20"/>
                <w:szCs w:val="20"/>
                <w:u w:val="single"/>
              </w:rPr>
              <w:t>stegno per i bisogni alimentari; (7) sostegno all’occupazione.</w:t>
            </w:r>
          </w:p>
          <w:p w:rsidR="00D96C5C" w:rsidRPr="00D96C5C" w:rsidRDefault="00D96C5C" w:rsidP="00D96C5C">
            <w:pPr>
              <w:suppressAutoHyphens w:val="0"/>
              <w:ind w:right="74"/>
              <w:jc w:val="both"/>
              <w:rPr>
                <w:rFonts w:asciiTheme="minorHAnsi" w:eastAsia="Webdings" w:hAnsiTheme="minorHAnsi" w:cstheme="majorHAnsi"/>
                <w:bCs/>
                <w:sz w:val="20"/>
                <w:szCs w:val="20"/>
                <w:u w:val="single"/>
              </w:rPr>
            </w:pPr>
            <w:r w:rsidRPr="00D96C5C">
              <w:rPr>
                <w:rFonts w:asciiTheme="minorHAnsi" w:hAnsiTheme="minorHAnsi" w:cs="Calibri"/>
                <w:sz w:val="20"/>
                <w:szCs w:val="20"/>
                <w:u w:val="single"/>
              </w:rPr>
              <w:t>La forma organizzativa dell’</w:t>
            </w:r>
            <w:r w:rsidR="00DB56E5">
              <w:rPr>
                <w:rFonts w:asciiTheme="minorHAnsi" w:hAnsiTheme="minorHAnsi" w:cs="Calibri"/>
                <w:sz w:val="20"/>
                <w:szCs w:val="20"/>
                <w:u w:val="single"/>
              </w:rPr>
              <w:t>A</w:t>
            </w:r>
            <w:r w:rsidRPr="00D96C5C">
              <w:rPr>
                <w:rFonts w:asciiTheme="minorHAnsi" w:hAnsiTheme="minorHAnsi" w:cs="Calibri"/>
                <w:sz w:val="20"/>
                <w:szCs w:val="20"/>
                <w:u w:val="single"/>
              </w:rPr>
              <w:t>genzia potrebbe essere quella della Fondazione di partecipazione, un organismo che permette la partecipazione ampia e diffusa di tutti gli attori e stakeholders del territorio: dai servizi pubblici, agli enti del terzo settore, alle imprese, fino ai singoli cittadini.</w:t>
            </w:r>
          </w:p>
          <w:p w:rsidR="00D96C5C" w:rsidRDefault="00D96C5C" w:rsidP="008978D4">
            <w:pPr>
              <w:pStyle w:val="Standard"/>
              <w:jc w:val="both"/>
              <w:rPr>
                <w:rFonts w:asciiTheme="minorHAnsi" w:eastAsia="Webdings" w:hAnsiTheme="minorHAnsi" w:cstheme="majorHAnsi"/>
                <w:iCs/>
                <w:sz w:val="20"/>
                <w:szCs w:val="20"/>
              </w:rPr>
            </w:pPr>
          </w:p>
          <w:p w:rsidR="005C665A" w:rsidRPr="008978D4" w:rsidRDefault="005C665A" w:rsidP="008978D4">
            <w:pPr>
              <w:jc w:val="both"/>
              <w:rPr>
                <w:rFonts w:asciiTheme="minorHAnsi" w:hAnsiTheme="minorHAnsi"/>
                <w:sz w:val="20"/>
                <w:szCs w:val="20"/>
              </w:rPr>
            </w:pPr>
            <w:r w:rsidRPr="008978D4">
              <w:rPr>
                <w:rFonts w:asciiTheme="minorHAnsi" w:hAnsiTheme="minorHAnsi"/>
                <w:sz w:val="20"/>
                <w:szCs w:val="20"/>
              </w:rPr>
              <w:t>Per la realizzazione del progetto sono previste 3 fasi:</w:t>
            </w:r>
          </w:p>
          <w:p w:rsidR="005C665A" w:rsidRPr="008978D4" w:rsidRDefault="005C665A" w:rsidP="000D3767">
            <w:pPr>
              <w:pStyle w:val="Paragrafoelenco"/>
              <w:numPr>
                <w:ilvl w:val="0"/>
                <w:numId w:val="5"/>
              </w:numPr>
              <w:suppressAutoHyphens w:val="0"/>
              <w:jc w:val="both"/>
              <w:rPr>
                <w:rFonts w:asciiTheme="minorHAnsi" w:hAnsiTheme="minorHAnsi"/>
                <w:sz w:val="20"/>
                <w:szCs w:val="20"/>
              </w:rPr>
            </w:pPr>
            <w:r w:rsidRPr="008978D4">
              <w:rPr>
                <w:rFonts w:asciiTheme="minorHAnsi" w:hAnsiTheme="minorHAnsi"/>
                <w:sz w:val="20"/>
                <w:szCs w:val="20"/>
              </w:rPr>
              <w:t>STUDIO DI FATTIBILITA’: analisi dei bisogni dei destinataria e mappatura delle risorse del territorio; progettazione degli interventi; piano esecutivo di implementazione; definizione del modello di valutazione impatto sociale; analisi della sostenibilità economica.</w:t>
            </w:r>
          </w:p>
          <w:p w:rsidR="005C665A" w:rsidRPr="008978D4" w:rsidRDefault="005C665A" w:rsidP="000D3767">
            <w:pPr>
              <w:pStyle w:val="Paragrafoelenco"/>
              <w:numPr>
                <w:ilvl w:val="0"/>
                <w:numId w:val="5"/>
              </w:numPr>
              <w:suppressAutoHyphens w:val="0"/>
              <w:jc w:val="both"/>
              <w:rPr>
                <w:rFonts w:asciiTheme="minorHAnsi" w:hAnsiTheme="minorHAnsi"/>
                <w:sz w:val="20"/>
                <w:szCs w:val="20"/>
              </w:rPr>
            </w:pPr>
            <w:r w:rsidRPr="008978D4">
              <w:rPr>
                <w:rFonts w:asciiTheme="minorHAnsi" w:hAnsiTheme="minorHAnsi"/>
                <w:sz w:val="20"/>
                <w:szCs w:val="20"/>
              </w:rPr>
              <w:t>SPERIMENTAZIONE: formalizzazio</w:t>
            </w:r>
            <w:r w:rsidR="00DB56E5">
              <w:rPr>
                <w:rFonts w:asciiTheme="minorHAnsi" w:hAnsiTheme="minorHAnsi"/>
                <w:sz w:val="20"/>
                <w:szCs w:val="20"/>
              </w:rPr>
              <w:t>ne del primo network locale</w:t>
            </w:r>
            <w:r w:rsidRPr="008978D4">
              <w:rPr>
                <w:rFonts w:asciiTheme="minorHAnsi" w:hAnsiTheme="minorHAnsi"/>
                <w:sz w:val="20"/>
                <w:szCs w:val="20"/>
              </w:rPr>
              <w:t>; formazione degli operatori sui servizi; individuazione di un primo gruppo pilota di beneficiari; gestione delle attività; valutazione dell’impatto sociale; analisi dei risultati economici; progettazione del consolidamento.</w:t>
            </w:r>
          </w:p>
          <w:p w:rsidR="005C665A" w:rsidRPr="008978D4" w:rsidRDefault="005C665A" w:rsidP="000D3767">
            <w:pPr>
              <w:pStyle w:val="Paragrafoelenco"/>
              <w:numPr>
                <w:ilvl w:val="0"/>
                <w:numId w:val="5"/>
              </w:numPr>
              <w:suppressAutoHyphens w:val="0"/>
              <w:jc w:val="both"/>
              <w:rPr>
                <w:rFonts w:asciiTheme="minorHAnsi" w:hAnsiTheme="minorHAnsi"/>
                <w:sz w:val="20"/>
                <w:szCs w:val="20"/>
              </w:rPr>
            </w:pPr>
            <w:r w:rsidRPr="008978D4">
              <w:rPr>
                <w:rFonts w:asciiTheme="minorHAnsi" w:hAnsiTheme="minorHAnsi"/>
                <w:sz w:val="20"/>
                <w:szCs w:val="20"/>
              </w:rPr>
              <w:t xml:space="preserve">CONSOLIDAMENTO: rafforzamento ed estensione </w:t>
            </w:r>
            <w:r w:rsidR="00DB56E5">
              <w:rPr>
                <w:rFonts w:asciiTheme="minorHAnsi" w:hAnsiTheme="minorHAnsi"/>
                <w:sz w:val="20"/>
                <w:szCs w:val="20"/>
              </w:rPr>
              <w:t>del network</w:t>
            </w:r>
            <w:r w:rsidRPr="008978D4">
              <w:rPr>
                <w:rFonts w:asciiTheme="minorHAnsi" w:hAnsiTheme="minorHAnsi"/>
                <w:sz w:val="20"/>
                <w:szCs w:val="20"/>
              </w:rPr>
              <w:t xml:space="preserve">; sviluppo servizi di sostegno aggiuntivi rispetto quelli sperimentati; formazione degli operatori sui servizi aggiuntivi; incremento numero di beneficiari; gestione delle attività; monitoraggio e valutazione dell’impatto sociale; analisi della sostenibilità economica; trasferimento buone pratiche </w:t>
            </w:r>
            <w:r w:rsidR="00DB56E5">
              <w:rPr>
                <w:rFonts w:asciiTheme="minorHAnsi" w:hAnsiTheme="minorHAnsi"/>
                <w:sz w:val="20"/>
                <w:szCs w:val="20"/>
              </w:rPr>
              <w:t>per la replicabilità.</w:t>
            </w:r>
          </w:p>
          <w:p w:rsidR="005C665A" w:rsidRPr="008978D4" w:rsidRDefault="005C665A" w:rsidP="008978D4">
            <w:pPr>
              <w:suppressAutoHyphens w:val="0"/>
              <w:jc w:val="both"/>
              <w:rPr>
                <w:rFonts w:asciiTheme="minorHAnsi" w:hAnsiTheme="minorHAnsi"/>
                <w:sz w:val="20"/>
                <w:szCs w:val="20"/>
              </w:rPr>
            </w:pPr>
          </w:p>
          <w:p w:rsidR="003C491C" w:rsidRPr="008978D4" w:rsidRDefault="005C665A" w:rsidP="00D96C5C">
            <w:pPr>
              <w:pStyle w:val="Standard"/>
              <w:jc w:val="both"/>
              <w:rPr>
                <w:rFonts w:asciiTheme="minorHAnsi" w:eastAsia="Webdings" w:hAnsiTheme="minorHAnsi" w:cstheme="majorHAnsi"/>
                <w:iCs/>
                <w:sz w:val="20"/>
                <w:szCs w:val="20"/>
              </w:rPr>
            </w:pPr>
            <w:r w:rsidRPr="008978D4">
              <w:rPr>
                <w:rFonts w:asciiTheme="minorHAnsi" w:hAnsiTheme="minorHAnsi"/>
                <w:b/>
                <w:sz w:val="20"/>
                <w:szCs w:val="20"/>
              </w:rPr>
              <w:t>IL PRESENTE DOCUMENTO CONTIENE IL PROGETTO PER LA REALIZZAZIONE DELLA FASE 1</w:t>
            </w:r>
          </w:p>
        </w:tc>
      </w:tr>
    </w:tbl>
    <w:p w:rsidR="001A5D84" w:rsidRPr="001A5D84" w:rsidRDefault="001A5D84" w:rsidP="001A5D84">
      <w:pPr>
        <w:pStyle w:val="Standard"/>
        <w:ind w:left="500" w:hanging="500"/>
        <w:jc w:val="both"/>
        <w:rPr>
          <w:rFonts w:asciiTheme="majorHAnsi" w:hAnsiTheme="majorHAnsi" w:cstheme="majorHAnsi"/>
        </w:rPr>
      </w:pPr>
    </w:p>
    <w:p w:rsidR="001A5D84" w:rsidRDefault="001A5D84">
      <w:pPr>
        <w:suppressAutoHyphens w:val="0"/>
        <w:spacing w:after="160" w:line="259" w:lineRule="auto"/>
        <w:rPr>
          <w:rFonts w:asciiTheme="majorHAnsi" w:eastAsia="Webdings" w:hAnsiTheme="majorHAnsi" w:cstheme="majorHAnsi"/>
          <w:b/>
          <w:bCs/>
          <w:color w:val="345B8A"/>
          <w:sz w:val="22"/>
          <w:szCs w:val="26"/>
        </w:rPr>
      </w:pPr>
      <w:r>
        <w:rPr>
          <w:rFonts w:asciiTheme="majorHAnsi" w:eastAsia="Webdings" w:hAnsiTheme="majorHAnsi" w:cstheme="majorHAnsi"/>
          <w:color w:val="345B8A"/>
          <w:sz w:val="22"/>
        </w:rPr>
        <w:br w:type="page"/>
      </w:r>
    </w:p>
    <w:p w:rsidR="001A5D84" w:rsidRDefault="001A5D84" w:rsidP="001A5D84">
      <w:pPr>
        <w:pStyle w:val="Titolo2"/>
        <w:tabs>
          <w:tab w:val="left" w:pos="0"/>
        </w:tabs>
        <w:overflowPunct w:val="0"/>
        <w:autoSpaceDE w:val="0"/>
        <w:jc w:val="both"/>
        <w:rPr>
          <w:rFonts w:asciiTheme="majorHAnsi" w:eastAsia="Webdings" w:hAnsiTheme="majorHAnsi" w:cstheme="majorHAnsi"/>
          <w:color w:val="345B8A"/>
          <w:sz w:val="22"/>
        </w:rPr>
      </w:pPr>
    </w:p>
    <w:p w:rsidR="006759C7" w:rsidRPr="006020DA" w:rsidRDefault="006759C7" w:rsidP="000D3767">
      <w:pPr>
        <w:pStyle w:val="Titolo2"/>
        <w:numPr>
          <w:ilvl w:val="1"/>
          <w:numId w:val="3"/>
        </w:numPr>
        <w:tabs>
          <w:tab w:val="left" w:pos="0"/>
        </w:tabs>
        <w:overflowPunct w:val="0"/>
        <w:autoSpaceDE w:val="0"/>
        <w:jc w:val="both"/>
        <w:rPr>
          <w:rFonts w:asciiTheme="majorHAnsi" w:eastAsia="Webdings" w:hAnsiTheme="majorHAnsi" w:cstheme="majorHAnsi"/>
          <w:color w:val="345B8A"/>
          <w:sz w:val="22"/>
        </w:rPr>
      </w:pPr>
      <w:bookmarkStart w:id="25" w:name="_Toc36740714"/>
      <w:r w:rsidRPr="006020DA">
        <w:rPr>
          <w:rFonts w:asciiTheme="majorHAnsi" w:eastAsia="Webdings" w:hAnsiTheme="majorHAnsi" w:cstheme="majorHAnsi"/>
          <w:color w:val="345B8A"/>
          <w:sz w:val="22"/>
        </w:rPr>
        <w:t>Descrizione delle attività</w:t>
      </w:r>
      <w:r w:rsidR="00D034E8" w:rsidRPr="006020DA">
        <w:rPr>
          <w:rFonts w:asciiTheme="majorHAnsi" w:eastAsia="Webdings" w:hAnsiTheme="majorHAnsi" w:cstheme="majorHAnsi"/>
          <w:color w:val="345B8A"/>
          <w:sz w:val="22"/>
        </w:rPr>
        <w:t xml:space="preserve"> (in work package)</w:t>
      </w:r>
      <w:bookmarkEnd w:id="25"/>
    </w:p>
    <w:p w:rsidR="001A5D84" w:rsidRDefault="001A5D84" w:rsidP="006759C7">
      <w:pPr>
        <w:pStyle w:val="Standard"/>
        <w:ind w:left="1276" w:firstLine="209"/>
        <w:jc w:val="both"/>
        <w:rPr>
          <w:rFonts w:asciiTheme="majorHAnsi" w:eastAsia="Webdings" w:hAnsiTheme="majorHAnsi" w:cstheme="majorHAnsi"/>
          <w:bCs/>
          <w:i/>
          <w:sz w:val="16"/>
          <w:szCs w:val="22"/>
        </w:rPr>
      </w:pPr>
    </w:p>
    <w:p w:rsidR="006759C7" w:rsidRDefault="006759C7" w:rsidP="006759C7">
      <w:pPr>
        <w:pStyle w:val="Standard"/>
        <w:ind w:left="1276" w:firstLine="209"/>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7.000 caratteri (Font Calibri 10; interlinea 1,0)</w:t>
      </w:r>
    </w:p>
    <w:p w:rsidR="001A5D84" w:rsidRPr="006020DA" w:rsidRDefault="001A5D84" w:rsidP="006759C7">
      <w:pPr>
        <w:pStyle w:val="Standard"/>
        <w:ind w:left="1276" w:firstLine="209"/>
        <w:jc w:val="both"/>
        <w:rPr>
          <w:rFonts w:asciiTheme="majorHAnsi" w:eastAsia="Webdings" w:hAnsiTheme="majorHAnsi" w:cstheme="majorHAnsi"/>
          <w:i/>
          <w:sz w:val="20"/>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6759C7" w:rsidRPr="00C80A76" w:rsidTr="008A0853">
        <w:tc>
          <w:tcPr>
            <w:tcW w:w="10178" w:type="dxa"/>
          </w:tcPr>
          <w:p w:rsidR="006759C7" w:rsidRPr="00C80A76" w:rsidRDefault="006759C7" w:rsidP="005C54BF">
            <w:pPr>
              <w:pStyle w:val="Standard"/>
              <w:jc w:val="both"/>
              <w:rPr>
                <w:rFonts w:asciiTheme="minorHAnsi" w:eastAsia="Webdings" w:hAnsiTheme="minorHAnsi" w:cstheme="majorHAnsi"/>
                <w:iCs/>
                <w:sz w:val="20"/>
                <w:szCs w:val="20"/>
              </w:rPr>
            </w:pPr>
          </w:p>
          <w:p w:rsidR="00AC7382" w:rsidRPr="00C80A76" w:rsidRDefault="00AC7382"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Coordinamento e gestione</w:t>
            </w:r>
          </w:p>
          <w:p w:rsidR="00CC29F6" w:rsidRPr="00C80A76" w:rsidRDefault="00CC29F6" w:rsidP="00CC29F6">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Responsabile: COMUNE DI ORISTANO</w:t>
            </w:r>
          </w:p>
          <w:p w:rsidR="00CC29F6" w:rsidRPr="00C80A76" w:rsidRDefault="00CC29F6" w:rsidP="00CC29F6">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w:t>
            </w:r>
            <w:r w:rsidR="00147B32" w:rsidRPr="00C80A76">
              <w:rPr>
                <w:rFonts w:asciiTheme="minorHAnsi" w:eastAsia="Webdings" w:hAnsiTheme="minorHAnsi" w:cstheme="majorHAnsi"/>
                <w:iCs/>
                <w:sz w:val="20"/>
                <w:szCs w:val="20"/>
              </w:rPr>
              <w:t>TUTTI</w:t>
            </w:r>
            <w:r w:rsidR="00E926D7" w:rsidRPr="00C80A76">
              <w:rPr>
                <w:rFonts w:asciiTheme="minorHAnsi" w:eastAsia="Webdings" w:hAnsiTheme="minorHAnsi" w:cstheme="majorHAnsi"/>
                <w:iCs/>
                <w:sz w:val="20"/>
                <w:szCs w:val="20"/>
              </w:rPr>
              <w:t xml:space="preserve"> per partecipazione </w:t>
            </w:r>
            <w:r w:rsidR="00C03EB4" w:rsidRPr="00C80A76">
              <w:rPr>
                <w:rFonts w:asciiTheme="minorHAnsi" w:eastAsia="Webdings" w:hAnsiTheme="minorHAnsi" w:cstheme="majorHAnsi"/>
                <w:iCs/>
                <w:sz w:val="20"/>
                <w:szCs w:val="20"/>
              </w:rPr>
              <w:t>al</w:t>
            </w:r>
            <w:r w:rsidR="00E926D7" w:rsidRPr="00C80A76">
              <w:rPr>
                <w:rFonts w:asciiTheme="minorHAnsi" w:eastAsia="Webdings" w:hAnsiTheme="minorHAnsi" w:cstheme="majorHAnsi"/>
                <w:iCs/>
                <w:sz w:val="20"/>
                <w:szCs w:val="20"/>
              </w:rPr>
              <w:t xml:space="preserve"> tavolo di coordinamento</w:t>
            </w:r>
          </w:p>
          <w:p w:rsidR="00CC29F6" w:rsidRPr="00C80A76" w:rsidRDefault="00CC29F6" w:rsidP="00CC29F6">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w:t>
            </w:r>
            <w:r w:rsidR="00147B32" w:rsidRPr="00C80A76">
              <w:rPr>
                <w:rFonts w:asciiTheme="minorHAnsi" w:eastAsia="Webdings" w:hAnsiTheme="minorHAnsi" w:cstheme="majorHAnsi"/>
                <w:iCs/>
                <w:sz w:val="20"/>
                <w:szCs w:val="20"/>
              </w:rPr>
              <w:t>: sarà composto un tavolo di coordinamento che si riunirà almeno con frequenza mensile. Gli incontri saranno finalizzati a verificare lo stato avanzamento lavori, definire gli obiettivi delle macro attività, analizza</w:t>
            </w:r>
            <w:r w:rsidR="00DB56E5" w:rsidRPr="00C80A76">
              <w:rPr>
                <w:rFonts w:asciiTheme="minorHAnsi" w:eastAsia="Webdings" w:hAnsiTheme="minorHAnsi" w:cstheme="majorHAnsi"/>
                <w:iCs/>
                <w:sz w:val="20"/>
                <w:szCs w:val="20"/>
              </w:rPr>
              <w:t>re i rischi e definire possibili</w:t>
            </w:r>
            <w:r w:rsidR="00147B32" w:rsidRPr="00C80A76">
              <w:rPr>
                <w:rFonts w:asciiTheme="minorHAnsi" w:eastAsia="Webdings" w:hAnsiTheme="minorHAnsi" w:cstheme="majorHAnsi"/>
                <w:iCs/>
                <w:sz w:val="20"/>
                <w:szCs w:val="20"/>
              </w:rPr>
              <w:t xml:space="preserve"> soluzioni (risk management)</w:t>
            </w:r>
          </w:p>
          <w:p w:rsidR="00CC29F6" w:rsidRPr="00C80A76" w:rsidRDefault="003F1681" w:rsidP="00CC29F6">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w:t>
            </w:r>
            <w:r w:rsidR="00CC29F6" w:rsidRPr="00C80A76">
              <w:rPr>
                <w:rFonts w:asciiTheme="minorHAnsi" w:eastAsia="Webdings" w:hAnsiTheme="minorHAnsi" w:cstheme="majorHAnsi"/>
                <w:iCs/>
                <w:sz w:val="20"/>
                <w:szCs w:val="20"/>
              </w:rPr>
              <w:t>:</w:t>
            </w:r>
            <w:r w:rsidR="00147B32" w:rsidRPr="00C80A76">
              <w:rPr>
                <w:rFonts w:asciiTheme="minorHAnsi" w:eastAsia="Webdings" w:hAnsiTheme="minorHAnsi" w:cstheme="majorHAnsi"/>
                <w:iCs/>
                <w:sz w:val="20"/>
                <w:szCs w:val="20"/>
              </w:rPr>
              <w:t xml:space="preserve"> </w:t>
            </w:r>
            <w:r w:rsidRPr="00C80A76">
              <w:rPr>
                <w:rFonts w:asciiTheme="minorHAnsi" w:eastAsia="Webdings" w:hAnsiTheme="minorHAnsi" w:cstheme="majorHAnsi"/>
                <w:iCs/>
                <w:sz w:val="20"/>
                <w:szCs w:val="20"/>
              </w:rPr>
              <w:t>1.1 Cinque</w:t>
            </w:r>
            <w:r w:rsidR="00147B32" w:rsidRPr="00C80A76">
              <w:rPr>
                <w:rFonts w:asciiTheme="minorHAnsi" w:eastAsia="Webdings" w:hAnsiTheme="minorHAnsi" w:cstheme="majorHAnsi"/>
                <w:iCs/>
                <w:sz w:val="20"/>
                <w:szCs w:val="20"/>
              </w:rPr>
              <w:t xml:space="preserve"> relazioni di stato avanzamento lavori</w:t>
            </w:r>
          </w:p>
          <w:p w:rsidR="00A43D18" w:rsidRPr="00C80A76" w:rsidRDefault="00A43D18"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N. mesi: </w:t>
            </w:r>
            <w:r w:rsidR="00C80A76" w:rsidRPr="00C80A76">
              <w:rPr>
                <w:rFonts w:asciiTheme="minorHAnsi" w:eastAsia="Webdings" w:hAnsiTheme="minorHAnsi" w:cstheme="majorHAnsi"/>
                <w:iCs/>
                <w:sz w:val="20"/>
                <w:szCs w:val="20"/>
              </w:rPr>
              <w:t>10</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Ricerca sui bisogni</w:t>
            </w:r>
          </w:p>
          <w:p w:rsidR="00147B32" w:rsidRPr="00C80A76" w:rsidRDefault="00147B32" w:rsidP="00147B32">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STUDIO </w:t>
            </w:r>
            <w:r w:rsidR="00DB56E5" w:rsidRPr="00C80A76">
              <w:rPr>
                <w:rFonts w:asciiTheme="minorHAnsi" w:eastAsia="Webdings" w:hAnsiTheme="minorHAnsi" w:cstheme="majorHAnsi"/>
                <w:iCs/>
                <w:sz w:val="20"/>
                <w:szCs w:val="20"/>
              </w:rPr>
              <w:t xml:space="preserve">E </w:t>
            </w:r>
            <w:r w:rsidRPr="00C80A76">
              <w:rPr>
                <w:rFonts w:asciiTheme="minorHAnsi" w:eastAsia="Webdings" w:hAnsiTheme="minorHAnsi" w:cstheme="majorHAnsi"/>
                <w:iCs/>
                <w:sz w:val="20"/>
                <w:szCs w:val="20"/>
              </w:rPr>
              <w:t>PROGETTO 2</w:t>
            </w:r>
          </w:p>
          <w:p w:rsidR="00147B32" w:rsidRPr="00C80A76" w:rsidRDefault="00DB56E5" w:rsidP="00147B32">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Soggetti coinvolti: DOMUS + CA</w:t>
            </w:r>
            <w:r w:rsidR="00147B32" w:rsidRPr="00C80A76">
              <w:rPr>
                <w:rFonts w:asciiTheme="minorHAnsi" w:eastAsia="Webdings" w:hAnsiTheme="minorHAnsi" w:cstheme="majorHAnsi"/>
                <w:iCs/>
                <w:sz w:val="20"/>
                <w:szCs w:val="20"/>
              </w:rPr>
              <w:t>PAOR</w:t>
            </w:r>
            <w:r w:rsidR="00E926D7" w:rsidRPr="00C80A76">
              <w:rPr>
                <w:rFonts w:asciiTheme="minorHAnsi" w:eastAsia="Webdings" w:hAnsiTheme="minorHAnsi" w:cstheme="majorHAnsi"/>
                <w:iCs/>
                <w:sz w:val="20"/>
                <w:szCs w:val="20"/>
              </w:rPr>
              <w:t xml:space="preserve"> (contributo a raccolta dati)</w:t>
            </w:r>
          </w:p>
          <w:p w:rsidR="00147B32" w:rsidRPr="00C80A76" w:rsidRDefault="00147B32" w:rsidP="00147B32">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sarà realizzata una ricerca qualitativa per comprendere l’articolazione dei fenomeni (disagio abitativo temporaneo o permanente, fattori di esclusione sociale e lavorativa). La ricerca sarà condotta con tecnica di “colloqui in profondità”</w:t>
            </w:r>
            <w:r w:rsidR="00DA7364" w:rsidRPr="00C80A76">
              <w:rPr>
                <w:rFonts w:asciiTheme="minorHAnsi" w:eastAsia="Webdings" w:hAnsiTheme="minorHAnsi" w:cstheme="majorHAnsi"/>
                <w:iCs/>
                <w:sz w:val="20"/>
                <w:szCs w:val="20"/>
              </w:rPr>
              <w:t xml:space="preserve"> e interesserà almeno 30 per</w:t>
            </w:r>
            <w:r w:rsidR="00DB56E5" w:rsidRPr="00C80A76">
              <w:rPr>
                <w:rFonts w:asciiTheme="minorHAnsi" w:eastAsia="Webdings" w:hAnsiTheme="minorHAnsi" w:cstheme="majorHAnsi"/>
                <w:iCs/>
                <w:sz w:val="20"/>
                <w:szCs w:val="20"/>
              </w:rPr>
              <w:t>s</w:t>
            </w:r>
            <w:r w:rsidR="00DA7364" w:rsidRPr="00C80A76">
              <w:rPr>
                <w:rFonts w:asciiTheme="minorHAnsi" w:eastAsia="Webdings" w:hAnsiTheme="minorHAnsi" w:cstheme="majorHAnsi"/>
                <w:iCs/>
                <w:sz w:val="20"/>
                <w:szCs w:val="20"/>
              </w:rPr>
              <w:t>one/nuclei familiari.</w:t>
            </w:r>
          </w:p>
          <w:p w:rsidR="00147B32" w:rsidRPr="00C80A76" w:rsidRDefault="003F1681" w:rsidP="00147B32">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w:t>
            </w:r>
            <w:r w:rsidR="00147B32" w:rsidRPr="00C80A76">
              <w:rPr>
                <w:rFonts w:asciiTheme="minorHAnsi" w:eastAsia="Webdings" w:hAnsiTheme="minorHAnsi" w:cstheme="majorHAnsi"/>
                <w:iCs/>
                <w:sz w:val="20"/>
                <w:szCs w:val="20"/>
              </w:rPr>
              <w:t xml:space="preserve">: </w:t>
            </w:r>
            <w:r w:rsidRPr="00C80A76">
              <w:rPr>
                <w:rFonts w:asciiTheme="minorHAnsi" w:eastAsia="Webdings" w:hAnsiTheme="minorHAnsi" w:cstheme="majorHAnsi"/>
                <w:iCs/>
                <w:sz w:val="20"/>
                <w:szCs w:val="20"/>
              </w:rPr>
              <w:t xml:space="preserve">2.1 </w:t>
            </w:r>
            <w:r w:rsidR="00DA7364" w:rsidRPr="00C80A76">
              <w:rPr>
                <w:rFonts w:asciiTheme="minorHAnsi" w:eastAsia="Webdings" w:hAnsiTheme="minorHAnsi" w:cstheme="majorHAnsi"/>
                <w:iCs/>
                <w:sz w:val="20"/>
                <w:szCs w:val="20"/>
              </w:rPr>
              <w:t>Rapporto di ricerca</w:t>
            </w:r>
          </w:p>
          <w:p w:rsidR="00A43D18" w:rsidRPr="00C80A76" w:rsidRDefault="00A43D18"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1</w:t>
            </w:r>
          </w:p>
          <w:p w:rsidR="00147B32" w:rsidRPr="00C80A76" w:rsidRDefault="00147B32"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Ricerca sulle risorse</w:t>
            </w:r>
            <w:r w:rsidR="00A43D18" w:rsidRPr="00C80A76">
              <w:rPr>
                <w:rFonts w:asciiTheme="minorHAnsi" w:eastAsia="Webdings" w:hAnsiTheme="minorHAnsi" w:cstheme="majorHAnsi"/>
                <w:b/>
                <w:iCs/>
                <w:sz w:val="20"/>
                <w:szCs w:val="20"/>
              </w:rPr>
              <w:t xml:space="preserve"> abitative e di prossimità</w:t>
            </w:r>
          </w:p>
          <w:p w:rsidR="00DA7364" w:rsidRPr="00C80A76" w:rsidRDefault="00DA7364" w:rsidP="00DA7364">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w:t>
            </w:r>
            <w:r w:rsidR="00DB56E5" w:rsidRPr="00C80A76">
              <w:rPr>
                <w:rFonts w:asciiTheme="minorHAnsi" w:eastAsia="Webdings" w:hAnsiTheme="minorHAnsi" w:cstheme="majorHAnsi"/>
                <w:iCs/>
                <w:sz w:val="20"/>
                <w:szCs w:val="20"/>
              </w:rPr>
              <w:t>STUDIO E PROGETTO 2</w:t>
            </w:r>
          </w:p>
          <w:p w:rsidR="00DA7364" w:rsidRPr="00C80A76" w:rsidRDefault="00DA7364" w:rsidP="00DA7364">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DOMUS + </w:t>
            </w:r>
            <w:r w:rsidR="00DB56E5" w:rsidRPr="00C80A76">
              <w:rPr>
                <w:rFonts w:asciiTheme="minorHAnsi" w:eastAsia="Webdings" w:hAnsiTheme="minorHAnsi" w:cstheme="majorHAnsi"/>
                <w:iCs/>
                <w:sz w:val="20"/>
                <w:szCs w:val="20"/>
              </w:rPr>
              <w:t xml:space="preserve">CAPAOR </w:t>
            </w:r>
            <w:r w:rsidR="00E926D7" w:rsidRPr="00C80A76">
              <w:rPr>
                <w:rFonts w:asciiTheme="minorHAnsi" w:eastAsia="Webdings" w:hAnsiTheme="minorHAnsi" w:cstheme="majorHAnsi"/>
                <w:iCs/>
                <w:sz w:val="20"/>
                <w:szCs w:val="20"/>
              </w:rPr>
              <w:t>(contributo a raccolta dati)</w:t>
            </w:r>
          </w:p>
          <w:p w:rsidR="00DA7364" w:rsidRPr="00C80A76" w:rsidRDefault="00DA7364" w:rsidP="00DA7364">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Azioni: sarà realizzata </w:t>
            </w:r>
            <w:r w:rsidR="003F1681" w:rsidRPr="00C80A76">
              <w:rPr>
                <w:rFonts w:asciiTheme="minorHAnsi" w:eastAsia="Webdings" w:hAnsiTheme="minorHAnsi" w:cstheme="majorHAnsi"/>
                <w:iCs/>
                <w:sz w:val="20"/>
                <w:szCs w:val="20"/>
              </w:rPr>
              <w:t xml:space="preserve">un’indagine campionaria sui proprietari immobiliari, con immobili affittati o vuoti (100 interviste). Inoltre sarà condotta una ricerca con tecnica di “snowball sampling” per identificare iniziative del privato sociale </w:t>
            </w:r>
            <w:r w:rsidR="00E8711F" w:rsidRPr="00C80A76">
              <w:rPr>
                <w:rFonts w:asciiTheme="minorHAnsi" w:eastAsia="Webdings" w:hAnsiTheme="minorHAnsi" w:cstheme="majorHAnsi"/>
                <w:iCs/>
                <w:sz w:val="20"/>
                <w:szCs w:val="20"/>
              </w:rPr>
              <w:t xml:space="preserve">su </w:t>
            </w:r>
            <w:r w:rsidR="003F1681" w:rsidRPr="00C80A76">
              <w:rPr>
                <w:rFonts w:asciiTheme="minorHAnsi" w:eastAsia="Webdings" w:hAnsiTheme="minorHAnsi" w:cstheme="majorHAnsi"/>
                <w:iCs/>
                <w:sz w:val="20"/>
                <w:szCs w:val="20"/>
              </w:rPr>
              <w:t>inclusione lavorativa e sociale. Infine sarà condotta una ricerca sui cittadini (400 unità) per verificare ipotesi di “coabitazione gratuita”.</w:t>
            </w:r>
          </w:p>
          <w:p w:rsidR="00DA7364" w:rsidRPr="00C80A76" w:rsidRDefault="003F1681" w:rsidP="00DA7364">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w:t>
            </w:r>
            <w:r w:rsidR="00DA7364" w:rsidRPr="00C80A76">
              <w:rPr>
                <w:rFonts w:asciiTheme="minorHAnsi" w:eastAsia="Webdings" w:hAnsiTheme="minorHAnsi" w:cstheme="majorHAnsi"/>
                <w:iCs/>
                <w:sz w:val="20"/>
                <w:szCs w:val="20"/>
              </w:rPr>
              <w:t xml:space="preserve">: </w:t>
            </w:r>
            <w:r w:rsidRPr="00C80A76">
              <w:rPr>
                <w:rFonts w:asciiTheme="minorHAnsi" w:eastAsia="Webdings" w:hAnsiTheme="minorHAnsi" w:cstheme="majorHAnsi"/>
                <w:iCs/>
                <w:sz w:val="20"/>
                <w:szCs w:val="20"/>
              </w:rPr>
              <w:t xml:space="preserve">3.1 </w:t>
            </w:r>
            <w:r w:rsidR="00DA7364" w:rsidRPr="00C80A76">
              <w:rPr>
                <w:rFonts w:asciiTheme="minorHAnsi" w:eastAsia="Webdings" w:hAnsiTheme="minorHAnsi" w:cstheme="majorHAnsi"/>
                <w:iCs/>
                <w:sz w:val="20"/>
                <w:szCs w:val="20"/>
              </w:rPr>
              <w:t>Rapporto di ricerca</w:t>
            </w:r>
            <w:r w:rsidRPr="00C80A76">
              <w:rPr>
                <w:rFonts w:asciiTheme="minorHAnsi" w:eastAsia="Webdings" w:hAnsiTheme="minorHAnsi" w:cstheme="majorHAnsi"/>
                <w:iCs/>
                <w:sz w:val="20"/>
                <w:szCs w:val="20"/>
              </w:rPr>
              <w:t>; 3.2 Data base risorse</w:t>
            </w:r>
          </w:p>
          <w:p w:rsidR="00A43D18" w:rsidRPr="00C80A76" w:rsidRDefault="00A43D18"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3</w:t>
            </w:r>
          </w:p>
          <w:p w:rsidR="00DA7364" w:rsidRPr="00C80A76" w:rsidRDefault="00DA7364"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Analisi delle buone pratiche nazionali</w:t>
            </w:r>
          </w:p>
          <w:p w:rsidR="003F1681" w:rsidRPr="00C80A76" w:rsidRDefault="003F1681" w:rsidP="003F1681">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w:t>
            </w:r>
            <w:r w:rsidR="00DB56E5" w:rsidRPr="00C80A76">
              <w:rPr>
                <w:rFonts w:asciiTheme="minorHAnsi" w:eastAsia="Webdings" w:hAnsiTheme="minorHAnsi" w:cstheme="majorHAnsi"/>
                <w:iCs/>
                <w:sz w:val="20"/>
                <w:szCs w:val="20"/>
              </w:rPr>
              <w:t>STUDIO E PROGETTO 2</w:t>
            </w:r>
          </w:p>
          <w:p w:rsidR="003F1681" w:rsidRPr="00C80A76" w:rsidRDefault="003F1681" w:rsidP="003F1681">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DOMUS + </w:t>
            </w:r>
            <w:r w:rsidR="00DB56E5" w:rsidRPr="00C80A76">
              <w:rPr>
                <w:rFonts w:asciiTheme="minorHAnsi" w:eastAsia="Webdings" w:hAnsiTheme="minorHAnsi" w:cstheme="majorHAnsi"/>
                <w:iCs/>
                <w:sz w:val="20"/>
                <w:szCs w:val="20"/>
              </w:rPr>
              <w:t>CAPAOR</w:t>
            </w:r>
            <w:r w:rsidR="00E926D7" w:rsidRPr="00C80A76">
              <w:rPr>
                <w:rFonts w:asciiTheme="minorHAnsi" w:eastAsia="Webdings" w:hAnsiTheme="minorHAnsi" w:cstheme="majorHAnsi"/>
                <w:iCs/>
                <w:sz w:val="20"/>
                <w:szCs w:val="20"/>
              </w:rPr>
              <w:t xml:space="preserve"> (contributo a raccolta dati)</w:t>
            </w:r>
          </w:p>
          <w:p w:rsidR="003F1681" w:rsidRPr="00C80A76" w:rsidRDefault="003F1681" w:rsidP="003F1681">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Azioni: sarà realizzata </w:t>
            </w:r>
            <w:r w:rsidR="00E926D7" w:rsidRPr="00C80A76">
              <w:rPr>
                <w:rFonts w:asciiTheme="minorHAnsi" w:eastAsia="Webdings" w:hAnsiTheme="minorHAnsi" w:cstheme="majorHAnsi"/>
                <w:iCs/>
                <w:sz w:val="20"/>
                <w:szCs w:val="20"/>
              </w:rPr>
              <w:t>una ricerca per verificare casi innovativi di gestione dell’emergenza abitativa. In particolare saranno cercate soluzioni sul tema della “coabitazione gratuita” e sul “social housing”. La ricerca sarà condotta attraverso consultazione di banche dati e interviste con tecnica di snowball sampling. Inoltre si prevedono almeno 2 missioni per incontrare i responsabili delle migliori pratiche identificate.</w:t>
            </w:r>
          </w:p>
          <w:p w:rsidR="003F1681" w:rsidRPr="00C80A76" w:rsidRDefault="003F1681" w:rsidP="003F1681">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Prodotti: </w:t>
            </w:r>
            <w:r w:rsidR="00E926D7" w:rsidRPr="00C80A76">
              <w:rPr>
                <w:rFonts w:asciiTheme="minorHAnsi" w:eastAsia="Webdings" w:hAnsiTheme="minorHAnsi" w:cstheme="majorHAnsi"/>
                <w:iCs/>
                <w:sz w:val="20"/>
                <w:szCs w:val="20"/>
              </w:rPr>
              <w:t>4</w:t>
            </w:r>
            <w:r w:rsidRPr="00C80A76">
              <w:rPr>
                <w:rFonts w:asciiTheme="minorHAnsi" w:eastAsia="Webdings" w:hAnsiTheme="minorHAnsi" w:cstheme="majorHAnsi"/>
                <w:iCs/>
                <w:sz w:val="20"/>
                <w:szCs w:val="20"/>
              </w:rPr>
              <w:t>.1 Rapporto di ricerca</w:t>
            </w:r>
          </w:p>
          <w:p w:rsidR="00A43D18" w:rsidRPr="00C80A76" w:rsidRDefault="00C80A76"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2</w:t>
            </w:r>
          </w:p>
          <w:p w:rsidR="003F1681" w:rsidRPr="00C80A76" w:rsidRDefault="003F1681"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Analisi buone pratiche internazionali</w:t>
            </w:r>
          </w:p>
          <w:p w:rsidR="00E926D7" w:rsidRPr="00C80A76" w:rsidRDefault="006E09C9"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R</w:t>
            </w:r>
            <w:r w:rsidR="00E926D7" w:rsidRPr="00C80A76">
              <w:rPr>
                <w:rFonts w:asciiTheme="minorHAnsi" w:eastAsia="Webdings" w:hAnsiTheme="minorHAnsi" w:cstheme="majorHAnsi"/>
                <w:iCs/>
                <w:sz w:val="20"/>
                <w:szCs w:val="20"/>
              </w:rPr>
              <w:t xml:space="preserve">esponsabile: </w:t>
            </w:r>
            <w:r w:rsidR="00DB56E5" w:rsidRPr="00C80A76">
              <w:rPr>
                <w:rFonts w:asciiTheme="minorHAnsi" w:eastAsia="Webdings" w:hAnsiTheme="minorHAnsi" w:cstheme="majorHAnsi"/>
                <w:iCs/>
                <w:sz w:val="20"/>
                <w:szCs w:val="20"/>
              </w:rPr>
              <w:t>STUDIO E PROGETTO 2</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w:t>
            </w:r>
            <w:r w:rsidR="00DB56E5" w:rsidRPr="00C80A76">
              <w:rPr>
                <w:rFonts w:asciiTheme="minorHAnsi" w:eastAsia="Webdings" w:hAnsiTheme="minorHAnsi" w:cstheme="majorHAnsi"/>
                <w:iCs/>
                <w:sz w:val="20"/>
                <w:szCs w:val="20"/>
              </w:rPr>
              <w:t>STUDIO E PROGETTO 2</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sarà realizzata una ricerca in ambito Europeo per verificare casi innovativi di gestione dell’</w:t>
            </w:r>
            <w:r w:rsidR="00E8711F" w:rsidRPr="00C80A76">
              <w:rPr>
                <w:rFonts w:asciiTheme="minorHAnsi" w:eastAsia="Webdings" w:hAnsiTheme="minorHAnsi" w:cstheme="majorHAnsi"/>
                <w:iCs/>
                <w:sz w:val="20"/>
                <w:szCs w:val="20"/>
              </w:rPr>
              <w:t xml:space="preserve">emergenza </w:t>
            </w:r>
            <w:r w:rsidR="00E8711F" w:rsidRPr="00C80A76">
              <w:rPr>
                <w:rFonts w:asciiTheme="minorHAnsi" w:eastAsia="Webdings" w:hAnsiTheme="minorHAnsi" w:cstheme="majorHAnsi"/>
                <w:iCs/>
                <w:sz w:val="20"/>
                <w:szCs w:val="20"/>
              </w:rPr>
              <w:lastRenderedPageBreak/>
              <w:t>abitativa (i</w:t>
            </w:r>
            <w:r w:rsidRPr="00C80A76">
              <w:rPr>
                <w:rFonts w:asciiTheme="minorHAnsi" w:eastAsia="Webdings" w:hAnsiTheme="minorHAnsi" w:cstheme="majorHAnsi"/>
                <w:iCs/>
                <w:sz w:val="20"/>
                <w:szCs w:val="20"/>
              </w:rPr>
              <w:t>n particolare sul tema degli incentivi ai proprietari immobiliari</w:t>
            </w:r>
            <w:r w:rsidR="00E8711F" w:rsidRPr="00C80A76">
              <w:rPr>
                <w:rFonts w:asciiTheme="minorHAnsi" w:eastAsia="Webdings" w:hAnsiTheme="minorHAnsi" w:cstheme="majorHAnsi"/>
                <w:iCs/>
                <w:sz w:val="20"/>
                <w:szCs w:val="20"/>
              </w:rPr>
              <w:t>)</w:t>
            </w:r>
            <w:r w:rsidRPr="00C80A76">
              <w:rPr>
                <w:rFonts w:asciiTheme="minorHAnsi" w:eastAsia="Webdings" w:hAnsiTheme="minorHAnsi" w:cstheme="majorHAnsi"/>
                <w:iCs/>
                <w:sz w:val="20"/>
                <w:szCs w:val="20"/>
              </w:rPr>
              <w:t>. La ricerca sarà condotta attraverso consul</w:t>
            </w:r>
            <w:r w:rsidR="00DB56E5" w:rsidRPr="00C80A76">
              <w:rPr>
                <w:rFonts w:asciiTheme="minorHAnsi" w:eastAsia="Webdings" w:hAnsiTheme="minorHAnsi" w:cstheme="majorHAnsi"/>
                <w:iCs/>
                <w:sz w:val="20"/>
                <w:szCs w:val="20"/>
              </w:rPr>
              <w:t>tazione di banche dati e intervi</w:t>
            </w:r>
            <w:r w:rsidRPr="00C80A76">
              <w:rPr>
                <w:rFonts w:asciiTheme="minorHAnsi" w:eastAsia="Webdings" w:hAnsiTheme="minorHAnsi" w:cstheme="majorHAnsi"/>
                <w:iCs/>
                <w:sz w:val="20"/>
                <w:szCs w:val="20"/>
              </w:rPr>
              <w:t>ste con tecnica di snowball sampling. Inoltre si prevede almeno 1 missione per incontrare i responsabili della migliore pratica identificata.</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 5.1 Rapporto di ricerca</w:t>
            </w:r>
          </w:p>
          <w:p w:rsidR="00A43D18" w:rsidRPr="00C80A76" w:rsidRDefault="00C80A76"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2</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Design delle soluzioni innovative</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w:t>
            </w:r>
            <w:r w:rsidR="00DB56E5" w:rsidRPr="00C80A76">
              <w:rPr>
                <w:rFonts w:asciiTheme="minorHAnsi" w:eastAsia="Webdings" w:hAnsiTheme="minorHAnsi" w:cstheme="majorHAnsi"/>
                <w:iCs/>
                <w:sz w:val="20"/>
                <w:szCs w:val="20"/>
              </w:rPr>
              <w:t>STUDIO E PROGETTO 2</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DOMUS + </w:t>
            </w:r>
            <w:r w:rsidR="00DB56E5" w:rsidRPr="00C80A76">
              <w:rPr>
                <w:rFonts w:asciiTheme="minorHAnsi" w:eastAsia="Webdings" w:hAnsiTheme="minorHAnsi" w:cstheme="majorHAnsi"/>
                <w:iCs/>
                <w:sz w:val="20"/>
                <w:szCs w:val="20"/>
              </w:rPr>
              <w:t>CAPAOR</w:t>
            </w:r>
            <w:r w:rsidRPr="00C80A76">
              <w:rPr>
                <w:rFonts w:asciiTheme="minorHAnsi" w:eastAsia="Webdings" w:hAnsiTheme="minorHAnsi" w:cstheme="majorHAnsi"/>
                <w:iCs/>
                <w:sz w:val="20"/>
                <w:szCs w:val="20"/>
              </w:rPr>
              <w:t xml:space="preserve"> (contributi di valutazione ipotesi)</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Azioni: </w:t>
            </w:r>
            <w:r w:rsidR="00E53745" w:rsidRPr="00C80A76">
              <w:rPr>
                <w:rFonts w:asciiTheme="minorHAnsi" w:eastAsia="Webdings" w:hAnsiTheme="minorHAnsi" w:cstheme="majorHAnsi"/>
                <w:iCs/>
                <w:sz w:val="20"/>
                <w:szCs w:val="20"/>
              </w:rPr>
              <w:t xml:space="preserve">i risultati delle ricerche saranno tradotti in una matrice SWOT. L’incrocio delle variabili permetterà di identificare le strategie di intervento, quindi le ipotesi e le soluzioni innovative. Queste ipotesi saranno vagliate, modificate e </w:t>
            </w:r>
            <w:r w:rsidR="00DB56E5" w:rsidRPr="00C80A76">
              <w:rPr>
                <w:rFonts w:asciiTheme="minorHAnsi" w:eastAsia="Webdings" w:hAnsiTheme="minorHAnsi" w:cstheme="majorHAnsi"/>
                <w:iCs/>
                <w:sz w:val="20"/>
                <w:szCs w:val="20"/>
              </w:rPr>
              <w:t>integrate attraverso un incontro</w:t>
            </w:r>
            <w:r w:rsidR="00E53745" w:rsidRPr="00C80A76">
              <w:rPr>
                <w:rFonts w:asciiTheme="minorHAnsi" w:eastAsia="Webdings" w:hAnsiTheme="minorHAnsi" w:cstheme="majorHAnsi"/>
                <w:iCs/>
                <w:sz w:val="20"/>
                <w:szCs w:val="20"/>
              </w:rPr>
              <w:t xml:space="preserve"> di capacity building che coinvolgerà 8 persone, interne ed esterne al partenariato.</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Prodotti: </w:t>
            </w:r>
            <w:r w:rsidR="00E53745" w:rsidRPr="00C80A76">
              <w:rPr>
                <w:rFonts w:asciiTheme="minorHAnsi" w:eastAsia="Webdings" w:hAnsiTheme="minorHAnsi" w:cstheme="majorHAnsi"/>
                <w:iCs/>
                <w:sz w:val="20"/>
                <w:szCs w:val="20"/>
              </w:rPr>
              <w:t>6</w:t>
            </w:r>
            <w:r w:rsidRPr="00C80A76">
              <w:rPr>
                <w:rFonts w:asciiTheme="minorHAnsi" w:eastAsia="Webdings" w:hAnsiTheme="minorHAnsi" w:cstheme="majorHAnsi"/>
                <w:iCs/>
                <w:sz w:val="20"/>
                <w:szCs w:val="20"/>
              </w:rPr>
              <w:t xml:space="preserve">.1 Rapporto di </w:t>
            </w:r>
            <w:r w:rsidR="00E53745" w:rsidRPr="00C80A76">
              <w:rPr>
                <w:rFonts w:asciiTheme="minorHAnsi" w:eastAsia="Webdings" w:hAnsiTheme="minorHAnsi" w:cstheme="majorHAnsi"/>
                <w:iCs/>
                <w:sz w:val="20"/>
                <w:szCs w:val="20"/>
              </w:rPr>
              <w:t>ipotesi di soluzioni innovative</w:t>
            </w:r>
          </w:p>
          <w:p w:rsidR="00A43D18" w:rsidRPr="00C80A76" w:rsidRDefault="00A43D18"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1</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Incontri di co-</w:t>
            </w:r>
            <w:r w:rsidR="000B72F3" w:rsidRPr="00C80A76">
              <w:rPr>
                <w:rFonts w:asciiTheme="minorHAnsi" w:eastAsia="Webdings" w:hAnsiTheme="minorHAnsi" w:cstheme="majorHAnsi"/>
                <w:b/>
                <w:iCs/>
                <w:sz w:val="20"/>
                <w:szCs w:val="20"/>
              </w:rPr>
              <w:t>design</w:t>
            </w:r>
            <w:r w:rsidRPr="00C80A76">
              <w:rPr>
                <w:rFonts w:asciiTheme="minorHAnsi" w:eastAsia="Webdings" w:hAnsiTheme="minorHAnsi" w:cstheme="majorHAnsi"/>
                <w:b/>
                <w:iCs/>
                <w:sz w:val="20"/>
                <w:szCs w:val="20"/>
              </w:rPr>
              <w:t xml:space="preserve"> e articolazione delle soluzioni innovative (condivisione del design)</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Responsabile: COMUNE DI ORISTANO</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w:t>
            </w:r>
            <w:r w:rsidR="00DB56E5" w:rsidRPr="00C80A76">
              <w:rPr>
                <w:rFonts w:asciiTheme="minorHAnsi" w:eastAsia="Webdings" w:hAnsiTheme="minorHAnsi" w:cstheme="majorHAnsi"/>
                <w:iCs/>
                <w:sz w:val="20"/>
                <w:szCs w:val="20"/>
              </w:rPr>
              <w:t>STUDIO E PROGETTO 2</w:t>
            </w:r>
            <w:r w:rsidR="00E53745" w:rsidRPr="00C80A76">
              <w:rPr>
                <w:rFonts w:asciiTheme="minorHAnsi" w:eastAsia="Webdings" w:hAnsiTheme="minorHAnsi" w:cstheme="majorHAnsi"/>
                <w:iCs/>
                <w:sz w:val="20"/>
                <w:szCs w:val="20"/>
              </w:rPr>
              <w:t xml:space="preserve"> (supporto </w:t>
            </w:r>
            <w:r w:rsidR="00032AD6" w:rsidRPr="00C80A76">
              <w:rPr>
                <w:rFonts w:asciiTheme="minorHAnsi" w:eastAsia="Webdings" w:hAnsiTheme="minorHAnsi" w:cstheme="majorHAnsi"/>
                <w:iCs/>
                <w:sz w:val="20"/>
                <w:szCs w:val="20"/>
              </w:rPr>
              <w:t>al</w:t>
            </w:r>
            <w:r w:rsidR="00E53745" w:rsidRPr="00C80A76">
              <w:rPr>
                <w:rFonts w:asciiTheme="minorHAnsi" w:eastAsia="Webdings" w:hAnsiTheme="minorHAnsi" w:cstheme="majorHAnsi"/>
                <w:iCs/>
                <w:sz w:val="20"/>
                <w:szCs w:val="20"/>
              </w:rPr>
              <w:t xml:space="preserve"> co.design) + DOMUS e </w:t>
            </w:r>
            <w:r w:rsidR="00DB56E5" w:rsidRPr="00C80A76">
              <w:rPr>
                <w:rFonts w:asciiTheme="minorHAnsi" w:eastAsia="Webdings" w:hAnsiTheme="minorHAnsi" w:cstheme="majorHAnsi"/>
                <w:iCs/>
                <w:sz w:val="20"/>
                <w:szCs w:val="20"/>
              </w:rPr>
              <w:t>CAPAOR</w:t>
            </w:r>
            <w:r w:rsidR="00E53745" w:rsidRPr="00C80A76">
              <w:rPr>
                <w:rFonts w:asciiTheme="minorHAnsi" w:eastAsia="Webdings" w:hAnsiTheme="minorHAnsi" w:cstheme="majorHAnsi"/>
                <w:iCs/>
                <w:sz w:val="20"/>
                <w:szCs w:val="20"/>
              </w:rPr>
              <w:t xml:space="preserve"> (contributi informativi)</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Azioni: </w:t>
            </w:r>
            <w:r w:rsidR="00E53745" w:rsidRPr="00C80A76">
              <w:rPr>
                <w:rFonts w:asciiTheme="minorHAnsi" w:eastAsia="Webdings" w:hAnsiTheme="minorHAnsi" w:cstheme="majorHAnsi"/>
                <w:iCs/>
                <w:sz w:val="20"/>
                <w:szCs w:val="20"/>
              </w:rPr>
              <w:t>saranno organizzati 3 incontri di condivisione delle idee innovative. Gli incontri coinvolgeranno tutti gli stakeholders interessati (circa 50 persone complessivamente), con l’obiettivo di modificare, integrare, ampliare le soluzioni dedotte dalle attività di ricerca.</w:t>
            </w:r>
          </w:p>
          <w:p w:rsidR="00E926D7" w:rsidRPr="00C80A76" w:rsidRDefault="00E926D7" w:rsidP="00E926D7">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Prodotti: </w:t>
            </w:r>
            <w:r w:rsidR="00E8711F" w:rsidRPr="00C80A76">
              <w:rPr>
                <w:rFonts w:asciiTheme="minorHAnsi" w:eastAsia="Webdings" w:hAnsiTheme="minorHAnsi" w:cstheme="majorHAnsi"/>
                <w:iCs/>
                <w:sz w:val="20"/>
                <w:szCs w:val="20"/>
              </w:rPr>
              <w:t>7</w:t>
            </w:r>
            <w:r w:rsidRPr="00C80A76">
              <w:rPr>
                <w:rFonts w:asciiTheme="minorHAnsi" w:eastAsia="Webdings" w:hAnsiTheme="minorHAnsi" w:cstheme="majorHAnsi"/>
                <w:iCs/>
                <w:sz w:val="20"/>
                <w:szCs w:val="20"/>
              </w:rPr>
              <w:t xml:space="preserve">.1 </w:t>
            </w:r>
            <w:r w:rsidR="00E53745" w:rsidRPr="00C80A76">
              <w:rPr>
                <w:rFonts w:asciiTheme="minorHAnsi" w:eastAsia="Webdings" w:hAnsiTheme="minorHAnsi" w:cstheme="majorHAnsi"/>
                <w:iCs/>
                <w:sz w:val="20"/>
                <w:szCs w:val="20"/>
              </w:rPr>
              <w:t>Relazione sugli incontri</w:t>
            </w:r>
            <w:r w:rsidR="00E8711F" w:rsidRPr="00C80A76">
              <w:rPr>
                <w:rFonts w:asciiTheme="minorHAnsi" w:eastAsia="Webdings" w:hAnsiTheme="minorHAnsi" w:cstheme="majorHAnsi"/>
                <w:iCs/>
                <w:sz w:val="20"/>
                <w:szCs w:val="20"/>
              </w:rPr>
              <w:t>; 7.2 Rapporto su soluzioni innovative</w:t>
            </w:r>
          </w:p>
          <w:p w:rsidR="00A43D18" w:rsidRPr="00C80A76" w:rsidRDefault="00C80A76"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2</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 xml:space="preserve">Sviluppo </w:t>
            </w:r>
            <w:r w:rsidR="00DB56E5" w:rsidRPr="00C80A76">
              <w:rPr>
                <w:rFonts w:asciiTheme="minorHAnsi" w:eastAsia="Webdings" w:hAnsiTheme="minorHAnsi" w:cstheme="majorHAnsi"/>
                <w:b/>
                <w:iCs/>
                <w:sz w:val="20"/>
                <w:szCs w:val="20"/>
              </w:rPr>
              <w:t>Business</w:t>
            </w:r>
            <w:r w:rsidRPr="00C80A76">
              <w:rPr>
                <w:rFonts w:asciiTheme="minorHAnsi" w:eastAsia="Webdings" w:hAnsiTheme="minorHAnsi" w:cstheme="majorHAnsi"/>
                <w:b/>
                <w:iCs/>
                <w:sz w:val="20"/>
                <w:szCs w:val="20"/>
              </w:rPr>
              <w:t xml:space="preserve"> Mode</w:t>
            </w:r>
            <w:r w:rsidR="00E53745" w:rsidRPr="00C80A76">
              <w:rPr>
                <w:rFonts w:asciiTheme="minorHAnsi" w:eastAsia="Webdings" w:hAnsiTheme="minorHAnsi" w:cstheme="majorHAnsi"/>
                <w:b/>
                <w:iCs/>
                <w:sz w:val="20"/>
                <w:szCs w:val="20"/>
              </w:rPr>
              <w:t>l Canvas</w:t>
            </w:r>
          </w:p>
          <w:p w:rsidR="00E53745" w:rsidRPr="00C80A76" w:rsidRDefault="00E53745" w:rsidP="00E53745">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w:t>
            </w:r>
            <w:r w:rsidR="00032AD6" w:rsidRPr="00C80A76">
              <w:rPr>
                <w:rFonts w:asciiTheme="minorHAnsi" w:eastAsia="Webdings" w:hAnsiTheme="minorHAnsi" w:cstheme="majorHAnsi"/>
                <w:iCs/>
                <w:sz w:val="20"/>
                <w:szCs w:val="20"/>
              </w:rPr>
              <w:t>STUDIO</w:t>
            </w:r>
            <w:r w:rsidR="00A67D11" w:rsidRPr="00C80A76">
              <w:rPr>
                <w:rFonts w:asciiTheme="minorHAnsi" w:eastAsia="Webdings" w:hAnsiTheme="minorHAnsi" w:cstheme="majorHAnsi"/>
                <w:iCs/>
                <w:sz w:val="20"/>
                <w:szCs w:val="20"/>
              </w:rPr>
              <w:t xml:space="preserve"> E</w:t>
            </w:r>
            <w:r w:rsidR="00032AD6" w:rsidRPr="00C80A76">
              <w:rPr>
                <w:rFonts w:asciiTheme="minorHAnsi" w:eastAsia="Webdings" w:hAnsiTheme="minorHAnsi" w:cstheme="majorHAnsi"/>
                <w:iCs/>
                <w:sz w:val="20"/>
                <w:szCs w:val="20"/>
              </w:rPr>
              <w:t xml:space="preserve"> PROGETTO 2</w:t>
            </w:r>
          </w:p>
          <w:p w:rsidR="00E53745" w:rsidRPr="00C80A76" w:rsidRDefault="00E53745" w:rsidP="00E53745">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w:t>
            </w:r>
            <w:r w:rsidR="00DB56E5" w:rsidRPr="00C80A76">
              <w:rPr>
                <w:rFonts w:asciiTheme="minorHAnsi" w:eastAsia="Webdings" w:hAnsiTheme="minorHAnsi" w:cstheme="majorHAnsi"/>
                <w:iCs/>
                <w:sz w:val="20"/>
                <w:szCs w:val="20"/>
              </w:rPr>
              <w:t>STUDIO E PROGETTO 2</w:t>
            </w:r>
          </w:p>
          <w:p w:rsidR="00E53745" w:rsidRPr="00C80A76" w:rsidRDefault="00E53745" w:rsidP="00E53745">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Azioni: </w:t>
            </w:r>
            <w:r w:rsidR="00A43D18" w:rsidRPr="00C80A76">
              <w:rPr>
                <w:rFonts w:asciiTheme="minorHAnsi" w:eastAsia="Webdings" w:hAnsiTheme="minorHAnsi" w:cstheme="majorHAnsi"/>
                <w:iCs/>
                <w:sz w:val="20"/>
                <w:szCs w:val="20"/>
              </w:rPr>
              <w:t>in parallelo agli incontri di co-design sarà sviluppato un</w:t>
            </w:r>
            <w:r w:rsidR="00351E25" w:rsidRPr="00C80A76">
              <w:rPr>
                <w:rFonts w:asciiTheme="minorHAnsi" w:eastAsia="Webdings" w:hAnsiTheme="minorHAnsi" w:cstheme="majorHAnsi"/>
                <w:iCs/>
                <w:sz w:val="20"/>
                <w:szCs w:val="20"/>
              </w:rPr>
              <w:t xml:space="preserve"> business model canvas delle soluzioni innovative. Il modello sarà definito in relazione ad un nuovo soggetto giuridico che gestirà ‘agenzia.</w:t>
            </w:r>
          </w:p>
          <w:p w:rsidR="00E53745" w:rsidRPr="00C80A76" w:rsidRDefault="00E53745" w:rsidP="00E53745">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Prodotti: </w:t>
            </w:r>
            <w:r w:rsidR="00E8711F" w:rsidRPr="00C80A76">
              <w:rPr>
                <w:rFonts w:asciiTheme="minorHAnsi" w:eastAsia="Webdings" w:hAnsiTheme="minorHAnsi" w:cstheme="majorHAnsi"/>
                <w:iCs/>
                <w:sz w:val="20"/>
                <w:szCs w:val="20"/>
              </w:rPr>
              <w:t>8</w:t>
            </w:r>
            <w:r w:rsidRPr="00C80A76">
              <w:rPr>
                <w:rFonts w:asciiTheme="minorHAnsi" w:eastAsia="Webdings" w:hAnsiTheme="minorHAnsi" w:cstheme="majorHAnsi"/>
                <w:iCs/>
                <w:sz w:val="20"/>
                <w:szCs w:val="20"/>
              </w:rPr>
              <w:t xml:space="preserve">.1 </w:t>
            </w:r>
            <w:r w:rsidR="00351E25" w:rsidRPr="00C80A76">
              <w:rPr>
                <w:rFonts w:asciiTheme="minorHAnsi" w:eastAsia="Webdings" w:hAnsiTheme="minorHAnsi" w:cstheme="majorHAnsi"/>
                <w:iCs/>
                <w:sz w:val="20"/>
                <w:szCs w:val="20"/>
              </w:rPr>
              <w:t>Business Model Canvas</w:t>
            </w:r>
          </w:p>
          <w:p w:rsidR="00CC29F6" w:rsidRPr="00C80A76" w:rsidRDefault="00A43D18" w:rsidP="00CC29F6">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1</w:t>
            </w:r>
          </w:p>
          <w:p w:rsidR="00A43D18" w:rsidRPr="00C80A76" w:rsidRDefault="00A43D18"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Raccolta dati proxy per le simulazioni</w:t>
            </w:r>
          </w:p>
          <w:p w:rsidR="00E8711F" w:rsidRPr="00C80A76" w:rsidRDefault="00E8711F" w:rsidP="00E8711F">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STUDIO </w:t>
            </w:r>
            <w:r w:rsidR="00A67D11" w:rsidRPr="00C80A76">
              <w:rPr>
                <w:rFonts w:asciiTheme="minorHAnsi" w:eastAsia="Webdings" w:hAnsiTheme="minorHAnsi" w:cstheme="majorHAnsi"/>
                <w:iCs/>
                <w:sz w:val="20"/>
                <w:szCs w:val="20"/>
              </w:rPr>
              <w:t>E</w:t>
            </w:r>
            <w:r w:rsidRPr="00C80A76">
              <w:rPr>
                <w:rFonts w:asciiTheme="minorHAnsi" w:eastAsia="Webdings" w:hAnsiTheme="minorHAnsi" w:cstheme="majorHAnsi"/>
                <w:iCs/>
                <w:sz w:val="20"/>
                <w:szCs w:val="20"/>
              </w:rPr>
              <w:t xml:space="preserve"> PROGETTO 2</w:t>
            </w:r>
          </w:p>
          <w:p w:rsidR="00E8711F" w:rsidRPr="00C80A76" w:rsidRDefault="00E8711F" w:rsidP="00A43D1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DOMUS, </w:t>
            </w:r>
            <w:r w:rsidR="00DB56E5" w:rsidRPr="00C80A76">
              <w:rPr>
                <w:rFonts w:asciiTheme="minorHAnsi" w:eastAsia="Webdings" w:hAnsiTheme="minorHAnsi" w:cstheme="majorHAnsi"/>
                <w:iCs/>
                <w:sz w:val="20"/>
                <w:szCs w:val="20"/>
              </w:rPr>
              <w:t>CAPAOR</w:t>
            </w:r>
            <w:r w:rsidRPr="00C80A76">
              <w:rPr>
                <w:rFonts w:asciiTheme="minorHAnsi" w:eastAsia="Webdings" w:hAnsiTheme="minorHAnsi" w:cstheme="majorHAnsi"/>
                <w:iCs/>
                <w:sz w:val="20"/>
                <w:szCs w:val="20"/>
              </w:rPr>
              <w:t xml:space="preserve"> e COMUNE DI ORISTANO (contributi informativi)</w:t>
            </w:r>
          </w:p>
          <w:p w:rsidR="00E8711F" w:rsidRPr="00C80A76" w:rsidRDefault="00E8711F" w:rsidP="00E8711F">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lo sviluppo del business model canvas sarà accompagnato dalla ricerca di dati da fonti d’archivio: ricerche già realizzate, dati ufficiali, ecc.</w:t>
            </w:r>
          </w:p>
          <w:p w:rsidR="00E8711F" w:rsidRPr="00C80A76" w:rsidRDefault="00E8711F" w:rsidP="00E8711F">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 9.1 Business Model Canvas</w:t>
            </w:r>
          </w:p>
          <w:p w:rsidR="00CC29F6" w:rsidRPr="00C80A76" w:rsidRDefault="00C80A76" w:rsidP="00CC29F6">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3</w:t>
            </w:r>
          </w:p>
          <w:p w:rsidR="00A43D18" w:rsidRPr="00C80A76" w:rsidRDefault="00A43D18"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 xml:space="preserve">Analisi economico finanziaria </w:t>
            </w:r>
            <w:r w:rsidR="00A43D18" w:rsidRPr="00C80A76">
              <w:rPr>
                <w:rFonts w:asciiTheme="minorHAnsi" w:eastAsia="Webdings" w:hAnsiTheme="minorHAnsi" w:cstheme="majorHAnsi"/>
                <w:b/>
                <w:iCs/>
                <w:sz w:val="20"/>
                <w:szCs w:val="20"/>
              </w:rPr>
              <w:t>per verifica della sostenibilità</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STUDIO </w:t>
            </w:r>
            <w:r w:rsidR="00A67D11" w:rsidRPr="00C80A76">
              <w:rPr>
                <w:rFonts w:asciiTheme="minorHAnsi" w:eastAsia="Webdings" w:hAnsiTheme="minorHAnsi" w:cstheme="majorHAnsi"/>
                <w:iCs/>
                <w:sz w:val="20"/>
                <w:szCs w:val="20"/>
              </w:rPr>
              <w:t>E</w:t>
            </w:r>
            <w:r w:rsidRPr="00C80A76">
              <w:rPr>
                <w:rFonts w:asciiTheme="minorHAnsi" w:eastAsia="Webdings" w:hAnsiTheme="minorHAnsi" w:cstheme="majorHAnsi"/>
                <w:iCs/>
                <w:sz w:val="20"/>
                <w:szCs w:val="20"/>
              </w:rPr>
              <w:t xml:space="preserve"> PROGETTO 2</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w:t>
            </w:r>
            <w:r w:rsidR="00DB56E5" w:rsidRPr="00C80A76">
              <w:rPr>
                <w:rFonts w:asciiTheme="minorHAnsi" w:eastAsia="Webdings" w:hAnsiTheme="minorHAnsi" w:cstheme="majorHAnsi"/>
                <w:iCs/>
                <w:sz w:val="20"/>
                <w:szCs w:val="20"/>
              </w:rPr>
              <w:t>STUDIO E PROGETTO 2</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la raccolta dati su fonti primarie e secondarie servirà a svolgere stime e proiezioni sulla sostenibilità finanziaria dell’intervento, inizialmente sul business model canvas e successivamente sul piano operativo (macro azione 14)</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 10.1 Proiezioni economico finanziarie</w:t>
            </w:r>
          </w:p>
          <w:p w:rsidR="00A43D18" w:rsidRPr="00C80A76" w:rsidRDefault="00C80A76" w:rsidP="00A43D18">
            <w:pPr>
              <w:pStyle w:val="Standard"/>
              <w:tabs>
                <w:tab w:val="center" w:pos="5341"/>
              </w:tabs>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4</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Strumenti di finanza ad impatto sociale</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Responsabile: STUDIO</w:t>
            </w:r>
            <w:r w:rsidR="00A67D11" w:rsidRPr="00C80A76">
              <w:rPr>
                <w:rFonts w:asciiTheme="minorHAnsi" w:eastAsia="Webdings" w:hAnsiTheme="minorHAnsi" w:cstheme="majorHAnsi"/>
                <w:iCs/>
                <w:sz w:val="20"/>
                <w:szCs w:val="20"/>
              </w:rPr>
              <w:t xml:space="preserve"> E</w:t>
            </w:r>
            <w:r w:rsidRPr="00C80A76">
              <w:rPr>
                <w:rFonts w:asciiTheme="minorHAnsi" w:eastAsia="Webdings" w:hAnsiTheme="minorHAnsi" w:cstheme="majorHAnsi"/>
                <w:iCs/>
                <w:sz w:val="20"/>
                <w:szCs w:val="20"/>
              </w:rPr>
              <w:t xml:space="preserve"> PROGETTO 2</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w:t>
            </w:r>
            <w:r w:rsidR="00DB56E5" w:rsidRPr="00C80A76">
              <w:rPr>
                <w:rFonts w:asciiTheme="minorHAnsi" w:eastAsia="Webdings" w:hAnsiTheme="minorHAnsi" w:cstheme="majorHAnsi"/>
                <w:iCs/>
                <w:sz w:val="20"/>
                <w:szCs w:val="20"/>
              </w:rPr>
              <w:t>STUDIO E PROGETTO 2</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le analisi economico finanziare saranno corredate dalla valutazione, scelta e proiezione delle possibili soluzioni di finanza a impatto sociale. Questa attività prevede il coinvolgimento del partner finanziario.</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 11.1 Scheda tecnica e proiezioni dello strumento di finanza a impatto sociale.</w:t>
            </w:r>
          </w:p>
          <w:p w:rsidR="00A43D18" w:rsidRPr="00C80A76" w:rsidRDefault="00C80A76" w:rsidP="00A43D18">
            <w:pPr>
              <w:pStyle w:val="Standard"/>
              <w:tabs>
                <w:tab w:val="center" w:pos="5341"/>
              </w:tabs>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2</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Stima dell’impatto sociale</w:t>
            </w:r>
          </w:p>
          <w:p w:rsidR="00C92888" w:rsidRPr="00C80A76" w:rsidRDefault="00A67D11"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Responsabile: STUDIO E</w:t>
            </w:r>
            <w:r w:rsidR="00C92888" w:rsidRPr="00C80A76">
              <w:rPr>
                <w:rFonts w:asciiTheme="minorHAnsi" w:eastAsia="Webdings" w:hAnsiTheme="minorHAnsi" w:cstheme="majorHAnsi"/>
                <w:iCs/>
                <w:sz w:val="20"/>
                <w:szCs w:val="20"/>
              </w:rPr>
              <w:t xml:space="preserve"> PROGETTO 2</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Soggetti coinvolti: DOMUS, </w:t>
            </w:r>
            <w:r w:rsidR="00DB56E5" w:rsidRPr="00C80A76">
              <w:rPr>
                <w:rFonts w:asciiTheme="minorHAnsi" w:eastAsia="Webdings" w:hAnsiTheme="minorHAnsi" w:cstheme="majorHAnsi"/>
                <w:iCs/>
                <w:sz w:val="20"/>
                <w:szCs w:val="20"/>
              </w:rPr>
              <w:t>CAPAOR</w:t>
            </w:r>
            <w:r w:rsidRPr="00C80A76">
              <w:rPr>
                <w:rFonts w:asciiTheme="minorHAnsi" w:eastAsia="Webdings" w:hAnsiTheme="minorHAnsi" w:cstheme="majorHAnsi"/>
                <w:iCs/>
                <w:sz w:val="20"/>
                <w:szCs w:val="20"/>
              </w:rPr>
              <w:t xml:space="preserve"> e COMUNE DI ORISTANO (contributi informativi)</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coinvolgimento stakeholders, analisi qualitativa per identificazione indicatori di cambiamento, raccolta dati quantitativi per stima statistica del cambiamento, analisi degli effetti monetari del cambiamento</w:t>
            </w:r>
          </w:p>
          <w:p w:rsidR="00C92888" w:rsidRPr="00C80A76" w:rsidRDefault="00C92888" w:rsidP="00C92888">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 12.1 Rapporto sulla valutazione di impatto sociale</w:t>
            </w:r>
          </w:p>
          <w:p w:rsidR="00A43D18" w:rsidRPr="00C80A76" w:rsidRDefault="00A43D18" w:rsidP="00A43D18">
            <w:pPr>
              <w:pStyle w:val="Standard"/>
              <w:tabs>
                <w:tab w:val="center" w:pos="5341"/>
              </w:tabs>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3</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C80A76"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Analisi dei rischi (risk management)</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STUDIO </w:t>
            </w:r>
            <w:r w:rsidR="00A67D11" w:rsidRPr="00C80A76">
              <w:rPr>
                <w:rFonts w:asciiTheme="minorHAnsi" w:eastAsia="Webdings" w:hAnsiTheme="minorHAnsi" w:cstheme="majorHAnsi"/>
                <w:iCs/>
                <w:sz w:val="20"/>
                <w:szCs w:val="20"/>
              </w:rPr>
              <w:t>E</w:t>
            </w:r>
            <w:r w:rsidRPr="00C80A76">
              <w:rPr>
                <w:rFonts w:asciiTheme="minorHAnsi" w:eastAsia="Webdings" w:hAnsiTheme="minorHAnsi" w:cstheme="majorHAnsi"/>
                <w:iCs/>
                <w:sz w:val="20"/>
                <w:szCs w:val="20"/>
              </w:rPr>
              <w:t xml:space="preserve"> PROGETTO 2</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Soggetti coinvolti: COMUNE DI ORISTANO (contributi informativi)</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identificazione aree critiche e relative azioni di mitigazione. Lo strumento sarà costantemente aggiornato ad uso del tavolo di coordinamento</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 13.1 Report sui rischi e sui risultati delle azioni di mitigazione</w:t>
            </w:r>
          </w:p>
          <w:p w:rsidR="00A43D18" w:rsidRPr="00C80A76" w:rsidRDefault="00C80A76" w:rsidP="00A43D18">
            <w:pPr>
              <w:pStyle w:val="Standard"/>
              <w:tabs>
                <w:tab w:val="center" w:pos="5341"/>
              </w:tabs>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3</w:t>
            </w:r>
          </w:p>
          <w:p w:rsidR="00CC29F6" w:rsidRPr="00C80A76" w:rsidRDefault="00CC29F6" w:rsidP="00CC29F6">
            <w:pPr>
              <w:pStyle w:val="Standard"/>
              <w:ind w:left="720"/>
              <w:jc w:val="both"/>
              <w:rPr>
                <w:rFonts w:asciiTheme="minorHAnsi" w:eastAsia="Webdings" w:hAnsiTheme="minorHAnsi" w:cstheme="majorHAnsi"/>
                <w:iCs/>
                <w:sz w:val="20"/>
                <w:szCs w:val="20"/>
              </w:rPr>
            </w:pPr>
          </w:p>
          <w:p w:rsidR="00AD34B0" w:rsidRPr="00C80A76" w:rsidRDefault="00AD34B0" w:rsidP="000D3767">
            <w:pPr>
              <w:pStyle w:val="Standard"/>
              <w:numPr>
                <w:ilvl w:val="0"/>
                <w:numId w:val="6"/>
              </w:numPr>
              <w:jc w:val="both"/>
              <w:rPr>
                <w:rFonts w:asciiTheme="minorHAnsi" w:eastAsia="Webdings" w:hAnsiTheme="minorHAnsi" w:cstheme="majorHAnsi"/>
                <w:b/>
                <w:iCs/>
                <w:sz w:val="20"/>
                <w:szCs w:val="20"/>
              </w:rPr>
            </w:pPr>
            <w:r w:rsidRPr="00C80A76">
              <w:rPr>
                <w:rFonts w:asciiTheme="minorHAnsi" w:eastAsia="Webdings" w:hAnsiTheme="minorHAnsi" w:cstheme="majorHAnsi"/>
                <w:b/>
                <w:iCs/>
                <w:sz w:val="20"/>
                <w:szCs w:val="20"/>
              </w:rPr>
              <w:t>Piano di azione operativo per l’implementazione delle attività</w:t>
            </w:r>
            <w:r w:rsidR="00C80A76" w:rsidRPr="00C80A76">
              <w:rPr>
                <w:rFonts w:asciiTheme="minorHAnsi" w:eastAsia="Webdings" w:hAnsiTheme="minorHAnsi" w:cstheme="majorHAnsi"/>
                <w:b/>
                <w:iCs/>
                <w:sz w:val="20"/>
                <w:szCs w:val="20"/>
              </w:rPr>
              <w:t xml:space="preserve"> (action plan)</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 xml:space="preserve">Responsabile: STUDIO </w:t>
            </w:r>
            <w:r w:rsidR="00A67D11" w:rsidRPr="00C80A76">
              <w:rPr>
                <w:rFonts w:asciiTheme="minorHAnsi" w:eastAsia="Webdings" w:hAnsiTheme="minorHAnsi" w:cstheme="majorHAnsi"/>
                <w:iCs/>
                <w:sz w:val="20"/>
                <w:szCs w:val="20"/>
              </w:rPr>
              <w:t>E</w:t>
            </w:r>
            <w:r w:rsidRPr="00C80A76">
              <w:rPr>
                <w:rFonts w:asciiTheme="minorHAnsi" w:eastAsia="Webdings" w:hAnsiTheme="minorHAnsi" w:cstheme="majorHAnsi"/>
                <w:iCs/>
                <w:sz w:val="20"/>
                <w:szCs w:val="20"/>
              </w:rPr>
              <w:t xml:space="preserve"> PROGETTO 2</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Soggetti coinvolti: COMUNE DI ORISTANO (contributi informativi)</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Azioni: tutti i risultati convergeranno per la definizione di un piano di sperimentazione delle azioni innovative e del modello di sviluppo.</w:t>
            </w:r>
          </w:p>
          <w:p w:rsidR="006E09C9" w:rsidRPr="00C80A76" w:rsidRDefault="006E09C9" w:rsidP="006E09C9">
            <w:pPr>
              <w:pStyle w:val="Standard"/>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Prodotti: 14.1 Action Plan</w:t>
            </w:r>
          </w:p>
          <w:p w:rsidR="00A43D18" w:rsidRPr="00C80A76" w:rsidRDefault="00C80A76" w:rsidP="00A43D18">
            <w:pPr>
              <w:pStyle w:val="Standard"/>
              <w:tabs>
                <w:tab w:val="center" w:pos="5341"/>
              </w:tabs>
              <w:ind w:left="720"/>
              <w:jc w:val="both"/>
              <w:rPr>
                <w:rFonts w:asciiTheme="minorHAnsi" w:eastAsia="Webdings" w:hAnsiTheme="minorHAnsi" w:cstheme="majorHAnsi"/>
                <w:iCs/>
                <w:sz w:val="20"/>
                <w:szCs w:val="20"/>
              </w:rPr>
            </w:pPr>
            <w:r w:rsidRPr="00C80A76">
              <w:rPr>
                <w:rFonts w:asciiTheme="minorHAnsi" w:eastAsia="Webdings" w:hAnsiTheme="minorHAnsi" w:cstheme="majorHAnsi"/>
                <w:iCs/>
                <w:sz w:val="20"/>
                <w:szCs w:val="20"/>
              </w:rPr>
              <w:t>N. mesi: 5</w:t>
            </w:r>
          </w:p>
          <w:p w:rsidR="006759C7" w:rsidRPr="00C80A76" w:rsidRDefault="006759C7" w:rsidP="005C54BF">
            <w:pPr>
              <w:pStyle w:val="Standard"/>
              <w:jc w:val="both"/>
              <w:rPr>
                <w:rFonts w:asciiTheme="minorHAnsi" w:eastAsia="Webdings" w:hAnsiTheme="minorHAnsi" w:cstheme="majorHAnsi"/>
                <w:iCs/>
                <w:sz w:val="20"/>
                <w:szCs w:val="20"/>
              </w:rPr>
            </w:pPr>
          </w:p>
        </w:tc>
      </w:tr>
    </w:tbl>
    <w:p w:rsidR="009A0956" w:rsidRDefault="009A0956" w:rsidP="003C491C">
      <w:pPr>
        <w:pStyle w:val="Standard"/>
        <w:ind w:left="500" w:hanging="500"/>
        <w:jc w:val="both"/>
        <w:rPr>
          <w:rFonts w:asciiTheme="majorHAnsi" w:hAnsiTheme="majorHAnsi" w:cstheme="majorHAnsi"/>
        </w:rPr>
      </w:pPr>
    </w:p>
    <w:p w:rsidR="009A0956" w:rsidRDefault="009A0956">
      <w:pPr>
        <w:suppressAutoHyphens w:val="0"/>
        <w:spacing w:after="160" w:line="259" w:lineRule="auto"/>
        <w:rPr>
          <w:rFonts w:asciiTheme="majorHAnsi" w:hAnsiTheme="majorHAnsi" w:cstheme="majorHAnsi"/>
          <w:kern w:val="3"/>
          <w:lang w:eastAsia="zh-CN"/>
        </w:rPr>
      </w:pPr>
      <w:r>
        <w:rPr>
          <w:rFonts w:asciiTheme="majorHAnsi" w:hAnsiTheme="majorHAnsi" w:cstheme="majorHAnsi"/>
        </w:rPr>
        <w:br w:type="page"/>
      </w:r>
    </w:p>
    <w:p w:rsidR="003C491C" w:rsidRPr="006020DA" w:rsidRDefault="003C491C" w:rsidP="003C491C">
      <w:pPr>
        <w:pStyle w:val="Standard"/>
        <w:ind w:left="500" w:hanging="500"/>
        <w:jc w:val="both"/>
        <w:rPr>
          <w:rFonts w:asciiTheme="majorHAnsi" w:hAnsiTheme="majorHAnsi" w:cstheme="majorHAnsi"/>
        </w:rPr>
      </w:pPr>
    </w:p>
    <w:p w:rsidR="003C491C" w:rsidRPr="006020DA" w:rsidRDefault="003C491C" w:rsidP="000D3767">
      <w:pPr>
        <w:pStyle w:val="Titolo1"/>
        <w:keepLines w:val="0"/>
        <w:numPr>
          <w:ilvl w:val="0"/>
          <w:numId w:val="2"/>
        </w:numPr>
        <w:autoSpaceDE w:val="0"/>
        <w:spacing w:before="0" w:line="276" w:lineRule="auto"/>
        <w:jc w:val="both"/>
        <w:rPr>
          <w:rFonts w:cstheme="majorHAnsi"/>
          <w:color w:val="345B8A"/>
        </w:rPr>
      </w:pPr>
      <w:bookmarkStart w:id="26" w:name="_Toc2596888"/>
      <w:bookmarkStart w:id="27" w:name="_Toc36740715"/>
      <w:r w:rsidRPr="006020DA">
        <w:rPr>
          <w:rFonts w:cstheme="majorHAnsi"/>
        </w:rPr>
        <w:t>SEZIONE 4 – ELEMENTI VALUTATIVI DEL PROGETTO</w:t>
      </w:r>
      <w:bookmarkEnd w:id="26"/>
      <w:bookmarkEnd w:id="27"/>
    </w:p>
    <w:p w:rsidR="003C491C" w:rsidRPr="006020DA" w:rsidRDefault="003C491C" w:rsidP="000D3767">
      <w:pPr>
        <w:pStyle w:val="Paragrafoelenco"/>
        <w:keepNext/>
        <w:keepLines/>
        <w:numPr>
          <w:ilvl w:val="0"/>
          <w:numId w:val="3"/>
        </w:numPr>
        <w:spacing w:before="200"/>
        <w:contextualSpacing w:val="0"/>
        <w:outlineLvl w:val="1"/>
        <w:rPr>
          <w:rFonts w:asciiTheme="majorHAnsi" w:eastAsia="Webdings" w:hAnsiTheme="majorHAnsi" w:cstheme="majorHAnsi"/>
          <w:b/>
          <w:bCs/>
          <w:vanish/>
          <w:color w:val="345B8A"/>
          <w:sz w:val="22"/>
          <w:szCs w:val="26"/>
        </w:rPr>
      </w:pPr>
      <w:bookmarkStart w:id="28" w:name="_Toc2931615"/>
      <w:bookmarkEnd w:id="28"/>
    </w:p>
    <w:p w:rsidR="003C491C" w:rsidRPr="006020DA" w:rsidRDefault="003C491C" w:rsidP="000D3767">
      <w:pPr>
        <w:pStyle w:val="Titolo2"/>
        <w:numPr>
          <w:ilvl w:val="1"/>
          <w:numId w:val="3"/>
        </w:numPr>
        <w:rPr>
          <w:rFonts w:asciiTheme="majorHAnsi" w:eastAsia="Webdings" w:hAnsiTheme="majorHAnsi" w:cstheme="majorHAnsi"/>
          <w:color w:val="345B8A"/>
          <w:sz w:val="22"/>
        </w:rPr>
      </w:pPr>
      <w:r w:rsidRPr="006020DA">
        <w:rPr>
          <w:rFonts w:asciiTheme="majorHAnsi" w:eastAsia="Webdings" w:hAnsiTheme="majorHAnsi" w:cstheme="majorHAnsi"/>
          <w:color w:val="345B8A"/>
          <w:sz w:val="22"/>
        </w:rPr>
        <w:tab/>
      </w:r>
      <w:bookmarkStart w:id="29" w:name="_Toc2596889"/>
      <w:bookmarkStart w:id="30" w:name="_Toc36740716"/>
      <w:r w:rsidRPr="006020DA">
        <w:rPr>
          <w:rFonts w:asciiTheme="majorHAnsi" w:eastAsia="Webdings" w:hAnsiTheme="majorHAnsi" w:cstheme="majorHAnsi"/>
          <w:color w:val="345B8A"/>
          <w:sz w:val="22"/>
        </w:rPr>
        <w:t>Proposta progettuale, ampiezza e profondità dei benefici sociali generabili</w:t>
      </w:r>
      <w:bookmarkEnd w:id="29"/>
      <w:bookmarkEnd w:id="30"/>
    </w:p>
    <w:p w:rsidR="003C491C" w:rsidRPr="006020DA" w:rsidRDefault="003C491C" w:rsidP="000D3767">
      <w:pPr>
        <w:pStyle w:val="Titolo2"/>
        <w:numPr>
          <w:ilvl w:val="2"/>
          <w:numId w:val="3"/>
        </w:numPr>
        <w:rPr>
          <w:rFonts w:asciiTheme="majorHAnsi" w:eastAsia="Webdings" w:hAnsiTheme="majorHAnsi" w:cstheme="majorHAnsi"/>
          <w:i/>
          <w:color w:val="345B8A"/>
          <w:sz w:val="22"/>
        </w:rPr>
      </w:pPr>
      <w:bookmarkStart w:id="31" w:name="_Toc2596890"/>
      <w:bookmarkStart w:id="32" w:name="_Toc36740717"/>
      <w:r w:rsidRPr="006020DA">
        <w:rPr>
          <w:rFonts w:asciiTheme="majorHAnsi" w:eastAsia="Webdings" w:hAnsiTheme="majorHAnsi" w:cstheme="majorHAnsi"/>
          <w:i/>
          <w:color w:val="345B8A"/>
          <w:sz w:val="22"/>
        </w:rPr>
        <w:t xml:space="preserve">Descrivere </w:t>
      </w:r>
      <w:r w:rsidR="000D0709" w:rsidRPr="006020DA">
        <w:rPr>
          <w:rFonts w:asciiTheme="majorHAnsi" w:eastAsia="Webdings" w:hAnsiTheme="majorHAnsi" w:cstheme="majorHAnsi"/>
          <w:i/>
          <w:color w:val="345B8A"/>
          <w:sz w:val="22"/>
        </w:rPr>
        <w:t>il bisogno sociale individuato in relazione alle aree di intervento</w:t>
      </w:r>
      <w:r w:rsidR="00045EC5" w:rsidRPr="006020DA">
        <w:rPr>
          <w:rFonts w:asciiTheme="majorHAnsi" w:eastAsia="Webdings" w:hAnsiTheme="majorHAnsi" w:cstheme="majorHAnsi"/>
          <w:i/>
          <w:color w:val="345B8A"/>
          <w:sz w:val="22"/>
        </w:rPr>
        <w:t>,</w:t>
      </w:r>
      <w:r w:rsidR="000D0709" w:rsidRPr="006020DA">
        <w:rPr>
          <w:rFonts w:asciiTheme="majorHAnsi" w:eastAsia="Webdings" w:hAnsiTheme="majorHAnsi" w:cstheme="majorHAnsi"/>
          <w:i/>
          <w:color w:val="345B8A"/>
          <w:sz w:val="22"/>
        </w:rPr>
        <w:t xml:space="preserve"> al gruppo target di popolazione </w:t>
      </w:r>
      <w:r w:rsidR="00E84B8E" w:rsidRPr="006020DA">
        <w:rPr>
          <w:rFonts w:asciiTheme="majorHAnsi" w:eastAsia="Webdings" w:hAnsiTheme="majorHAnsi" w:cstheme="majorHAnsi"/>
          <w:i/>
          <w:color w:val="345B8A"/>
          <w:sz w:val="22"/>
        </w:rPr>
        <w:t>e</w:t>
      </w:r>
      <w:r w:rsidR="000D0709" w:rsidRPr="006020DA">
        <w:rPr>
          <w:rFonts w:asciiTheme="majorHAnsi" w:eastAsia="Webdings" w:hAnsiTheme="majorHAnsi" w:cstheme="majorHAnsi"/>
          <w:i/>
          <w:color w:val="345B8A"/>
          <w:sz w:val="22"/>
        </w:rPr>
        <w:t xml:space="preserve"> </w:t>
      </w:r>
      <w:r w:rsidR="00723B0F" w:rsidRPr="006020DA">
        <w:rPr>
          <w:rFonts w:asciiTheme="majorHAnsi" w:eastAsia="Webdings" w:hAnsiTheme="majorHAnsi" w:cstheme="majorHAnsi"/>
          <w:i/>
          <w:color w:val="345B8A"/>
          <w:sz w:val="22"/>
        </w:rPr>
        <w:t xml:space="preserve">alla </w:t>
      </w:r>
      <w:r w:rsidR="000D0709" w:rsidRPr="006020DA">
        <w:rPr>
          <w:rFonts w:asciiTheme="majorHAnsi" w:eastAsia="Webdings" w:hAnsiTheme="majorHAnsi" w:cstheme="majorHAnsi"/>
          <w:i/>
          <w:color w:val="345B8A"/>
          <w:sz w:val="22"/>
        </w:rPr>
        <w:t xml:space="preserve">capacità di generare valore pubblico per il territorio </w:t>
      </w:r>
      <w:bookmarkEnd w:id="31"/>
      <w:r w:rsidR="00F22B00" w:rsidRPr="006020DA">
        <w:rPr>
          <w:rFonts w:asciiTheme="majorHAnsi" w:eastAsia="Webdings" w:hAnsiTheme="majorHAnsi" w:cstheme="majorHAnsi"/>
          <w:i/>
          <w:color w:val="345B8A"/>
          <w:sz w:val="22"/>
        </w:rPr>
        <w:t>di riferimento</w:t>
      </w:r>
      <w:bookmarkEnd w:id="32"/>
    </w:p>
    <w:p w:rsidR="003C491C" w:rsidRPr="006020DA" w:rsidRDefault="003C491C" w:rsidP="003C491C">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p w:rsidR="00BC47BD" w:rsidRDefault="00BC47BD"/>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3C491C" w:rsidRPr="00C80A76" w:rsidTr="00BC47BD">
        <w:tc>
          <w:tcPr>
            <w:tcW w:w="10188" w:type="dxa"/>
          </w:tcPr>
          <w:p w:rsidR="003C491C" w:rsidRPr="00C80A76" w:rsidRDefault="003C491C" w:rsidP="003A5FA2">
            <w:pPr>
              <w:pStyle w:val="Standard"/>
              <w:jc w:val="both"/>
              <w:rPr>
                <w:rFonts w:asciiTheme="minorHAnsi" w:eastAsia="Webdings" w:hAnsiTheme="minorHAnsi" w:cstheme="majorHAnsi"/>
                <w:bCs/>
                <w:sz w:val="20"/>
                <w:szCs w:val="20"/>
              </w:rPr>
            </w:pPr>
          </w:p>
          <w:p w:rsidR="003C491C" w:rsidRDefault="0009549C" w:rsidP="003A5FA2">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 xml:space="preserve">Nel 2019, i servizi sociali del Comune di Oristano hanno registrato 3.019 famiglie in carico, ben 243 in più rispetto all’anno precedente. Di questi, </w:t>
            </w:r>
            <w:r w:rsidR="003B1674" w:rsidRPr="00C80A76">
              <w:rPr>
                <w:rFonts w:asciiTheme="minorHAnsi" w:eastAsia="Webdings" w:hAnsiTheme="minorHAnsi" w:cstheme="majorHAnsi"/>
                <w:bCs/>
                <w:sz w:val="20"/>
                <w:szCs w:val="20"/>
              </w:rPr>
              <w:t>nel</w:t>
            </w:r>
            <w:r w:rsidRPr="00C80A76">
              <w:rPr>
                <w:rFonts w:asciiTheme="minorHAnsi" w:eastAsia="Webdings" w:hAnsiTheme="minorHAnsi" w:cstheme="majorHAnsi"/>
                <w:bCs/>
                <w:sz w:val="20"/>
                <w:szCs w:val="20"/>
              </w:rPr>
              <w:t xml:space="preserve"> 68%</w:t>
            </w:r>
            <w:r w:rsidR="003B1674" w:rsidRPr="00C80A76">
              <w:rPr>
                <w:rFonts w:asciiTheme="minorHAnsi" w:eastAsia="Webdings" w:hAnsiTheme="minorHAnsi" w:cstheme="majorHAnsi"/>
                <w:bCs/>
                <w:sz w:val="20"/>
                <w:szCs w:val="20"/>
              </w:rPr>
              <w:t xml:space="preserve"> dei casi</w:t>
            </w:r>
            <w:r w:rsidRPr="00C80A76">
              <w:rPr>
                <w:rFonts w:asciiTheme="minorHAnsi" w:eastAsia="Webdings" w:hAnsiTheme="minorHAnsi" w:cstheme="majorHAnsi"/>
                <w:bCs/>
                <w:sz w:val="20"/>
                <w:szCs w:val="20"/>
              </w:rPr>
              <w:t xml:space="preserve"> non è stato possibile identificare soluzioni durature.</w:t>
            </w:r>
          </w:p>
          <w:p w:rsidR="00DE5743" w:rsidRPr="00C80A76" w:rsidRDefault="00DE5743" w:rsidP="003A5FA2">
            <w:pPr>
              <w:pStyle w:val="Standard"/>
              <w:jc w:val="both"/>
              <w:rPr>
                <w:rFonts w:asciiTheme="minorHAnsi" w:eastAsia="Webdings" w:hAnsiTheme="minorHAnsi" w:cstheme="majorHAnsi"/>
                <w:bCs/>
                <w:sz w:val="20"/>
                <w:szCs w:val="20"/>
              </w:rPr>
            </w:pPr>
          </w:p>
          <w:p w:rsidR="003B1674" w:rsidRPr="00C80A76" w:rsidRDefault="00E80106" w:rsidP="003A5FA2">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 xml:space="preserve">Di questi nuclei familiari il </w:t>
            </w:r>
            <w:r w:rsidRPr="00C80A76">
              <w:rPr>
                <w:rFonts w:asciiTheme="minorHAnsi" w:eastAsia="Webdings" w:hAnsiTheme="minorHAnsi" w:cstheme="majorHAnsi"/>
                <w:bCs/>
                <w:sz w:val="20"/>
                <w:szCs w:val="20"/>
                <w:u w:val="single"/>
              </w:rPr>
              <w:t>6</w:t>
            </w:r>
            <w:r w:rsidR="00B612A1" w:rsidRPr="00C80A76">
              <w:rPr>
                <w:rFonts w:asciiTheme="minorHAnsi" w:eastAsia="Webdings" w:hAnsiTheme="minorHAnsi" w:cstheme="majorHAnsi"/>
                <w:bCs/>
                <w:sz w:val="20"/>
                <w:szCs w:val="20"/>
                <w:u w:val="single"/>
              </w:rPr>
              <w:t>8</w:t>
            </w:r>
            <w:r w:rsidRPr="00C80A76">
              <w:rPr>
                <w:rFonts w:asciiTheme="minorHAnsi" w:eastAsia="Webdings" w:hAnsiTheme="minorHAnsi" w:cstheme="majorHAnsi"/>
                <w:bCs/>
                <w:sz w:val="20"/>
                <w:szCs w:val="20"/>
                <w:u w:val="single"/>
              </w:rPr>
              <w:t>,6% aveva problemi economici</w:t>
            </w:r>
            <w:r w:rsidR="00B612A1" w:rsidRPr="00C80A76">
              <w:rPr>
                <w:rFonts w:asciiTheme="minorHAnsi" w:eastAsia="Webdings" w:hAnsiTheme="minorHAnsi" w:cstheme="majorHAnsi"/>
                <w:bCs/>
                <w:sz w:val="20"/>
                <w:szCs w:val="20"/>
                <w:u w:val="single"/>
              </w:rPr>
              <w:t xml:space="preserve"> (2.105) e di questi l’11.7</w:t>
            </w:r>
            <w:r w:rsidRPr="00C80A76">
              <w:rPr>
                <w:rFonts w:asciiTheme="minorHAnsi" w:eastAsia="Webdings" w:hAnsiTheme="minorHAnsi" w:cstheme="majorHAnsi"/>
                <w:bCs/>
                <w:sz w:val="20"/>
                <w:szCs w:val="20"/>
                <w:u w:val="single"/>
              </w:rPr>
              <w:t>%</w:t>
            </w:r>
            <w:r w:rsidR="00B612A1" w:rsidRPr="00C80A76">
              <w:rPr>
                <w:rFonts w:asciiTheme="minorHAnsi" w:eastAsia="Webdings" w:hAnsiTheme="minorHAnsi" w:cstheme="majorHAnsi"/>
                <w:bCs/>
                <w:sz w:val="20"/>
                <w:szCs w:val="20"/>
                <w:u w:val="single"/>
              </w:rPr>
              <w:t xml:space="preserve"> (247)</w:t>
            </w:r>
            <w:r w:rsidRPr="00C80A76">
              <w:rPr>
                <w:rFonts w:asciiTheme="minorHAnsi" w:eastAsia="Webdings" w:hAnsiTheme="minorHAnsi" w:cstheme="majorHAnsi"/>
                <w:bCs/>
                <w:sz w:val="20"/>
                <w:szCs w:val="20"/>
                <w:u w:val="single"/>
              </w:rPr>
              <w:t xml:space="preserve"> presentava esigenze abitative</w:t>
            </w:r>
            <w:r w:rsidRPr="00C80A76">
              <w:rPr>
                <w:rFonts w:asciiTheme="minorHAnsi" w:eastAsia="Webdings" w:hAnsiTheme="minorHAnsi" w:cstheme="majorHAnsi"/>
                <w:bCs/>
                <w:sz w:val="20"/>
                <w:szCs w:val="20"/>
              </w:rPr>
              <w:t>.</w:t>
            </w:r>
            <w:r w:rsidR="009A0956" w:rsidRPr="00C80A76">
              <w:rPr>
                <w:rFonts w:asciiTheme="minorHAnsi" w:eastAsia="Webdings" w:hAnsiTheme="minorHAnsi" w:cstheme="majorHAnsi"/>
                <w:bCs/>
                <w:sz w:val="20"/>
                <w:szCs w:val="20"/>
              </w:rPr>
              <w:t xml:space="preserve"> Il dato è </w:t>
            </w:r>
            <w:r w:rsidR="00B612A1" w:rsidRPr="00C80A76">
              <w:rPr>
                <w:rFonts w:asciiTheme="minorHAnsi" w:eastAsia="Webdings" w:hAnsiTheme="minorHAnsi" w:cstheme="majorHAnsi"/>
                <w:bCs/>
                <w:sz w:val="20"/>
                <w:szCs w:val="20"/>
              </w:rPr>
              <w:t>ancora lontano da</w:t>
            </w:r>
            <w:r w:rsidR="009A0956" w:rsidRPr="00C80A76">
              <w:rPr>
                <w:rFonts w:asciiTheme="minorHAnsi" w:eastAsia="Webdings" w:hAnsiTheme="minorHAnsi" w:cstheme="majorHAnsi"/>
                <w:bCs/>
                <w:sz w:val="20"/>
                <w:szCs w:val="20"/>
              </w:rPr>
              <w:t xml:space="preserve"> quello osservato dalla Caritas nel 2019 </w:t>
            </w:r>
            <w:r w:rsidR="003B1674" w:rsidRPr="00C80A76">
              <w:rPr>
                <w:rFonts w:asciiTheme="minorHAnsi" w:eastAsia="Webdings" w:hAnsiTheme="minorHAnsi" w:cstheme="majorHAnsi"/>
                <w:bCs/>
                <w:sz w:val="20"/>
                <w:szCs w:val="20"/>
              </w:rPr>
              <w:t xml:space="preserve">che ha rilevato </w:t>
            </w:r>
            <w:r w:rsidR="009A0956" w:rsidRPr="00C80A76">
              <w:rPr>
                <w:rFonts w:asciiTheme="minorHAnsi" w:eastAsia="Webdings" w:hAnsiTheme="minorHAnsi" w:cstheme="majorHAnsi"/>
                <w:bCs/>
                <w:sz w:val="20"/>
                <w:szCs w:val="20"/>
              </w:rPr>
              <w:t>un incidenza di disagio abitativo pari al 9.2% dei nuclei familiari</w:t>
            </w:r>
            <w:r w:rsidR="00B612A1" w:rsidRPr="00C80A76">
              <w:rPr>
                <w:rFonts w:asciiTheme="minorHAnsi" w:eastAsia="Webdings" w:hAnsiTheme="minorHAnsi" w:cstheme="majorHAnsi"/>
                <w:bCs/>
                <w:sz w:val="20"/>
                <w:szCs w:val="20"/>
              </w:rPr>
              <w:t xml:space="preserve"> (1.312 casi, contro i 955 del 2018, pari </w:t>
            </w:r>
            <w:r w:rsidR="009A0956" w:rsidRPr="00C80A76">
              <w:rPr>
                <w:rFonts w:asciiTheme="minorHAnsi" w:eastAsia="Webdings" w:hAnsiTheme="minorHAnsi" w:cstheme="majorHAnsi"/>
                <w:bCs/>
                <w:sz w:val="20"/>
                <w:szCs w:val="20"/>
              </w:rPr>
              <w:t>ad un +37</w:t>
            </w:r>
            <w:r w:rsidR="00B612A1" w:rsidRPr="00C80A76">
              <w:rPr>
                <w:rFonts w:asciiTheme="minorHAnsi" w:eastAsia="Webdings" w:hAnsiTheme="minorHAnsi" w:cstheme="majorHAnsi"/>
                <w:bCs/>
                <w:sz w:val="20"/>
                <w:szCs w:val="20"/>
              </w:rPr>
              <w:t>,4%</w:t>
            </w:r>
            <w:r w:rsidR="009A0956" w:rsidRPr="00C80A76">
              <w:rPr>
                <w:rFonts w:asciiTheme="minorHAnsi" w:eastAsia="Webdings" w:hAnsiTheme="minorHAnsi" w:cstheme="majorHAnsi"/>
                <w:bCs/>
                <w:sz w:val="20"/>
                <w:szCs w:val="20"/>
              </w:rPr>
              <w:t>)</w:t>
            </w:r>
          </w:p>
          <w:p w:rsidR="00EA7976" w:rsidRPr="00C80A76" w:rsidRDefault="00EA7976" w:rsidP="003A5FA2">
            <w:pPr>
              <w:pStyle w:val="Standard"/>
              <w:jc w:val="both"/>
              <w:rPr>
                <w:rFonts w:asciiTheme="minorHAnsi" w:eastAsia="Webdings" w:hAnsiTheme="minorHAnsi" w:cstheme="majorHAnsi"/>
                <w:bCs/>
                <w:sz w:val="20"/>
                <w:szCs w:val="20"/>
              </w:rPr>
            </w:pPr>
          </w:p>
          <w:p w:rsidR="00FB2A74" w:rsidRPr="00C80A76" w:rsidRDefault="00EA7976" w:rsidP="003A5FA2">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Disagio economico</w:t>
            </w:r>
          </w:p>
          <w:p w:rsidR="00EA7976" w:rsidRPr="00C80A76" w:rsidRDefault="00F766E7" w:rsidP="003A5FA2">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Relativamente al disagio economico, a</w:t>
            </w:r>
            <w:r w:rsidR="00EA7976" w:rsidRPr="00C80A76">
              <w:rPr>
                <w:rFonts w:asciiTheme="minorHAnsi" w:eastAsia="Webdings" w:hAnsiTheme="minorHAnsi" w:cstheme="majorHAnsi"/>
                <w:bCs/>
                <w:sz w:val="20"/>
                <w:szCs w:val="20"/>
              </w:rPr>
              <w:t>ttraverso i contributi Comunali e il REIS (Reddito di Inclusione Sardegna), è stato possibile finalizzare 623 domande su 813</w:t>
            </w:r>
            <w:r w:rsidRPr="00C80A76">
              <w:rPr>
                <w:rFonts w:asciiTheme="minorHAnsi" w:eastAsia="Webdings" w:hAnsiTheme="minorHAnsi" w:cstheme="majorHAnsi"/>
                <w:bCs/>
                <w:sz w:val="20"/>
                <w:szCs w:val="20"/>
              </w:rPr>
              <w:t xml:space="preserve"> pervenute</w:t>
            </w:r>
            <w:r w:rsidR="00EA7976" w:rsidRPr="00C80A76">
              <w:rPr>
                <w:rFonts w:asciiTheme="minorHAnsi" w:eastAsia="Webdings" w:hAnsiTheme="minorHAnsi" w:cstheme="majorHAnsi"/>
                <w:bCs/>
                <w:sz w:val="20"/>
                <w:szCs w:val="20"/>
              </w:rPr>
              <w:t xml:space="preserve"> (76.6%)</w:t>
            </w:r>
            <w:r w:rsidRPr="00C80A76">
              <w:rPr>
                <w:rFonts w:asciiTheme="minorHAnsi" w:eastAsia="Webdings" w:hAnsiTheme="minorHAnsi" w:cstheme="majorHAnsi"/>
                <w:bCs/>
                <w:sz w:val="20"/>
                <w:szCs w:val="20"/>
              </w:rPr>
              <w:t>.</w:t>
            </w:r>
          </w:p>
          <w:p w:rsidR="00EA7976" w:rsidRPr="00C80A76" w:rsidRDefault="00EA7976" w:rsidP="003A5FA2">
            <w:pPr>
              <w:pStyle w:val="Standard"/>
              <w:jc w:val="both"/>
              <w:rPr>
                <w:rFonts w:asciiTheme="minorHAnsi" w:eastAsia="Webdings" w:hAnsiTheme="minorHAnsi" w:cstheme="majorHAnsi"/>
                <w:bCs/>
                <w:sz w:val="20"/>
                <w:szCs w:val="20"/>
              </w:rPr>
            </w:pPr>
          </w:p>
          <w:p w:rsidR="00FB2A74" w:rsidRPr="00C80A76" w:rsidRDefault="00EA7976" w:rsidP="003A5FA2">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Disagio abitativo</w:t>
            </w:r>
          </w:p>
          <w:p w:rsidR="0009549C" w:rsidRPr="00C80A76" w:rsidRDefault="00E80106" w:rsidP="003A5FA2">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Cs/>
                <w:sz w:val="20"/>
                <w:szCs w:val="20"/>
              </w:rPr>
              <w:t xml:space="preserve">Nel 2019 </w:t>
            </w:r>
            <w:r w:rsidR="003B1674" w:rsidRPr="00C80A76">
              <w:rPr>
                <w:rFonts w:asciiTheme="minorHAnsi" w:eastAsia="Webdings" w:hAnsiTheme="minorHAnsi" w:cstheme="majorHAnsi"/>
                <w:bCs/>
                <w:sz w:val="20"/>
                <w:szCs w:val="20"/>
              </w:rPr>
              <w:t xml:space="preserve">non sono stati assegnati alloggi di edilizia residenziale pubblica (ERP) per indisponibilità delle risorse; </w:t>
            </w:r>
            <w:r w:rsidR="00EA7976" w:rsidRPr="00C80A76">
              <w:rPr>
                <w:rFonts w:asciiTheme="minorHAnsi" w:eastAsia="Webdings" w:hAnsiTheme="minorHAnsi" w:cstheme="majorHAnsi"/>
                <w:bCs/>
                <w:sz w:val="20"/>
                <w:szCs w:val="20"/>
              </w:rPr>
              <w:t>inoltre</w:t>
            </w:r>
            <w:r w:rsidR="003B1674" w:rsidRPr="00C80A76">
              <w:rPr>
                <w:rFonts w:asciiTheme="minorHAnsi" w:eastAsia="Webdings" w:hAnsiTheme="minorHAnsi" w:cstheme="majorHAnsi"/>
                <w:bCs/>
                <w:sz w:val="20"/>
                <w:szCs w:val="20"/>
              </w:rPr>
              <w:t xml:space="preserve"> </w:t>
            </w:r>
            <w:r w:rsidRPr="00C80A76">
              <w:rPr>
                <w:rFonts w:asciiTheme="minorHAnsi" w:eastAsia="Webdings" w:hAnsiTheme="minorHAnsi" w:cstheme="majorHAnsi"/>
                <w:bCs/>
                <w:sz w:val="20"/>
                <w:szCs w:val="20"/>
              </w:rPr>
              <w:t xml:space="preserve">sono </w:t>
            </w:r>
            <w:r w:rsidR="003B1674" w:rsidRPr="00C80A76">
              <w:rPr>
                <w:rFonts w:asciiTheme="minorHAnsi" w:eastAsia="Webdings" w:hAnsiTheme="minorHAnsi" w:cstheme="majorHAnsi"/>
                <w:bCs/>
                <w:sz w:val="20"/>
                <w:szCs w:val="20"/>
              </w:rPr>
              <w:t>pervenute</w:t>
            </w:r>
            <w:r w:rsidRPr="00C80A76">
              <w:rPr>
                <w:rFonts w:asciiTheme="minorHAnsi" w:eastAsia="Webdings" w:hAnsiTheme="minorHAnsi" w:cstheme="majorHAnsi"/>
                <w:bCs/>
                <w:sz w:val="20"/>
                <w:szCs w:val="20"/>
              </w:rPr>
              <w:t xml:space="preserve"> 197 le domande </w:t>
            </w:r>
            <w:r w:rsidR="003B1674" w:rsidRPr="00C80A76">
              <w:rPr>
                <w:rFonts w:asciiTheme="minorHAnsi" w:eastAsia="Webdings" w:hAnsiTheme="minorHAnsi" w:cstheme="majorHAnsi"/>
                <w:bCs/>
                <w:sz w:val="20"/>
                <w:szCs w:val="20"/>
              </w:rPr>
              <w:t>di</w:t>
            </w:r>
            <w:r w:rsidRPr="00C80A76">
              <w:rPr>
                <w:rFonts w:asciiTheme="minorHAnsi" w:eastAsia="Webdings" w:hAnsiTheme="minorHAnsi" w:cstheme="majorHAnsi"/>
                <w:bCs/>
                <w:sz w:val="20"/>
                <w:szCs w:val="20"/>
              </w:rPr>
              <w:t xml:space="preserve"> co</w:t>
            </w:r>
            <w:r w:rsidR="009A0956" w:rsidRPr="00C80A76">
              <w:rPr>
                <w:rFonts w:asciiTheme="minorHAnsi" w:eastAsia="Webdings" w:hAnsiTheme="minorHAnsi" w:cstheme="majorHAnsi"/>
                <w:bCs/>
                <w:sz w:val="20"/>
                <w:szCs w:val="20"/>
              </w:rPr>
              <w:t>ntributi ai canoni di locazione</w:t>
            </w:r>
            <w:r w:rsidR="003B1674" w:rsidRPr="00C80A76">
              <w:rPr>
                <w:rFonts w:asciiTheme="minorHAnsi" w:eastAsia="Webdings" w:hAnsiTheme="minorHAnsi" w:cstheme="majorHAnsi"/>
                <w:bCs/>
                <w:sz w:val="20"/>
                <w:szCs w:val="20"/>
              </w:rPr>
              <w:t xml:space="preserve"> (quasi il 10% in più rispetto al 2018)</w:t>
            </w:r>
            <w:r w:rsidR="009A0956" w:rsidRPr="00C80A76">
              <w:rPr>
                <w:rFonts w:asciiTheme="minorHAnsi" w:eastAsia="Webdings" w:hAnsiTheme="minorHAnsi" w:cstheme="majorHAnsi"/>
                <w:bCs/>
                <w:sz w:val="20"/>
                <w:szCs w:val="20"/>
              </w:rPr>
              <w:t xml:space="preserve">, </w:t>
            </w:r>
            <w:r w:rsidR="00EA7976" w:rsidRPr="00C80A76">
              <w:rPr>
                <w:rFonts w:asciiTheme="minorHAnsi" w:eastAsia="Webdings" w:hAnsiTheme="minorHAnsi" w:cstheme="majorHAnsi"/>
                <w:bCs/>
                <w:sz w:val="20"/>
                <w:szCs w:val="20"/>
              </w:rPr>
              <w:t>nell’84% dei casi ritenute ammissibili. Altri 50 casi riguardavano esigenze abitative temporanee</w:t>
            </w:r>
            <w:r w:rsidR="00350E72" w:rsidRPr="00C80A76">
              <w:rPr>
                <w:rFonts w:asciiTheme="minorHAnsi" w:eastAsia="Webdings" w:hAnsiTheme="minorHAnsi" w:cstheme="majorHAnsi"/>
                <w:bCs/>
                <w:sz w:val="20"/>
                <w:szCs w:val="20"/>
              </w:rPr>
              <w:t xml:space="preserve"> (23 “Senza Fissa Dimora” e 22 madri con minori)</w:t>
            </w:r>
            <w:r w:rsidR="00EA7976" w:rsidRPr="00C80A76">
              <w:rPr>
                <w:rFonts w:asciiTheme="minorHAnsi" w:eastAsia="Webdings" w:hAnsiTheme="minorHAnsi" w:cstheme="majorHAnsi"/>
                <w:bCs/>
                <w:sz w:val="20"/>
                <w:szCs w:val="20"/>
              </w:rPr>
              <w:t>, trattate prevalentemente attraverso raccordi con il dormitor</w:t>
            </w:r>
            <w:r w:rsidR="00A67D11" w:rsidRPr="00C80A76">
              <w:rPr>
                <w:rFonts w:asciiTheme="minorHAnsi" w:eastAsia="Webdings" w:hAnsiTheme="minorHAnsi" w:cstheme="majorHAnsi"/>
                <w:bCs/>
                <w:sz w:val="20"/>
                <w:szCs w:val="20"/>
              </w:rPr>
              <w:t xml:space="preserve">io </w:t>
            </w:r>
            <w:r w:rsidR="00EA7976" w:rsidRPr="00C80A76">
              <w:rPr>
                <w:rFonts w:asciiTheme="minorHAnsi" w:eastAsia="Webdings" w:hAnsiTheme="minorHAnsi" w:cstheme="majorHAnsi"/>
                <w:bCs/>
                <w:sz w:val="20"/>
                <w:szCs w:val="20"/>
              </w:rPr>
              <w:t xml:space="preserve"> </w:t>
            </w:r>
            <w:r w:rsidR="00A67D11" w:rsidRPr="00C80A76">
              <w:rPr>
                <w:rFonts w:asciiTheme="minorHAnsi" w:eastAsia="Webdings" w:hAnsiTheme="minorHAnsi" w:cstheme="majorHAnsi"/>
                <w:bCs/>
                <w:sz w:val="20"/>
                <w:szCs w:val="20"/>
              </w:rPr>
              <w:t>e strutture convenzionate (prevalentemente ecclesiastiche)</w:t>
            </w:r>
          </w:p>
          <w:p w:rsidR="0009549C" w:rsidRPr="00C80A76" w:rsidRDefault="0009549C" w:rsidP="003A5FA2">
            <w:pPr>
              <w:pStyle w:val="Standard"/>
              <w:jc w:val="both"/>
              <w:rPr>
                <w:rFonts w:asciiTheme="minorHAnsi" w:eastAsia="Webdings" w:hAnsiTheme="minorHAnsi" w:cstheme="majorHAnsi"/>
                <w:bCs/>
                <w:sz w:val="20"/>
                <w:szCs w:val="20"/>
              </w:rPr>
            </w:pPr>
          </w:p>
          <w:p w:rsidR="00FB2A74" w:rsidRPr="00C80A76" w:rsidRDefault="00F766E7" w:rsidP="003A5FA2">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Disagi correlati</w:t>
            </w:r>
          </w:p>
          <w:p w:rsidR="00F766E7" w:rsidRPr="00C80A76" w:rsidRDefault="00F766E7" w:rsidP="003A5FA2">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I nuclei familiari con disagio economico e disagio abitativo s</w:t>
            </w:r>
            <w:r w:rsidR="00A67D11" w:rsidRPr="00C80A76">
              <w:rPr>
                <w:rFonts w:asciiTheme="minorHAnsi" w:eastAsia="Webdings" w:hAnsiTheme="minorHAnsi" w:cstheme="majorHAnsi"/>
                <w:bCs/>
                <w:sz w:val="20"/>
                <w:szCs w:val="20"/>
              </w:rPr>
              <w:t xml:space="preserve">pesso vivono situazioni in cui </w:t>
            </w:r>
            <w:r w:rsidRPr="00C80A76">
              <w:rPr>
                <w:rFonts w:asciiTheme="minorHAnsi" w:eastAsia="Webdings" w:hAnsiTheme="minorHAnsi" w:cstheme="majorHAnsi"/>
                <w:bCs/>
                <w:sz w:val="20"/>
                <w:szCs w:val="20"/>
              </w:rPr>
              <w:t>necessitano</w:t>
            </w:r>
            <w:r w:rsidR="00A67D11" w:rsidRPr="00C80A76">
              <w:rPr>
                <w:rFonts w:asciiTheme="minorHAnsi" w:eastAsia="Webdings" w:hAnsiTheme="minorHAnsi" w:cstheme="majorHAnsi"/>
                <w:bCs/>
                <w:sz w:val="20"/>
                <w:szCs w:val="20"/>
              </w:rPr>
              <w:t xml:space="preserve"> DI</w:t>
            </w:r>
            <w:r w:rsidRPr="00C80A76">
              <w:rPr>
                <w:rFonts w:asciiTheme="minorHAnsi" w:eastAsia="Webdings" w:hAnsiTheme="minorHAnsi" w:cstheme="majorHAnsi"/>
                <w:bCs/>
                <w:sz w:val="20"/>
                <w:szCs w:val="20"/>
              </w:rPr>
              <w:t xml:space="preserve"> assistenza per la cura di anziani o disabili, oppure per la cura e l’edu</w:t>
            </w:r>
            <w:r w:rsidR="00BC47BD" w:rsidRPr="00C80A76">
              <w:rPr>
                <w:rFonts w:asciiTheme="minorHAnsi" w:eastAsia="Webdings" w:hAnsiTheme="minorHAnsi" w:cstheme="majorHAnsi"/>
                <w:bCs/>
                <w:sz w:val="20"/>
                <w:szCs w:val="20"/>
              </w:rPr>
              <w:t>ca</w:t>
            </w:r>
            <w:r w:rsidRPr="00C80A76">
              <w:rPr>
                <w:rFonts w:asciiTheme="minorHAnsi" w:eastAsia="Webdings" w:hAnsiTheme="minorHAnsi" w:cstheme="majorHAnsi"/>
                <w:bCs/>
                <w:sz w:val="20"/>
                <w:szCs w:val="20"/>
              </w:rPr>
              <w:t>zione dei minori.</w:t>
            </w:r>
            <w:r w:rsidR="00BC47BD" w:rsidRPr="00C80A76">
              <w:rPr>
                <w:rFonts w:asciiTheme="minorHAnsi" w:eastAsia="Webdings" w:hAnsiTheme="minorHAnsi" w:cstheme="majorHAnsi"/>
                <w:bCs/>
                <w:sz w:val="20"/>
                <w:szCs w:val="20"/>
              </w:rPr>
              <w:t xml:space="preserve"> Si consideri che</w:t>
            </w:r>
            <w:r w:rsidR="00A67D11" w:rsidRPr="00C80A76">
              <w:rPr>
                <w:rFonts w:asciiTheme="minorHAnsi" w:eastAsia="Webdings" w:hAnsiTheme="minorHAnsi" w:cstheme="majorHAnsi"/>
                <w:bCs/>
                <w:sz w:val="20"/>
                <w:szCs w:val="20"/>
              </w:rPr>
              <w:t>,</w:t>
            </w:r>
            <w:r w:rsidR="00BC47BD" w:rsidRPr="00C80A76">
              <w:rPr>
                <w:rFonts w:asciiTheme="minorHAnsi" w:eastAsia="Webdings" w:hAnsiTheme="minorHAnsi" w:cstheme="majorHAnsi"/>
                <w:bCs/>
                <w:sz w:val="20"/>
                <w:szCs w:val="20"/>
              </w:rPr>
              <w:t xml:space="preserve"> nel 2019, sono pervenute ben 744 domande per il sostegno alle disabilità (L 162/98), 95 casi in più rispetto all’anno precedente. </w:t>
            </w:r>
            <w:r w:rsidR="00E7768F" w:rsidRPr="00C80A76">
              <w:rPr>
                <w:rFonts w:asciiTheme="minorHAnsi" w:eastAsia="Webdings" w:hAnsiTheme="minorHAnsi" w:cstheme="majorHAnsi"/>
                <w:bCs/>
                <w:sz w:val="20"/>
                <w:szCs w:val="20"/>
              </w:rPr>
              <w:t>Inoltre, n</w:t>
            </w:r>
            <w:r w:rsidR="00BC47BD" w:rsidRPr="00C80A76">
              <w:rPr>
                <w:rFonts w:asciiTheme="minorHAnsi" w:eastAsia="Webdings" w:hAnsiTheme="minorHAnsi" w:cstheme="majorHAnsi"/>
                <w:bCs/>
                <w:sz w:val="20"/>
                <w:szCs w:val="20"/>
              </w:rPr>
              <w:t>el 2019</w:t>
            </w:r>
            <w:r w:rsidR="00E7768F" w:rsidRPr="00C80A76">
              <w:rPr>
                <w:rFonts w:asciiTheme="minorHAnsi" w:eastAsia="Webdings" w:hAnsiTheme="minorHAnsi" w:cstheme="majorHAnsi"/>
                <w:bCs/>
                <w:sz w:val="20"/>
                <w:szCs w:val="20"/>
              </w:rPr>
              <w:t>:</w:t>
            </w:r>
            <w:r w:rsidR="00BC47BD" w:rsidRPr="00C80A76">
              <w:rPr>
                <w:rFonts w:asciiTheme="minorHAnsi" w:eastAsia="Webdings" w:hAnsiTheme="minorHAnsi" w:cstheme="majorHAnsi"/>
                <w:bCs/>
                <w:sz w:val="20"/>
                <w:szCs w:val="20"/>
              </w:rPr>
              <w:t xml:space="preserve"> sono stati presi in carico 23 minori in stato di disagio, di cui 19 inseriti in struttura residenziale (Case</w:t>
            </w:r>
            <w:r w:rsidR="00E7768F" w:rsidRPr="00C80A76">
              <w:rPr>
                <w:rFonts w:asciiTheme="minorHAnsi" w:eastAsia="Webdings" w:hAnsiTheme="minorHAnsi" w:cstheme="majorHAnsi"/>
                <w:bCs/>
                <w:sz w:val="20"/>
                <w:szCs w:val="20"/>
              </w:rPr>
              <w:t xml:space="preserve"> Famiglie, Gruppi Appartamento); 107 anziani, di cui 25 inseriti in struttura residenziale e 82 supportati con altri servizi. Infine, vanno considerate le diverse provvidenze in favore di nefropatici (40), talassemici ed emofiliaci (70) soggetti con neoplasie (211). Naturalmente tutte queste difficoltà si acuiscono in presenza di disagio economico ed abitativo.</w:t>
            </w:r>
          </w:p>
          <w:p w:rsidR="00F766E7" w:rsidRPr="00C80A76" w:rsidRDefault="00F766E7" w:rsidP="003A5FA2">
            <w:pPr>
              <w:pStyle w:val="Standard"/>
              <w:jc w:val="both"/>
              <w:rPr>
                <w:rFonts w:asciiTheme="minorHAnsi" w:eastAsia="Webdings" w:hAnsiTheme="minorHAnsi" w:cstheme="majorHAnsi"/>
                <w:bCs/>
                <w:sz w:val="20"/>
                <w:szCs w:val="20"/>
              </w:rPr>
            </w:pPr>
          </w:p>
          <w:p w:rsidR="00504073" w:rsidRDefault="00F766E7"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Negli ultimi anni, si è osservat</w:t>
            </w:r>
            <w:r w:rsidR="00A67D11" w:rsidRPr="00C80A76">
              <w:rPr>
                <w:rFonts w:asciiTheme="minorHAnsi" w:eastAsia="Webdings" w:hAnsiTheme="minorHAnsi" w:cstheme="majorHAnsi"/>
                <w:b/>
                <w:bCs/>
                <w:sz w:val="20"/>
                <w:szCs w:val="20"/>
              </w:rPr>
              <w:t>a</w:t>
            </w:r>
            <w:r w:rsidRPr="00C80A76">
              <w:rPr>
                <w:rFonts w:asciiTheme="minorHAnsi" w:eastAsia="Webdings" w:hAnsiTheme="minorHAnsi" w:cstheme="majorHAnsi"/>
                <w:b/>
                <w:bCs/>
                <w:sz w:val="20"/>
                <w:szCs w:val="20"/>
              </w:rPr>
              <w:t xml:space="preserve"> una sempre maggiore correlazione tra disagio economico e disagio abitativo e appare sempre più evidente che il problema dell’abitare è centrale.</w:t>
            </w:r>
            <w:r w:rsidR="00E7768F" w:rsidRPr="00C80A76">
              <w:rPr>
                <w:rFonts w:asciiTheme="minorHAnsi" w:eastAsia="Webdings" w:hAnsiTheme="minorHAnsi" w:cstheme="majorHAnsi"/>
                <w:b/>
                <w:bCs/>
                <w:sz w:val="20"/>
                <w:szCs w:val="20"/>
              </w:rPr>
              <w:t xml:space="preserve"> Il poter disporre di una abitazione permette infatti di affrontare i problemi economici con maggior lucidità, ma in assenza di un posto in cui avere un riparo dignitoso per sé e la famiglia, ogni proposito diventa insostenibile, minando qualsiasi proiezione di futuro.</w:t>
            </w:r>
            <w:r w:rsidR="00873073" w:rsidRPr="00C80A76">
              <w:rPr>
                <w:rFonts w:asciiTheme="minorHAnsi" w:eastAsia="Webdings" w:hAnsiTheme="minorHAnsi" w:cstheme="majorHAnsi"/>
                <w:b/>
                <w:bCs/>
                <w:sz w:val="20"/>
                <w:szCs w:val="20"/>
              </w:rPr>
              <w:t xml:space="preserve"> In sintesi “perdere il lavoro può far perdere la casa, ma senza una casa difficilmente si trova un lavoro”.</w:t>
            </w:r>
            <w:r w:rsidR="00504073" w:rsidRPr="00C80A76">
              <w:rPr>
                <w:rFonts w:asciiTheme="minorHAnsi" w:eastAsia="Webdings" w:hAnsiTheme="minorHAnsi" w:cstheme="majorHAnsi"/>
                <w:b/>
                <w:bCs/>
                <w:sz w:val="20"/>
                <w:szCs w:val="20"/>
              </w:rPr>
              <w:t xml:space="preserve"> Questa situazione naturalmente interessa un’ampia varietà di persone: </w:t>
            </w:r>
          </w:p>
          <w:p w:rsidR="00DE5743" w:rsidRDefault="00DE5743" w:rsidP="00504073">
            <w:pPr>
              <w:pStyle w:val="Standard"/>
              <w:jc w:val="both"/>
              <w:rPr>
                <w:rFonts w:asciiTheme="minorHAnsi" w:eastAsia="Webdings" w:hAnsiTheme="minorHAnsi" w:cstheme="majorHAnsi"/>
                <w:b/>
                <w:bCs/>
                <w:sz w:val="20"/>
                <w:szCs w:val="20"/>
              </w:rPr>
            </w:pPr>
          </w:p>
          <w:p w:rsidR="00DE5743" w:rsidRPr="00C80A76" w:rsidRDefault="00DE5743" w:rsidP="00504073">
            <w:pPr>
              <w:pStyle w:val="Standard"/>
              <w:jc w:val="both"/>
              <w:rPr>
                <w:rFonts w:asciiTheme="minorHAnsi" w:eastAsia="Webdings" w:hAnsiTheme="minorHAnsi" w:cstheme="majorHAnsi"/>
                <w:b/>
                <w:bCs/>
                <w:sz w:val="20"/>
                <w:szCs w:val="20"/>
              </w:rPr>
            </w:pPr>
          </w:p>
          <w:p w:rsidR="00504073"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w:t>
            </w:r>
            <w:r w:rsidRPr="00C80A76">
              <w:rPr>
                <w:rFonts w:asciiTheme="minorHAnsi" w:eastAsia="Webdings" w:hAnsiTheme="minorHAnsi" w:cstheme="majorHAnsi"/>
                <w:b/>
                <w:bCs/>
                <w:sz w:val="20"/>
                <w:szCs w:val="20"/>
              </w:rPr>
              <w:tab/>
              <w:t>Giovani single e gi</w:t>
            </w:r>
            <w:r w:rsidR="00350E72" w:rsidRPr="00C80A76">
              <w:rPr>
                <w:rFonts w:asciiTheme="minorHAnsi" w:eastAsia="Webdings" w:hAnsiTheme="minorHAnsi" w:cstheme="majorHAnsi"/>
                <w:b/>
                <w:bCs/>
                <w:sz w:val="20"/>
                <w:szCs w:val="20"/>
              </w:rPr>
              <w:t>ovani coppie</w:t>
            </w:r>
          </w:p>
          <w:p w:rsidR="00504073"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lastRenderedPageBreak/>
              <w:t>•</w:t>
            </w:r>
            <w:r w:rsidRPr="00C80A76">
              <w:rPr>
                <w:rFonts w:asciiTheme="minorHAnsi" w:eastAsia="Webdings" w:hAnsiTheme="minorHAnsi" w:cstheme="majorHAnsi"/>
                <w:b/>
                <w:bCs/>
                <w:sz w:val="20"/>
                <w:szCs w:val="20"/>
              </w:rPr>
              <w:tab/>
              <w:t>Lavoratori precari o a basso salario o lavoratori non regolari</w:t>
            </w:r>
          </w:p>
          <w:p w:rsidR="00504073"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w:t>
            </w:r>
            <w:r w:rsidRPr="00C80A76">
              <w:rPr>
                <w:rFonts w:asciiTheme="minorHAnsi" w:eastAsia="Webdings" w:hAnsiTheme="minorHAnsi" w:cstheme="majorHAnsi"/>
                <w:b/>
                <w:bCs/>
                <w:sz w:val="20"/>
                <w:szCs w:val="20"/>
              </w:rPr>
              <w:tab/>
              <w:t>Immigrati economici e in protezione umanitaria (a rischio devianza)</w:t>
            </w:r>
          </w:p>
          <w:p w:rsidR="00504073"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w:t>
            </w:r>
            <w:r w:rsidRPr="00C80A76">
              <w:rPr>
                <w:rFonts w:asciiTheme="minorHAnsi" w:eastAsia="Webdings" w:hAnsiTheme="minorHAnsi" w:cstheme="majorHAnsi"/>
                <w:b/>
                <w:bCs/>
                <w:sz w:val="20"/>
                <w:szCs w:val="20"/>
              </w:rPr>
              <w:tab/>
              <w:t>Minoranze etniche (Rom)</w:t>
            </w:r>
          </w:p>
          <w:p w:rsidR="00504073"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w:t>
            </w:r>
            <w:r w:rsidRPr="00C80A76">
              <w:rPr>
                <w:rFonts w:asciiTheme="minorHAnsi" w:eastAsia="Webdings" w:hAnsiTheme="minorHAnsi" w:cstheme="majorHAnsi"/>
                <w:b/>
                <w:bCs/>
                <w:sz w:val="20"/>
                <w:szCs w:val="20"/>
              </w:rPr>
              <w:tab/>
              <w:t>Genitori single/divorziati, vedovi/e</w:t>
            </w:r>
          </w:p>
          <w:p w:rsidR="00504073"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w:t>
            </w:r>
            <w:r w:rsidRPr="00C80A76">
              <w:rPr>
                <w:rFonts w:asciiTheme="minorHAnsi" w:eastAsia="Webdings" w:hAnsiTheme="minorHAnsi" w:cstheme="majorHAnsi"/>
                <w:b/>
                <w:bCs/>
                <w:sz w:val="20"/>
                <w:szCs w:val="20"/>
              </w:rPr>
              <w:tab/>
              <w:t>Famiglie con disabili</w:t>
            </w:r>
          </w:p>
          <w:p w:rsidR="00F766E7"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w:t>
            </w:r>
            <w:r w:rsidRPr="00C80A76">
              <w:rPr>
                <w:rFonts w:asciiTheme="minorHAnsi" w:eastAsia="Webdings" w:hAnsiTheme="minorHAnsi" w:cstheme="majorHAnsi"/>
                <w:b/>
                <w:bCs/>
                <w:sz w:val="20"/>
                <w:szCs w:val="20"/>
              </w:rPr>
              <w:tab/>
              <w:t>Famiglie con/di anziani in abitazioni inadatte</w:t>
            </w:r>
          </w:p>
          <w:p w:rsidR="00504073" w:rsidRPr="00C80A76" w:rsidRDefault="00504073" w:rsidP="00504073">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w:t>
            </w:r>
            <w:r w:rsidRPr="00C80A76">
              <w:rPr>
                <w:rFonts w:asciiTheme="minorHAnsi" w:eastAsia="Webdings" w:hAnsiTheme="minorHAnsi" w:cstheme="majorHAnsi"/>
                <w:b/>
                <w:bCs/>
                <w:sz w:val="20"/>
                <w:szCs w:val="20"/>
              </w:rPr>
              <w:tab/>
              <w:t>Persone senza fissa dimora (SFD)</w:t>
            </w:r>
          </w:p>
          <w:p w:rsidR="0009549C" w:rsidRDefault="0009549C" w:rsidP="00504073">
            <w:pPr>
              <w:pStyle w:val="Standard"/>
              <w:tabs>
                <w:tab w:val="left" w:pos="3454"/>
              </w:tabs>
              <w:jc w:val="both"/>
              <w:rPr>
                <w:rFonts w:asciiTheme="minorHAnsi" w:eastAsia="Webdings" w:hAnsiTheme="minorHAnsi" w:cstheme="majorHAnsi"/>
                <w:bCs/>
                <w:sz w:val="20"/>
                <w:szCs w:val="20"/>
              </w:rPr>
            </w:pPr>
          </w:p>
          <w:p w:rsidR="00DE5743" w:rsidRPr="00C80A76" w:rsidRDefault="00DE5743" w:rsidP="00504073">
            <w:pPr>
              <w:pStyle w:val="Standard"/>
              <w:tabs>
                <w:tab w:val="left" w:pos="3454"/>
              </w:tabs>
              <w:jc w:val="both"/>
              <w:rPr>
                <w:rFonts w:asciiTheme="minorHAnsi" w:eastAsia="Webdings" w:hAnsiTheme="minorHAnsi" w:cstheme="majorHAnsi"/>
                <w:bCs/>
                <w:sz w:val="20"/>
                <w:szCs w:val="20"/>
              </w:rPr>
            </w:pPr>
            <w:r>
              <w:rPr>
                <w:rFonts w:asciiTheme="minorHAnsi" w:eastAsia="Webdings" w:hAnsiTheme="minorHAnsi" w:cstheme="majorHAnsi"/>
                <w:bCs/>
                <w:noProof/>
                <w:sz w:val="20"/>
                <w:szCs w:val="20"/>
                <w:lang w:eastAsia="it-IT"/>
              </w:rPr>
              <w:drawing>
                <wp:inline distT="0" distB="0" distL="0" distR="0" wp14:anchorId="5382E0A6">
                  <wp:extent cx="5158854" cy="4238041"/>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0349" cy="4239269"/>
                          </a:xfrm>
                          <a:prstGeom prst="rect">
                            <a:avLst/>
                          </a:prstGeom>
                          <a:noFill/>
                        </pic:spPr>
                      </pic:pic>
                    </a:graphicData>
                  </a:graphic>
                </wp:inline>
              </w:drawing>
            </w:r>
          </w:p>
          <w:p w:rsidR="00DE5743" w:rsidRDefault="00DE5743" w:rsidP="003A5FA2">
            <w:pPr>
              <w:pStyle w:val="Standard"/>
              <w:jc w:val="both"/>
              <w:rPr>
                <w:rFonts w:asciiTheme="minorHAnsi" w:eastAsia="Webdings" w:hAnsiTheme="minorHAnsi" w:cstheme="majorHAnsi"/>
                <w:bCs/>
                <w:sz w:val="20"/>
                <w:szCs w:val="20"/>
              </w:rPr>
            </w:pPr>
          </w:p>
          <w:p w:rsidR="0009549C" w:rsidRPr="00C80A76" w:rsidRDefault="0009549C" w:rsidP="003A5FA2">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 xml:space="preserve">Considerato un organico di 7 assistenti sociali e solo 839 alloggi di edilizia popolare (per altro tutti impegnati e con nuovi aggiornamenti triennali delle graduatorie) la situazione è quantomeno allarmante. </w:t>
            </w:r>
            <w:r w:rsidR="00873073" w:rsidRPr="00C80A76">
              <w:rPr>
                <w:rFonts w:asciiTheme="minorHAnsi" w:eastAsia="Webdings" w:hAnsiTheme="minorHAnsi" w:cstheme="majorHAnsi"/>
                <w:bCs/>
                <w:sz w:val="20"/>
                <w:szCs w:val="20"/>
              </w:rPr>
              <w:t xml:space="preserve">In una città in cui il tasso di disoccupazione è al 17.8% e il tessuto economico locale è in forte contrazione (Oristano è al terzo posto in Italia per imprese cessate), è facile attendersi nel breve periodo un aumento del disagio economico, conseguentemente di quello abitativo. </w:t>
            </w:r>
          </w:p>
          <w:p w:rsidR="003C491C" w:rsidRPr="00C80A76" w:rsidRDefault="003C491C" w:rsidP="003A5FA2">
            <w:pPr>
              <w:pStyle w:val="Standard"/>
              <w:jc w:val="both"/>
              <w:rPr>
                <w:rFonts w:asciiTheme="minorHAnsi" w:eastAsia="Webdings" w:hAnsiTheme="minorHAnsi" w:cstheme="majorHAnsi"/>
                <w:bCs/>
                <w:sz w:val="20"/>
                <w:szCs w:val="20"/>
              </w:rPr>
            </w:pPr>
          </w:p>
          <w:p w:rsidR="00FB2A74" w:rsidRPr="00C80A76" w:rsidRDefault="00FB2A74" w:rsidP="003A5FA2">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A questo scenario si aggiunga il fatto che gli interventi sono spesso privi di una chiara strategia e senza un significativo raccordo tra le forze in campo (servizi Comunali, Ausl locale, terzo settore, privato sociale, enti ecclesiastici, imprese). Questo determina anche un minor impatto di iniziative che potrebbero invece sortire effetti più significativi se raccordate con altre attività del territorio.</w:t>
            </w:r>
          </w:p>
          <w:p w:rsidR="003C491C" w:rsidRPr="00C80A76" w:rsidRDefault="003C491C" w:rsidP="003A5FA2">
            <w:pPr>
              <w:pStyle w:val="Standard"/>
              <w:jc w:val="both"/>
              <w:rPr>
                <w:rFonts w:asciiTheme="minorHAnsi" w:eastAsia="Webdings" w:hAnsiTheme="minorHAnsi" w:cstheme="majorHAnsi"/>
                <w:b/>
                <w:bCs/>
                <w:i/>
                <w:sz w:val="20"/>
                <w:szCs w:val="20"/>
              </w:rPr>
            </w:pPr>
          </w:p>
        </w:tc>
      </w:tr>
    </w:tbl>
    <w:p w:rsidR="00A93772" w:rsidRPr="006020DA" w:rsidRDefault="00A93772"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33" w:name="_Toc36740718"/>
      <w:r w:rsidRPr="006020DA">
        <w:rPr>
          <w:rFonts w:asciiTheme="majorHAnsi" w:eastAsia="Webdings" w:hAnsiTheme="majorHAnsi" w:cstheme="majorHAnsi"/>
          <w:i/>
          <w:color w:val="345B8A"/>
          <w:sz w:val="22"/>
        </w:rPr>
        <w:lastRenderedPageBreak/>
        <w:t>Descrivere i possibili strumenti e indicatori di misurazione e valutazione dell’impatto sociale</w:t>
      </w:r>
      <w:bookmarkEnd w:id="33"/>
    </w:p>
    <w:p w:rsidR="00DE5743" w:rsidRDefault="00DE5743" w:rsidP="00D462B5">
      <w:pPr>
        <w:pStyle w:val="Standard"/>
        <w:ind w:left="2694" w:hanging="500"/>
        <w:jc w:val="both"/>
        <w:rPr>
          <w:rFonts w:asciiTheme="majorHAnsi" w:eastAsia="Webdings" w:hAnsiTheme="majorHAnsi" w:cstheme="majorHAnsi"/>
          <w:bCs/>
          <w:i/>
          <w:sz w:val="16"/>
          <w:szCs w:val="22"/>
        </w:rPr>
      </w:pPr>
    </w:p>
    <w:p w:rsidR="00D462B5" w:rsidRDefault="00D462B5" w:rsidP="00D462B5">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2.000 caratteri (Font Calibri 10; interlinea 1,0)</w:t>
      </w:r>
    </w:p>
    <w:p w:rsidR="00DE5743" w:rsidRPr="006020DA" w:rsidRDefault="00DE5743" w:rsidP="00D462B5">
      <w:pPr>
        <w:pStyle w:val="Standard"/>
        <w:ind w:left="2694" w:hanging="500"/>
        <w:jc w:val="both"/>
        <w:rPr>
          <w:rFonts w:asciiTheme="majorHAnsi" w:eastAsia="Webdings" w:hAnsiTheme="majorHAnsi" w:cstheme="majorHAnsi"/>
          <w:bCs/>
          <w:i/>
          <w:sz w:val="16"/>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D462B5" w:rsidRPr="00C80A76" w:rsidTr="008A0853">
        <w:tc>
          <w:tcPr>
            <w:tcW w:w="10178" w:type="dxa"/>
          </w:tcPr>
          <w:p w:rsidR="00D462B5" w:rsidRPr="00C80A76" w:rsidRDefault="00D462B5" w:rsidP="005C54BF">
            <w:pPr>
              <w:pStyle w:val="Standard"/>
              <w:jc w:val="both"/>
              <w:rPr>
                <w:rFonts w:asciiTheme="minorHAnsi" w:eastAsia="Webdings" w:hAnsiTheme="minorHAnsi" w:cstheme="majorHAnsi"/>
                <w:bCs/>
                <w:sz w:val="20"/>
                <w:szCs w:val="20"/>
              </w:rPr>
            </w:pPr>
          </w:p>
          <w:p w:rsidR="00E91DCF" w:rsidRPr="00C80A76" w:rsidRDefault="00A93772" w:rsidP="00E91DCF">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 xml:space="preserve">A partire dai bisogni indicati, gli obiettivi si tradurranno </w:t>
            </w:r>
            <w:r w:rsidR="00E91DCF" w:rsidRPr="00C80A76">
              <w:rPr>
                <w:rFonts w:asciiTheme="minorHAnsi" w:eastAsia="Webdings" w:hAnsiTheme="minorHAnsi" w:cstheme="majorHAnsi"/>
                <w:bCs/>
                <w:sz w:val="20"/>
                <w:szCs w:val="20"/>
              </w:rPr>
              <w:t>in strumen</w:t>
            </w:r>
            <w:r w:rsidR="00696AEE" w:rsidRPr="00C80A76">
              <w:rPr>
                <w:rFonts w:asciiTheme="minorHAnsi" w:eastAsia="Webdings" w:hAnsiTheme="minorHAnsi" w:cstheme="majorHAnsi"/>
                <w:bCs/>
                <w:sz w:val="20"/>
                <w:szCs w:val="20"/>
              </w:rPr>
              <w:t>ti (già indicati nella sezione 3</w:t>
            </w:r>
            <w:r w:rsidR="00E91DCF" w:rsidRPr="00C80A76">
              <w:rPr>
                <w:rFonts w:asciiTheme="minorHAnsi" w:eastAsia="Webdings" w:hAnsiTheme="minorHAnsi" w:cstheme="majorHAnsi"/>
                <w:bCs/>
                <w:sz w:val="20"/>
                <w:szCs w:val="20"/>
              </w:rPr>
              <w:t>.1. Questi strumenti si prevede possano determinare i seguenti effetti nel breve periodo (</w:t>
            </w:r>
            <w:r w:rsidR="00E91DCF" w:rsidRPr="00C80A76">
              <w:rPr>
                <w:rFonts w:asciiTheme="minorHAnsi" w:eastAsia="Webdings" w:hAnsiTheme="minorHAnsi" w:cstheme="majorHAnsi"/>
                <w:b/>
                <w:bCs/>
                <w:sz w:val="20"/>
                <w:szCs w:val="20"/>
              </w:rPr>
              <w:t>12 mesi successivi alla sperimentazione</w:t>
            </w:r>
            <w:r w:rsidR="00E91DCF" w:rsidRPr="00C80A76">
              <w:rPr>
                <w:rFonts w:asciiTheme="minorHAnsi" w:eastAsia="Webdings" w:hAnsiTheme="minorHAnsi" w:cstheme="majorHAnsi"/>
                <w:bCs/>
                <w:sz w:val="20"/>
                <w:szCs w:val="20"/>
              </w:rPr>
              <w:t>):</w:t>
            </w:r>
          </w:p>
          <w:p w:rsidR="00A93772" w:rsidRPr="00C80A76" w:rsidRDefault="00A93772" w:rsidP="005C54BF">
            <w:pPr>
              <w:pStyle w:val="Standard"/>
              <w:jc w:val="both"/>
              <w:rPr>
                <w:rFonts w:asciiTheme="minorHAnsi" w:eastAsia="Webdings" w:hAnsiTheme="minorHAnsi" w:cstheme="majorHAnsi"/>
                <w:bCs/>
                <w:sz w:val="20"/>
                <w:szCs w:val="20"/>
              </w:rPr>
            </w:pPr>
          </w:p>
          <w:p w:rsidR="00A93772" w:rsidRPr="00C80A76" w:rsidRDefault="00A93772"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degli inserimenti in strutture temporanee dei “Senza fissa dimora”, grazie al potenziamento dei dormitori: si ritiene di risparmiare 36 mensilità ad un costo di circa 250€ al mese.</w:t>
            </w:r>
          </w:p>
          <w:p w:rsidR="00E91DCF" w:rsidRPr="00C80A76" w:rsidRDefault="00A93772"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degli inserimenti in strutture di madri con figli minori, grazie a soluzioni di “Coabitazione gratuita</w:t>
            </w:r>
            <w:r w:rsidR="00E91DCF" w:rsidRPr="00C80A76">
              <w:rPr>
                <w:rFonts w:asciiTheme="minorHAnsi" w:eastAsia="Webdings" w:hAnsiTheme="minorHAnsi" w:cstheme="majorHAnsi"/>
                <w:bCs/>
                <w:sz w:val="20"/>
                <w:szCs w:val="20"/>
              </w:rPr>
              <w:t>”: si ritiene di risparmiare 60 mensilità ad un costo di circa 250€ al mese</w:t>
            </w:r>
          </w:p>
          <w:p w:rsidR="00E91DCF" w:rsidRPr="00C80A76" w:rsidRDefault="00E91DCF"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dei contributi comunali di sostegno al reddito, grazie ad una “normalizzazione” delle esigenze abitative permanenti (ad esempio canoni calmierati e nuovi contratti con i proprietari immobiliari): si ritiene di risparmiare 240 mensilità ad un costo di circa 600€ al mese.</w:t>
            </w:r>
          </w:p>
          <w:p w:rsidR="00E91DCF" w:rsidRPr="00C80A76" w:rsidRDefault="00E91DCF"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dei contributi REIS (Reddito di Inclusione Sardegna), grazie a politiche di inclusione lavorativa: si ritiene di risparmiare 576 mensilità ad un costo di 480€ al mese.</w:t>
            </w:r>
          </w:p>
          <w:p w:rsidR="00E91DCF" w:rsidRPr="00C80A76" w:rsidRDefault="00E91DCF"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 xml:space="preserve">Riduzione delle domande di contributo per i canoni di locazione, grazie alle rinnovate condizioni di rapporto con i proprietari immobiliari; si ritiene di risparmiare </w:t>
            </w:r>
            <w:r w:rsidR="00104FBE" w:rsidRPr="00C80A76">
              <w:rPr>
                <w:rFonts w:asciiTheme="minorHAnsi" w:eastAsia="Webdings" w:hAnsiTheme="minorHAnsi" w:cstheme="majorHAnsi"/>
                <w:bCs/>
                <w:sz w:val="20"/>
                <w:szCs w:val="20"/>
              </w:rPr>
              <w:t>144 mensilità ad un valore di 250€ al mese</w:t>
            </w:r>
          </w:p>
          <w:p w:rsidR="00104FBE" w:rsidRPr="00C80A76" w:rsidRDefault="00104FBE"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della presa in carico di minori in strutture residenziali, grazie a servizi di supporto alle esigenze abitative delle famiglie di origine (es miglioramento delle condizioni igieniche e sanitarie dei luoghi abitativi): si ritiene di poter risparmiare 48 mensilità ad un costo mensile di 1.350€</w:t>
            </w:r>
          </w:p>
          <w:p w:rsidR="00104FBE" w:rsidRPr="00C80A76" w:rsidRDefault="00104FBE"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della presa in carico di anziani in strutture residenziali, grazie a servizi di supporto alle esigenze abitative delle famiglie di origine (es miglioramento delle condizioni igieniche e sanitarie dei luoghi abitativi) nonché ai servizi di sostegno ai bisogni alimentari e al “portierato sociale”, nonché ai servizi di “Coabitazione gratuita”: si ritiene di poter risparmiare 60 mensilità ad un costo mensile di 1.350€</w:t>
            </w:r>
          </w:p>
          <w:p w:rsidR="00104FBE" w:rsidRPr="00C80A76" w:rsidRDefault="00104FBE" w:rsidP="000D3767">
            <w:pPr>
              <w:pStyle w:val="Standard"/>
              <w:numPr>
                <w:ilvl w:val="0"/>
                <w:numId w:val="12"/>
              </w:numPr>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delle assistenze (per nefropatici, paziente in post trapianto di organi, talassemici / emofiliaci, affetti da neoplasie) grazie a sistemi di “Portierato sociale” e riequilibrio delle condizioni abitative dei nuclei familiari di appartenenza: complessivamente si ritiene di poter risparmiare 240 mesi di assistenza, ad un costo mensile di 300€ al mese.</w:t>
            </w:r>
          </w:p>
          <w:p w:rsidR="00A93772" w:rsidRPr="00C80A76" w:rsidRDefault="00A93772" w:rsidP="005C54BF">
            <w:pPr>
              <w:pStyle w:val="Standard"/>
              <w:jc w:val="both"/>
              <w:rPr>
                <w:rFonts w:asciiTheme="minorHAnsi" w:eastAsia="Webdings" w:hAnsiTheme="minorHAnsi" w:cstheme="majorHAnsi"/>
                <w:bCs/>
                <w:sz w:val="20"/>
                <w:szCs w:val="20"/>
              </w:rPr>
            </w:pPr>
          </w:p>
          <w:p w:rsidR="00173850" w:rsidRPr="00C80A76" w:rsidRDefault="00173850" w:rsidP="005C54BF">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Il valore monetario complessivo dell’impatto sociale di questi effetti è stimato in 698.280€ nei primi 12 mesi successivi alla sperimentazione delle attività.</w:t>
            </w:r>
          </w:p>
          <w:p w:rsidR="00E91DCF" w:rsidRPr="00C80A76" w:rsidRDefault="00E91DCF" w:rsidP="00E91DCF">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 xml:space="preserve">Nella tabella seguente sono riepilogati gli effetti dei principali strumenti, con i relativi indicatori (anche monetari), quindi i vantaggi per gli stakeholders diretti. </w:t>
            </w:r>
          </w:p>
          <w:p w:rsidR="00E91DCF" w:rsidRPr="00C80A76" w:rsidRDefault="00E91DCF" w:rsidP="005C54BF">
            <w:pPr>
              <w:pStyle w:val="Standard"/>
              <w:jc w:val="both"/>
              <w:rPr>
                <w:rFonts w:asciiTheme="minorHAnsi" w:eastAsia="Webdings" w:hAnsiTheme="minorHAnsi" w:cstheme="majorHAnsi"/>
                <w:bCs/>
                <w:sz w:val="20"/>
                <w:szCs w:val="20"/>
              </w:rPr>
            </w:pPr>
          </w:p>
          <w:p w:rsidR="00D462B5" w:rsidRPr="00C80A76" w:rsidRDefault="00D462B5" w:rsidP="005C54BF">
            <w:pPr>
              <w:pStyle w:val="Standard"/>
              <w:jc w:val="both"/>
              <w:rPr>
                <w:rFonts w:asciiTheme="minorHAnsi" w:eastAsia="Webdings" w:hAnsiTheme="minorHAnsi" w:cstheme="majorHAnsi"/>
                <w:bCs/>
                <w:sz w:val="20"/>
                <w:szCs w:val="20"/>
              </w:rPr>
            </w:pPr>
          </w:p>
          <w:p w:rsidR="00D462B5" w:rsidRPr="00C80A76" w:rsidRDefault="002A30E3" w:rsidP="005C54BF">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noProof/>
                <w:sz w:val="20"/>
                <w:szCs w:val="20"/>
                <w:lang w:eastAsia="it-IT"/>
              </w:rPr>
              <w:lastRenderedPageBreak/>
              <w:drawing>
                <wp:inline distT="0" distB="0" distL="0" distR="0" wp14:anchorId="50B4F0D8" wp14:editId="48888109">
                  <wp:extent cx="6325235" cy="4297045"/>
                  <wp:effectExtent l="0" t="0" r="0" b="825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5235" cy="4297045"/>
                          </a:xfrm>
                          <a:prstGeom prst="rect">
                            <a:avLst/>
                          </a:prstGeom>
                          <a:noFill/>
                          <a:ln>
                            <a:noFill/>
                          </a:ln>
                        </pic:spPr>
                      </pic:pic>
                    </a:graphicData>
                  </a:graphic>
                </wp:inline>
              </w:drawing>
            </w:r>
          </w:p>
          <w:p w:rsidR="00104FBE" w:rsidRPr="00C80A76" w:rsidRDefault="00104FBE" w:rsidP="005C54BF">
            <w:pPr>
              <w:pStyle w:val="Standard"/>
              <w:jc w:val="both"/>
              <w:rPr>
                <w:rFonts w:asciiTheme="minorHAnsi" w:eastAsia="Webdings" w:hAnsiTheme="minorHAnsi" w:cstheme="majorHAnsi"/>
                <w:bCs/>
                <w:sz w:val="20"/>
                <w:szCs w:val="20"/>
              </w:rPr>
            </w:pPr>
          </w:p>
          <w:p w:rsidR="00104FBE" w:rsidRPr="00C80A76" w:rsidRDefault="00104FBE" w:rsidP="005C54BF">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A questi indicatori di impatto sociale se ne aggiungeranno altri non direttamente monetizzabili:</w:t>
            </w:r>
          </w:p>
          <w:p w:rsidR="00023354" w:rsidRPr="00C80A76" w:rsidRDefault="00023354" w:rsidP="000D3767">
            <w:pPr>
              <w:pStyle w:val="Standard"/>
              <w:numPr>
                <w:ilvl w:val="0"/>
                <w:numId w:val="13"/>
              </w:numPr>
              <w:ind w:left="289" w:hanging="284"/>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incremento degli interventi di ristrutturazione/adeguamento degli immobili, con conseguente indotto economico locale</w:t>
            </w:r>
          </w:p>
          <w:p w:rsidR="00023354" w:rsidRPr="00C80A76" w:rsidRDefault="00023354" w:rsidP="000D3767">
            <w:pPr>
              <w:pStyle w:val="Standard"/>
              <w:numPr>
                <w:ilvl w:val="0"/>
                <w:numId w:val="13"/>
              </w:numPr>
              <w:ind w:left="289" w:hanging="284"/>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aumento delle opportunità occupazionali</w:t>
            </w:r>
          </w:p>
          <w:p w:rsidR="00104FBE" w:rsidRPr="00C80A76" w:rsidRDefault="00023354" w:rsidP="000D3767">
            <w:pPr>
              <w:pStyle w:val="Standard"/>
              <w:numPr>
                <w:ilvl w:val="0"/>
                <w:numId w:val="13"/>
              </w:numPr>
              <w:ind w:left="289" w:hanging="284"/>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casi di depressione e ospedalizzazioni per problemi di salute mentale</w:t>
            </w:r>
          </w:p>
          <w:p w:rsidR="00023354" w:rsidRPr="00C80A76" w:rsidRDefault="00023354" w:rsidP="000D3767">
            <w:pPr>
              <w:pStyle w:val="Standard"/>
              <w:numPr>
                <w:ilvl w:val="0"/>
                <w:numId w:val="13"/>
              </w:numPr>
              <w:ind w:left="289" w:hanging="284"/>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miglioramento dell’assistenza ai disabili conseguente ad una maggiore stabilità abitativa e alla rete di inclusione</w:t>
            </w:r>
          </w:p>
          <w:p w:rsidR="00023354" w:rsidRPr="00C80A76" w:rsidRDefault="00023354" w:rsidP="000D3767">
            <w:pPr>
              <w:pStyle w:val="Standard"/>
              <w:numPr>
                <w:ilvl w:val="0"/>
                <w:numId w:val="13"/>
              </w:numPr>
              <w:ind w:left="289" w:hanging="284"/>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riduzione dei problemi legati all’educazione dei minori, conseguente ad una stabilità abitativa</w:t>
            </w:r>
          </w:p>
          <w:p w:rsidR="00023354" w:rsidRPr="00C80A76" w:rsidRDefault="00023354" w:rsidP="000D3767">
            <w:pPr>
              <w:pStyle w:val="Standard"/>
              <w:numPr>
                <w:ilvl w:val="0"/>
                <w:numId w:val="13"/>
              </w:numPr>
              <w:ind w:left="289" w:hanging="284"/>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miglioramento dei processi e maggior efficienza dei servizi sociali</w:t>
            </w:r>
          </w:p>
          <w:p w:rsidR="00023354" w:rsidRPr="00C80A76" w:rsidRDefault="00023354" w:rsidP="000D3767">
            <w:pPr>
              <w:pStyle w:val="Standard"/>
              <w:numPr>
                <w:ilvl w:val="0"/>
                <w:numId w:val="13"/>
              </w:numPr>
              <w:ind w:left="289" w:hanging="284"/>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maggiore integrazione delle risorse territoriali con economie di scala e sinergie.</w:t>
            </w:r>
          </w:p>
          <w:p w:rsidR="00D462B5" w:rsidRPr="00C80A76" w:rsidRDefault="00D462B5" w:rsidP="005C54BF">
            <w:pPr>
              <w:pStyle w:val="Standard"/>
              <w:jc w:val="both"/>
              <w:rPr>
                <w:rFonts w:asciiTheme="minorHAnsi" w:eastAsia="Webdings" w:hAnsiTheme="minorHAnsi" w:cstheme="majorHAnsi"/>
                <w:b/>
                <w:bCs/>
                <w:i/>
                <w:sz w:val="20"/>
                <w:szCs w:val="20"/>
              </w:rPr>
            </w:pPr>
          </w:p>
        </w:tc>
      </w:tr>
    </w:tbl>
    <w:p w:rsidR="00DE5743" w:rsidRDefault="00DE5743" w:rsidP="003C491C">
      <w:pPr>
        <w:pStyle w:val="Standard"/>
        <w:tabs>
          <w:tab w:val="left" w:pos="0"/>
        </w:tabs>
        <w:overflowPunct w:val="0"/>
        <w:autoSpaceDE w:val="0"/>
        <w:jc w:val="both"/>
        <w:rPr>
          <w:rFonts w:asciiTheme="majorHAnsi" w:eastAsia="Webdings" w:hAnsiTheme="majorHAnsi" w:cstheme="majorHAnsi"/>
          <w:i/>
          <w:sz w:val="20"/>
          <w:szCs w:val="22"/>
        </w:rPr>
      </w:pPr>
    </w:p>
    <w:p w:rsidR="00DE5743" w:rsidRDefault="00DE5743">
      <w:pPr>
        <w:suppressAutoHyphens w:val="0"/>
        <w:spacing w:after="160" w:line="259" w:lineRule="auto"/>
        <w:rPr>
          <w:rFonts w:asciiTheme="majorHAnsi" w:eastAsia="Webdings" w:hAnsiTheme="majorHAnsi" w:cstheme="majorHAnsi"/>
          <w:i/>
          <w:kern w:val="3"/>
          <w:sz w:val="20"/>
          <w:szCs w:val="22"/>
          <w:lang w:eastAsia="zh-CN"/>
        </w:rPr>
      </w:pPr>
      <w:r>
        <w:rPr>
          <w:rFonts w:asciiTheme="majorHAnsi" w:eastAsia="Webdings" w:hAnsiTheme="majorHAnsi" w:cstheme="majorHAnsi"/>
          <w:i/>
          <w:sz w:val="20"/>
          <w:szCs w:val="22"/>
        </w:rPr>
        <w:br w:type="page"/>
      </w:r>
    </w:p>
    <w:p w:rsidR="000D0709" w:rsidRPr="006020DA" w:rsidRDefault="000D0709"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34" w:name="_Toc36740719"/>
      <w:bookmarkStart w:id="35" w:name="_Toc2596891"/>
      <w:r w:rsidRPr="006020DA">
        <w:rPr>
          <w:rFonts w:asciiTheme="majorHAnsi" w:eastAsia="Webdings" w:hAnsiTheme="majorHAnsi" w:cstheme="majorHAnsi"/>
          <w:i/>
          <w:color w:val="345B8A"/>
          <w:sz w:val="22"/>
        </w:rPr>
        <w:lastRenderedPageBreak/>
        <w:t>Descrivere la suddivisione del lavoro necessario per il raggiungimento degli obiettivi di progetto con riferimento all’esperienza, competenza e capacità organizzativa dei partner</w:t>
      </w:r>
      <w:r w:rsidR="00801D13" w:rsidRPr="006020DA">
        <w:rPr>
          <w:rFonts w:asciiTheme="majorHAnsi" w:hAnsiTheme="majorHAnsi" w:cstheme="majorHAnsi"/>
        </w:rPr>
        <w:t xml:space="preserve"> </w:t>
      </w:r>
      <w:r w:rsidR="00801D13" w:rsidRPr="006020DA">
        <w:rPr>
          <w:rFonts w:asciiTheme="majorHAnsi" w:eastAsia="Webdings" w:hAnsiTheme="majorHAnsi" w:cstheme="majorHAnsi"/>
          <w:i/>
          <w:color w:val="345B8A"/>
          <w:sz w:val="22"/>
        </w:rPr>
        <w:t>nonché alla coerenza del profilo dell’investitore/finanziatore privato rispetto allo strumento di finanza prescelto</w:t>
      </w:r>
      <w:bookmarkEnd w:id="34"/>
    </w:p>
    <w:p w:rsidR="000D0709" w:rsidRDefault="000D0709" w:rsidP="000D0709">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p w:rsidR="00DE5743" w:rsidRPr="006020DA" w:rsidRDefault="00DE5743" w:rsidP="000D0709">
      <w:pPr>
        <w:pStyle w:val="Standard"/>
        <w:ind w:left="2694" w:hanging="500"/>
        <w:jc w:val="both"/>
        <w:rPr>
          <w:rFonts w:asciiTheme="majorHAnsi" w:eastAsia="Webdings" w:hAnsiTheme="majorHAnsi" w:cstheme="majorHAnsi"/>
          <w:bCs/>
          <w:i/>
          <w:sz w:val="16"/>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0D0709" w:rsidRPr="00E46D5B" w:rsidTr="008A0853">
        <w:tc>
          <w:tcPr>
            <w:tcW w:w="10178" w:type="dxa"/>
          </w:tcPr>
          <w:p w:rsidR="004E6CB9" w:rsidRDefault="004E6CB9" w:rsidP="00706126">
            <w:pPr>
              <w:pStyle w:val="Standard"/>
              <w:jc w:val="both"/>
              <w:rPr>
                <w:rFonts w:asciiTheme="minorHAnsi" w:eastAsia="Webdings" w:hAnsiTheme="minorHAnsi" w:cstheme="majorHAnsi"/>
                <w:bCs/>
                <w:sz w:val="20"/>
                <w:szCs w:val="22"/>
              </w:rPr>
            </w:pPr>
          </w:p>
          <w:p w:rsidR="00F06771" w:rsidRDefault="004E6CB9" w:rsidP="00706126">
            <w:pPr>
              <w:pStyle w:val="Standard"/>
              <w:jc w:val="both"/>
              <w:rPr>
                <w:rFonts w:asciiTheme="minorHAnsi" w:eastAsia="Webdings" w:hAnsiTheme="minorHAnsi" w:cstheme="majorHAnsi"/>
                <w:bCs/>
                <w:sz w:val="20"/>
                <w:szCs w:val="22"/>
              </w:rPr>
            </w:pPr>
            <w:r>
              <w:rPr>
                <w:rFonts w:asciiTheme="minorHAnsi" w:eastAsia="Webdings" w:hAnsiTheme="minorHAnsi" w:cstheme="majorHAnsi"/>
                <w:bCs/>
                <w:sz w:val="20"/>
                <w:szCs w:val="22"/>
              </w:rPr>
              <w:t>Il soggetto attuatore (</w:t>
            </w:r>
            <w:r w:rsidR="00DB56E5">
              <w:rPr>
                <w:rFonts w:asciiTheme="minorHAnsi" w:eastAsia="Webdings" w:hAnsiTheme="minorHAnsi" w:cstheme="majorHAnsi"/>
                <w:bCs/>
                <w:sz w:val="20"/>
                <w:szCs w:val="22"/>
              </w:rPr>
              <w:t>STUDIO E PROGETTO 2</w:t>
            </w:r>
            <w:r>
              <w:rPr>
                <w:rFonts w:asciiTheme="minorHAnsi" w:eastAsia="Webdings" w:hAnsiTheme="minorHAnsi" w:cstheme="majorHAnsi"/>
                <w:bCs/>
                <w:sz w:val="20"/>
                <w:szCs w:val="22"/>
              </w:rPr>
              <w:t xml:space="preserve">, Domus e </w:t>
            </w:r>
            <w:r w:rsidR="00DB56E5">
              <w:rPr>
                <w:rFonts w:asciiTheme="minorHAnsi" w:eastAsia="Webdings" w:hAnsiTheme="minorHAnsi" w:cstheme="majorHAnsi"/>
                <w:bCs/>
                <w:sz w:val="20"/>
                <w:szCs w:val="22"/>
              </w:rPr>
              <w:t>CAPAOR</w:t>
            </w:r>
            <w:r>
              <w:rPr>
                <w:rFonts w:asciiTheme="minorHAnsi" w:eastAsia="Webdings" w:hAnsiTheme="minorHAnsi" w:cstheme="majorHAnsi"/>
                <w:bCs/>
                <w:sz w:val="20"/>
                <w:szCs w:val="22"/>
              </w:rPr>
              <w:t xml:space="preserve">) è stato identificato dal Comune di Oristano a seguito di procedure di evidenza pubblica. </w:t>
            </w:r>
            <w:r w:rsidR="00F06771">
              <w:rPr>
                <w:rFonts w:asciiTheme="minorHAnsi" w:eastAsia="Webdings" w:hAnsiTheme="minorHAnsi" w:cstheme="majorHAnsi"/>
                <w:bCs/>
                <w:sz w:val="20"/>
                <w:szCs w:val="22"/>
              </w:rPr>
              <w:t>Rispetto al piano di intervento</w:t>
            </w:r>
            <w:r>
              <w:rPr>
                <w:rFonts w:asciiTheme="minorHAnsi" w:eastAsia="Webdings" w:hAnsiTheme="minorHAnsi" w:cstheme="majorHAnsi"/>
                <w:bCs/>
                <w:sz w:val="20"/>
                <w:szCs w:val="22"/>
              </w:rPr>
              <w:t xml:space="preserve"> per lo studio di fattibilità</w:t>
            </w:r>
            <w:r w:rsidR="00F06771">
              <w:rPr>
                <w:rFonts w:asciiTheme="minorHAnsi" w:eastAsia="Webdings" w:hAnsiTheme="minorHAnsi" w:cstheme="majorHAnsi"/>
                <w:bCs/>
                <w:sz w:val="20"/>
                <w:szCs w:val="22"/>
              </w:rPr>
              <w:t xml:space="preserve"> (14 macro fasi)</w:t>
            </w:r>
            <w:r>
              <w:rPr>
                <w:rFonts w:asciiTheme="minorHAnsi" w:eastAsia="Webdings" w:hAnsiTheme="minorHAnsi" w:cstheme="majorHAnsi"/>
                <w:bCs/>
                <w:sz w:val="20"/>
                <w:szCs w:val="22"/>
              </w:rPr>
              <w:t>,</w:t>
            </w:r>
            <w:r w:rsidR="00696AEE">
              <w:rPr>
                <w:rFonts w:asciiTheme="minorHAnsi" w:eastAsia="Webdings" w:hAnsiTheme="minorHAnsi" w:cstheme="majorHAnsi"/>
                <w:bCs/>
                <w:sz w:val="20"/>
                <w:szCs w:val="22"/>
              </w:rPr>
              <w:t xml:space="preserve"> nella sezione 3</w:t>
            </w:r>
            <w:r w:rsidR="00F06771">
              <w:rPr>
                <w:rFonts w:asciiTheme="minorHAnsi" w:eastAsia="Webdings" w:hAnsiTheme="minorHAnsi" w:cstheme="majorHAnsi"/>
                <w:bCs/>
                <w:sz w:val="20"/>
                <w:szCs w:val="22"/>
              </w:rPr>
              <w:t>.2 è già anticipato il ruolo e le funzioni dei partner di progetto. Si vuole sottolineare in questa sede le motivazioni che hanno portato alle scelte di riparto ruoli.</w:t>
            </w:r>
          </w:p>
          <w:p w:rsidR="00F06771" w:rsidRDefault="00F06771" w:rsidP="00706126">
            <w:pPr>
              <w:pStyle w:val="Standard"/>
              <w:jc w:val="both"/>
              <w:rPr>
                <w:rFonts w:asciiTheme="minorHAnsi" w:eastAsia="Webdings" w:hAnsiTheme="minorHAnsi" w:cstheme="majorHAnsi"/>
                <w:bCs/>
                <w:sz w:val="20"/>
                <w:szCs w:val="22"/>
              </w:rPr>
            </w:pPr>
          </w:p>
          <w:p w:rsidR="00F06771" w:rsidRDefault="00F06771" w:rsidP="00706126">
            <w:pPr>
              <w:pStyle w:val="Standard"/>
              <w:jc w:val="both"/>
              <w:rPr>
                <w:rFonts w:asciiTheme="minorHAnsi" w:eastAsia="Webdings" w:hAnsiTheme="minorHAnsi" w:cstheme="majorHAnsi"/>
                <w:bCs/>
                <w:sz w:val="20"/>
                <w:szCs w:val="22"/>
              </w:rPr>
            </w:pPr>
            <w:r w:rsidRPr="00525E56">
              <w:rPr>
                <w:rFonts w:asciiTheme="minorHAnsi" w:eastAsia="Webdings" w:hAnsiTheme="minorHAnsi" w:cstheme="majorHAnsi"/>
                <w:b/>
                <w:bCs/>
                <w:sz w:val="20"/>
                <w:szCs w:val="22"/>
              </w:rPr>
              <w:t xml:space="preserve">COMUNE DI </w:t>
            </w:r>
            <w:r w:rsidR="00A67D11">
              <w:rPr>
                <w:rFonts w:asciiTheme="minorHAnsi" w:eastAsia="Webdings" w:hAnsiTheme="minorHAnsi" w:cstheme="majorHAnsi"/>
                <w:b/>
                <w:bCs/>
                <w:sz w:val="20"/>
                <w:szCs w:val="22"/>
              </w:rPr>
              <w:t>ORISTANO</w:t>
            </w:r>
            <w:r w:rsidR="00DE5743">
              <w:rPr>
                <w:rFonts w:asciiTheme="minorHAnsi" w:eastAsia="Webdings" w:hAnsiTheme="minorHAnsi" w:cstheme="majorHAnsi"/>
                <w:b/>
                <w:bCs/>
                <w:sz w:val="20"/>
                <w:szCs w:val="22"/>
              </w:rPr>
              <w:t xml:space="preserve">. </w:t>
            </w:r>
            <w:r>
              <w:rPr>
                <w:rFonts w:asciiTheme="minorHAnsi" w:eastAsia="Webdings" w:hAnsiTheme="minorHAnsi" w:cstheme="majorHAnsi"/>
                <w:bCs/>
                <w:sz w:val="20"/>
                <w:szCs w:val="22"/>
              </w:rPr>
              <w:t>Avrà il coordinamento delle attività e la gestione diretta sia del tavolo di coordinamento che della macro fase 7 “incontri di co-design”. E’ necessario che il progetto sia identificato come iniziativa comunale e che nelle fasi di indirizzo, ma soprattutto nelle attività di coinvolgimento degli stakeholders territoriali (macro fase 7), sia il soggetto pubblico ad avere il ruolo di orientamento e di controllo.</w:t>
            </w:r>
          </w:p>
          <w:p w:rsidR="00F06771" w:rsidRDefault="00F06771" w:rsidP="00706126">
            <w:pPr>
              <w:pStyle w:val="Standard"/>
              <w:jc w:val="both"/>
              <w:rPr>
                <w:rFonts w:asciiTheme="minorHAnsi" w:eastAsia="Webdings" w:hAnsiTheme="minorHAnsi" w:cstheme="majorHAnsi"/>
                <w:bCs/>
                <w:sz w:val="20"/>
                <w:szCs w:val="22"/>
              </w:rPr>
            </w:pPr>
          </w:p>
          <w:p w:rsidR="00F06771" w:rsidRDefault="00DB56E5" w:rsidP="00706126">
            <w:pPr>
              <w:pStyle w:val="Standard"/>
              <w:jc w:val="both"/>
              <w:rPr>
                <w:rFonts w:asciiTheme="minorHAnsi" w:eastAsia="Webdings" w:hAnsiTheme="minorHAnsi" w:cstheme="majorHAnsi"/>
                <w:bCs/>
                <w:sz w:val="20"/>
                <w:szCs w:val="22"/>
              </w:rPr>
            </w:pPr>
            <w:r>
              <w:rPr>
                <w:rFonts w:asciiTheme="minorHAnsi" w:eastAsia="Webdings" w:hAnsiTheme="minorHAnsi" w:cstheme="majorHAnsi"/>
                <w:b/>
                <w:bCs/>
                <w:sz w:val="20"/>
                <w:szCs w:val="22"/>
              </w:rPr>
              <w:t>STUDIO E PROGETTO 2</w:t>
            </w:r>
            <w:r w:rsidR="00DE5743">
              <w:rPr>
                <w:rFonts w:asciiTheme="minorHAnsi" w:eastAsia="Webdings" w:hAnsiTheme="minorHAnsi" w:cstheme="majorHAnsi"/>
                <w:b/>
                <w:bCs/>
                <w:sz w:val="20"/>
                <w:szCs w:val="22"/>
              </w:rPr>
              <w:t xml:space="preserve">. </w:t>
            </w:r>
            <w:r w:rsidR="00F06771">
              <w:rPr>
                <w:rFonts w:asciiTheme="minorHAnsi" w:eastAsia="Webdings" w:hAnsiTheme="minorHAnsi" w:cstheme="majorHAnsi"/>
                <w:bCs/>
                <w:sz w:val="20"/>
                <w:szCs w:val="22"/>
              </w:rPr>
              <w:t xml:space="preserve">E’ il soggetto con maggiori esperienze nella gestione di progetti complessi (multistakeholders) e nella realizzazione di studi, ricerche, social innovation e monitoraggio. Quindi, </w:t>
            </w:r>
            <w:r>
              <w:rPr>
                <w:rFonts w:asciiTheme="minorHAnsi" w:eastAsia="Webdings" w:hAnsiTheme="minorHAnsi" w:cstheme="majorHAnsi"/>
                <w:bCs/>
                <w:sz w:val="20"/>
                <w:szCs w:val="22"/>
              </w:rPr>
              <w:t>STUDIO E PROGETTO 2</w:t>
            </w:r>
            <w:r w:rsidR="00F06771">
              <w:rPr>
                <w:rFonts w:asciiTheme="minorHAnsi" w:eastAsia="Webdings" w:hAnsiTheme="minorHAnsi" w:cstheme="majorHAnsi"/>
                <w:bCs/>
                <w:sz w:val="20"/>
                <w:szCs w:val="22"/>
              </w:rPr>
              <w:t xml:space="preserve"> avrà la responsabilità di tutte le altre macro fasi. Naturalmente, per alcune attività</w:t>
            </w:r>
            <w:r w:rsidR="00A67D11">
              <w:rPr>
                <w:rFonts w:asciiTheme="minorHAnsi" w:eastAsia="Webdings" w:hAnsiTheme="minorHAnsi" w:cstheme="majorHAnsi"/>
                <w:bCs/>
                <w:sz w:val="20"/>
                <w:szCs w:val="22"/>
              </w:rPr>
              <w:t>,</w:t>
            </w:r>
            <w:r w:rsidR="00F06771">
              <w:rPr>
                <w:rFonts w:asciiTheme="minorHAnsi" w:eastAsia="Webdings" w:hAnsiTheme="minorHAnsi" w:cstheme="majorHAnsi"/>
                <w:bCs/>
                <w:sz w:val="20"/>
                <w:szCs w:val="22"/>
              </w:rPr>
              <w:t xml:space="preserve"> sarà affiancato da studi e consulenti esperti nelle varie tematiche.</w:t>
            </w:r>
          </w:p>
          <w:p w:rsidR="00F06771" w:rsidRDefault="00F06771" w:rsidP="00706126">
            <w:pPr>
              <w:pStyle w:val="Standard"/>
              <w:jc w:val="both"/>
              <w:rPr>
                <w:rFonts w:asciiTheme="minorHAnsi" w:eastAsia="Webdings" w:hAnsiTheme="minorHAnsi" w:cstheme="majorHAnsi"/>
                <w:bCs/>
                <w:sz w:val="20"/>
                <w:szCs w:val="22"/>
              </w:rPr>
            </w:pPr>
          </w:p>
          <w:p w:rsidR="00F06771" w:rsidRDefault="00F06771" w:rsidP="00706126">
            <w:pPr>
              <w:pStyle w:val="Standard"/>
              <w:jc w:val="both"/>
              <w:rPr>
                <w:rFonts w:asciiTheme="minorHAnsi" w:eastAsia="Webdings" w:hAnsiTheme="minorHAnsi" w:cstheme="majorHAnsi"/>
                <w:bCs/>
                <w:sz w:val="20"/>
                <w:szCs w:val="22"/>
              </w:rPr>
            </w:pPr>
            <w:r w:rsidRPr="00525E56">
              <w:rPr>
                <w:rFonts w:asciiTheme="minorHAnsi" w:eastAsia="Webdings" w:hAnsiTheme="minorHAnsi" w:cstheme="majorHAnsi"/>
                <w:b/>
                <w:bCs/>
                <w:sz w:val="20"/>
                <w:szCs w:val="22"/>
              </w:rPr>
              <w:t>DOMUS</w:t>
            </w:r>
            <w:r w:rsidR="00DE5743">
              <w:rPr>
                <w:rFonts w:asciiTheme="minorHAnsi" w:eastAsia="Webdings" w:hAnsiTheme="minorHAnsi" w:cstheme="majorHAnsi"/>
                <w:b/>
                <w:bCs/>
                <w:sz w:val="20"/>
                <w:szCs w:val="22"/>
              </w:rPr>
              <w:t xml:space="preserve">. </w:t>
            </w:r>
            <w:r>
              <w:rPr>
                <w:rFonts w:asciiTheme="minorHAnsi" w:eastAsia="Webdings" w:hAnsiTheme="minorHAnsi" w:cstheme="majorHAnsi"/>
                <w:bCs/>
                <w:sz w:val="20"/>
                <w:szCs w:val="22"/>
              </w:rPr>
              <w:t>In qualità di organizzazione con una elevata conoscenza dei fenomeni, sarà convolta in tutte le fasi per apporti informativi e per contributi valutativi degli output prodotti.</w:t>
            </w:r>
          </w:p>
          <w:p w:rsidR="00F06771" w:rsidRDefault="00F06771" w:rsidP="00706126">
            <w:pPr>
              <w:pStyle w:val="Standard"/>
              <w:jc w:val="both"/>
              <w:rPr>
                <w:rFonts w:asciiTheme="minorHAnsi" w:eastAsia="Webdings" w:hAnsiTheme="minorHAnsi" w:cstheme="majorHAnsi"/>
                <w:bCs/>
                <w:sz w:val="20"/>
                <w:szCs w:val="22"/>
              </w:rPr>
            </w:pPr>
          </w:p>
          <w:p w:rsidR="00525E56" w:rsidRDefault="00DB56E5" w:rsidP="00525E56">
            <w:pPr>
              <w:pStyle w:val="Standard"/>
              <w:jc w:val="both"/>
              <w:rPr>
                <w:rFonts w:asciiTheme="minorHAnsi" w:eastAsia="Webdings" w:hAnsiTheme="minorHAnsi" w:cstheme="majorHAnsi"/>
                <w:bCs/>
                <w:sz w:val="20"/>
                <w:szCs w:val="22"/>
              </w:rPr>
            </w:pPr>
            <w:r>
              <w:rPr>
                <w:rFonts w:asciiTheme="minorHAnsi" w:eastAsia="Webdings" w:hAnsiTheme="minorHAnsi" w:cstheme="majorHAnsi"/>
                <w:b/>
                <w:bCs/>
                <w:sz w:val="20"/>
                <w:szCs w:val="22"/>
              </w:rPr>
              <w:t>CAPAOR</w:t>
            </w:r>
            <w:r w:rsidR="004E6CB9">
              <w:rPr>
                <w:rFonts w:asciiTheme="minorHAnsi" w:eastAsia="Webdings" w:hAnsiTheme="minorHAnsi" w:cstheme="majorHAnsi"/>
                <w:b/>
                <w:bCs/>
                <w:sz w:val="20"/>
                <w:szCs w:val="22"/>
              </w:rPr>
              <w:t xml:space="preserve">: </w:t>
            </w:r>
            <w:r w:rsidR="00525E56">
              <w:rPr>
                <w:rFonts w:asciiTheme="minorHAnsi" w:eastAsia="Webdings" w:hAnsiTheme="minorHAnsi" w:cstheme="majorHAnsi"/>
                <w:bCs/>
                <w:sz w:val="20"/>
                <w:szCs w:val="22"/>
              </w:rPr>
              <w:t>In qualità di organizzazione con una elevata conoscenza dei fenomeni, sarà convolta in tutte le fasi per apporti informativi e per contributi valutativi degli output prodotti.</w:t>
            </w:r>
          </w:p>
          <w:p w:rsidR="00525E56" w:rsidRDefault="00525E56" w:rsidP="00706126">
            <w:pPr>
              <w:pStyle w:val="Standard"/>
              <w:jc w:val="both"/>
              <w:rPr>
                <w:rFonts w:asciiTheme="minorHAnsi" w:eastAsia="Webdings" w:hAnsiTheme="minorHAnsi" w:cstheme="majorHAnsi"/>
                <w:bCs/>
                <w:sz w:val="20"/>
                <w:szCs w:val="22"/>
              </w:rPr>
            </w:pPr>
          </w:p>
          <w:p w:rsidR="009511B1" w:rsidRPr="00F879E1" w:rsidRDefault="009511B1" w:rsidP="00706126">
            <w:pPr>
              <w:pStyle w:val="Standard"/>
              <w:jc w:val="both"/>
              <w:rPr>
                <w:rFonts w:asciiTheme="minorHAnsi" w:eastAsia="Webdings" w:hAnsiTheme="minorHAnsi" w:cstheme="majorHAnsi"/>
                <w:bCs/>
                <w:sz w:val="20"/>
                <w:szCs w:val="22"/>
                <w:u w:val="single"/>
              </w:rPr>
            </w:pPr>
            <w:r w:rsidRPr="00F879E1">
              <w:rPr>
                <w:rFonts w:asciiTheme="minorHAnsi" w:eastAsia="Webdings" w:hAnsiTheme="minorHAnsi" w:cstheme="majorHAnsi"/>
                <w:bCs/>
                <w:sz w:val="20"/>
                <w:szCs w:val="22"/>
                <w:u w:val="single"/>
              </w:rPr>
              <w:t>Tabella di riparto percentuale degli impegni dei soggetti del partenariato</w:t>
            </w:r>
          </w:p>
          <w:p w:rsidR="00E46D5B" w:rsidRDefault="00F06771" w:rsidP="00706126">
            <w:pPr>
              <w:pStyle w:val="Standard"/>
              <w:jc w:val="both"/>
              <w:rPr>
                <w:rFonts w:asciiTheme="minorHAnsi" w:eastAsia="Webdings" w:hAnsiTheme="minorHAnsi" w:cstheme="majorHAnsi"/>
                <w:bCs/>
                <w:sz w:val="20"/>
                <w:szCs w:val="22"/>
              </w:rPr>
            </w:pPr>
            <w:r>
              <w:rPr>
                <w:rFonts w:asciiTheme="minorHAnsi" w:eastAsia="Webdings" w:hAnsiTheme="minorHAnsi" w:cstheme="majorHAnsi"/>
                <w:bCs/>
                <w:noProof/>
                <w:sz w:val="20"/>
                <w:szCs w:val="22"/>
                <w:lang w:eastAsia="it-IT"/>
              </w:rPr>
              <w:drawing>
                <wp:inline distT="0" distB="0" distL="0" distR="0" wp14:anchorId="51CA2749" wp14:editId="5351F6EE">
                  <wp:extent cx="5956341" cy="2887579"/>
                  <wp:effectExtent l="0" t="0" r="6350" b="825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8076" cy="2888420"/>
                          </a:xfrm>
                          <a:prstGeom prst="rect">
                            <a:avLst/>
                          </a:prstGeom>
                          <a:noFill/>
                          <a:ln>
                            <a:noFill/>
                          </a:ln>
                        </pic:spPr>
                      </pic:pic>
                    </a:graphicData>
                  </a:graphic>
                </wp:inline>
              </w:drawing>
            </w:r>
          </w:p>
          <w:p w:rsidR="00525E56" w:rsidRDefault="00525E56" w:rsidP="00706126">
            <w:pPr>
              <w:pStyle w:val="Standard"/>
              <w:jc w:val="both"/>
              <w:rPr>
                <w:rFonts w:asciiTheme="minorHAnsi" w:eastAsia="Webdings" w:hAnsiTheme="minorHAnsi" w:cstheme="majorHAnsi"/>
                <w:bCs/>
                <w:sz w:val="20"/>
                <w:szCs w:val="22"/>
              </w:rPr>
            </w:pPr>
          </w:p>
          <w:p w:rsidR="00F879E1" w:rsidRDefault="00F879E1" w:rsidP="00706126">
            <w:pPr>
              <w:pStyle w:val="Standard"/>
              <w:jc w:val="both"/>
              <w:rPr>
                <w:rFonts w:asciiTheme="minorHAnsi" w:eastAsia="Webdings" w:hAnsiTheme="minorHAnsi" w:cstheme="majorHAnsi"/>
                <w:bCs/>
                <w:sz w:val="20"/>
                <w:szCs w:val="22"/>
              </w:rPr>
            </w:pPr>
          </w:p>
          <w:p w:rsidR="00F879E1" w:rsidRPr="00F879E1" w:rsidRDefault="00F879E1" w:rsidP="00706126">
            <w:pPr>
              <w:pStyle w:val="Standard"/>
              <w:jc w:val="both"/>
              <w:rPr>
                <w:rFonts w:asciiTheme="minorHAnsi" w:eastAsia="Webdings" w:hAnsiTheme="minorHAnsi" w:cstheme="majorHAnsi"/>
                <w:b/>
                <w:bCs/>
                <w:sz w:val="20"/>
                <w:szCs w:val="22"/>
              </w:rPr>
            </w:pPr>
            <w:r w:rsidRPr="00F879E1">
              <w:rPr>
                <w:rFonts w:asciiTheme="minorHAnsi" w:eastAsia="Webdings" w:hAnsiTheme="minorHAnsi" w:cstheme="majorHAnsi"/>
                <w:b/>
                <w:bCs/>
                <w:sz w:val="20"/>
                <w:szCs w:val="22"/>
              </w:rPr>
              <w:t>SOGGETTO INVE</w:t>
            </w:r>
            <w:r w:rsidR="00A67D11">
              <w:rPr>
                <w:rFonts w:asciiTheme="minorHAnsi" w:eastAsia="Webdings" w:hAnsiTheme="minorHAnsi" w:cstheme="majorHAnsi"/>
                <w:b/>
                <w:bCs/>
                <w:sz w:val="20"/>
                <w:szCs w:val="22"/>
              </w:rPr>
              <w:t>S</w:t>
            </w:r>
            <w:r w:rsidRPr="00F879E1">
              <w:rPr>
                <w:rFonts w:asciiTheme="minorHAnsi" w:eastAsia="Webdings" w:hAnsiTheme="minorHAnsi" w:cstheme="majorHAnsi"/>
                <w:b/>
                <w:bCs/>
                <w:sz w:val="20"/>
                <w:szCs w:val="22"/>
              </w:rPr>
              <w:t>TITORE/FINANZIATORE PRIVATO</w:t>
            </w:r>
          </w:p>
          <w:p w:rsidR="00525E56" w:rsidRDefault="00F879E1" w:rsidP="00706126">
            <w:pPr>
              <w:pStyle w:val="Standard"/>
              <w:jc w:val="both"/>
              <w:rPr>
                <w:rFonts w:asciiTheme="minorHAnsi" w:eastAsia="Webdings" w:hAnsiTheme="minorHAnsi" w:cstheme="majorHAnsi"/>
                <w:bCs/>
                <w:sz w:val="20"/>
                <w:szCs w:val="22"/>
              </w:rPr>
            </w:pPr>
            <w:r>
              <w:rPr>
                <w:rFonts w:asciiTheme="minorHAnsi" w:eastAsia="Webdings" w:hAnsiTheme="minorHAnsi" w:cstheme="majorHAnsi"/>
                <w:bCs/>
                <w:sz w:val="20"/>
                <w:szCs w:val="22"/>
              </w:rPr>
              <w:t xml:space="preserve">Il partner finanziario parteciperà al tavolo di coordinamento (macro fase 1 coordinamento e gestione) e sarà puntualmente informato dello stato </w:t>
            </w:r>
            <w:r w:rsidR="00A67D11">
              <w:rPr>
                <w:rFonts w:asciiTheme="minorHAnsi" w:eastAsia="Webdings" w:hAnsiTheme="minorHAnsi" w:cstheme="majorHAnsi"/>
                <w:bCs/>
                <w:sz w:val="20"/>
                <w:szCs w:val="22"/>
              </w:rPr>
              <w:t xml:space="preserve">di </w:t>
            </w:r>
            <w:r>
              <w:rPr>
                <w:rFonts w:asciiTheme="minorHAnsi" w:eastAsia="Webdings" w:hAnsiTheme="minorHAnsi" w:cstheme="majorHAnsi"/>
                <w:bCs/>
                <w:sz w:val="20"/>
                <w:szCs w:val="22"/>
              </w:rPr>
              <w:t>avanzamento lavori attraverso invio dei prodotti e degli output conseguiti nel progetto. Inoltre parteciperà alla macro fase 11 “strumenti di finanza a impatto sociale”, fornendo supporto:</w:t>
            </w:r>
          </w:p>
          <w:p w:rsidR="00F879E1" w:rsidRDefault="00F879E1" w:rsidP="00F879E1">
            <w:pPr>
              <w:pStyle w:val="Standard"/>
              <w:numPr>
                <w:ilvl w:val="0"/>
                <w:numId w:val="21"/>
              </w:numPr>
              <w:jc w:val="both"/>
              <w:rPr>
                <w:rFonts w:asciiTheme="minorHAnsi" w:eastAsia="Webdings" w:hAnsiTheme="minorHAnsi" w:cstheme="majorHAnsi"/>
                <w:bCs/>
                <w:sz w:val="20"/>
                <w:szCs w:val="22"/>
              </w:rPr>
            </w:pPr>
            <w:r>
              <w:rPr>
                <w:rFonts w:asciiTheme="minorHAnsi" w:eastAsia="Webdings" w:hAnsiTheme="minorHAnsi" w:cstheme="majorHAnsi"/>
                <w:bCs/>
                <w:sz w:val="20"/>
                <w:szCs w:val="22"/>
              </w:rPr>
              <w:t>informativo (per il confronto tra lo strument</w:t>
            </w:r>
            <w:r w:rsidR="00696AEE">
              <w:rPr>
                <w:rFonts w:asciiTheme="minorHAnsi" w:eastAsia="Webdings" w:hAnsiTheme="minorHAnsi" w:cstheme="majorHAnsi"/>
                <w:bCs/>
                <w:sz w:val="20"/>
                <w:szCs w:val="22"/>
              </w:rPr>
              <w:t>o prescelto, si veda sezione 4</w:t>
            </w:r>
            <w:r>
              <w:rPr>
                <w:rFonts w:asciiTheme="minorHAnsi" w:eastAsia="Webdings" w:hAnsiTheme="minorHAnsi" w:cstheme="majorHAnsi"/>
                <w:bCs/>
                <w:sz w:val="20"/>
                <w:szCs w:val="22"/>
              </w:rPr>
              <w:t>.4.2, ed altre forme di finanziamento alternative; sarà importante avere chiara evidenza dei vantaggi e criticità della scelta)</w:t>
            </w:r>
          </w:p>
          <w:p w:rsidR="00F879E1" w:rsidRDefault="00F879E1" w:rsidP="00F879E1">
            <w:pPr>
              <w:pStyle w:val="Standard"/>
              <w:numPr>
                <w:ilvl w:val="0"/>
                <w:numId w:val="21"/>
              </w:numPr>
              <w:jc w:val="both"/>
              <w:rPr>
                <w:rFonts w:asciiTheme="minorHAnsi" w:eastAsia="Webdings" w:hAnsiTheme="minorHAnsi" w:cstheme="majorHAnsi"/>
                <w:bCs/>
                <w:sz w:val="20"/>
                <w:szCs w:val="22"/>
              </w:rPr>
            </w:pPr>
            <w:r>
              <w:rPr>
                <w:rFonts w:asciiTheme="minorHAnsi" w:eastAsia="Webdings" w:hAnsiTheme="minorHAnsi" w:cstheme="majorHAnsi"/>
                <w:bCs/>
                <w:sz w:val="20"/>
                <w:szCs w:val="22"/>
              </w:rPr>
              <w:t>di valutazione (di proiezione scenari; sarà importante definire ipotesi di rischio e conseguentemente identificare soluzioni di contenimento)</w:t>
            </w:r>
          </w:p>
          <w:p w:rsidR="000D0709" w:rsidRPr="00E46D5B" w:rsidRDefault="000D0709" w:rsidP="00706126">
            <w:pPr>
              <w:pStyle w:val="Standard"/>
              <w:jc w:val="both"/>
              <w:rPr>
                <w:rFonts w:asciiTheme="minorHAnsi" w:eastAsia="Webdings" w:hAnsiTheme="minorHAnsi" w:cstheme="majorHAnsi"/>
                <w:b/>
                <w:bCs/>
                <w:i/>
                <w:sz w:val="20"/>
                <w:szCs w:val="22"/>
              </w:rPr>
            </w:pPr>
          </w:p>
        </w:tc>
      </w:tr>
    </w:tbl>
    <w:p w:rsidR="004C1F88" w:rsidRPr="006020DA" w:rsidRDefault="004C1F88">
      <w:pPr>
        <w:suppressAutoHyphens w:val="0"/>
        <w:spacing w:after="160" w:line="259" w:lineRule="auto"/>
        <w:rPr>
          <w:rFonts w:asciiTheme="majorHAnsi" w:eastAsia="Webdings" w:hAnsiTheme="majorHAnsi" w:cstheme="majorHAnsi"/>
          <w:b/>
          <w:bCs/>
          <w:i/>
          <w:color w:val="345B8A"/>
          <w:sz w:val="22"/>
          <w:szCs w:val="26"/>
        </w:rPr>
      </w:pPr>
    </w:p>
    <w:p w:rsidR="00F77BE2" w:rsidRPr="006020DA" w:rsidRDefault="00F77BE2"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36" w:name="_Toc36740720"/>
      <w:r w:rsidRPr="006020DA">
        <w:rPr>
          <w:rFonts w:asciiTheme="majorHAnsi" w:eastAsia="Webdings" w:hAnsiTheme="majorHAnsi" w:cstheme="majorHAnsi"/>
          <w:i/>
          <w:color w:val="345B8A"/>
          <w:sz w:val="22"/>
        </w:rPr>
        <w:t>Descrivere gli strumenti adottati e le modalità volte a favorire una prospettiva di genere</w:t>
      </w:r>
      <w:bookmarkEnd w:id="36"/>
    </w:p>
    <w:p w:rsidR="00F77BE2" w:rsidRPr="006020DA" w:rsidRDefault="00F77BE2" w:rsidP="00F77BE2">
      <w:pPr>
        <w:rPr>
          <w:rFonts w:asciiTheme="majorHAnsi" w:hAnsiTheme="majorHAnsi" w:cstheme="majorHAnsi"/>
        </w:rPr>
      </w:pPr>
    </w:p>
    <w:p w:rsidR="00F77BE2" w:rsidRPr="006020DA" w:rsidRDefault="00F77BE2" w:rsidP="00F77BE2">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F77BE2" w:rsidRPr="00C80A76" w:rsidTr="008A0853">
        <w:tc>
          <w:tcPr>
            <w:tcW w:w="10178" w:type="dxa"/>
          </w:tcPr>
          <w:p w:rsidR="00F77BE2" w:rsidRPr="00C80A76" w:rsidRDefault="00F77BE2" w:rsidP="00706126">
            <w:pPr>
              <w:pStyle w:val="Standard"/>
              <w:jc w:val="both"/>
              <w:rPr>
                <w:rFonts w:asciiTheme="minorHAnsi" w:eastAsia="Webdings" w:hAnsiTheme="minorHAnsi" w:cstheme="majorHAnsi"/>
                <w:bCs/>
                <w:sz w:val="20"/>
                <w:szCs w:val="20"/>
              </w:rPr>
            </w:pPr>
          </w:p>
          <w:p w:rsidR="00695558" w:rsidRPr="00C80A76" w:rsidRDefault="00695558" w:rsidP="00695558">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Attraverso il progetto e il coinvolgimento della rete sociale, si intendono sperimentare percorsi capaci di ridurre il rischio sociale che impatta sulle donne al fine di sperimentare correttivi al sistema di welfare asimmetrico (quando non gender sensitive) e, altresì, potenziare i sistemi di osservazione istituzionale sulla dimensione di genere.</w:t>
            </w:r>
          </w:p>
          <w:p w:rsidR="00695558" w:rsidRPr="00C80A76" w:rsidRDefault="00695558" w:rsidP="00695558">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La proposta progettuale parte dall’assunto, evidenziato dalle analisi di genere, che i sistemi di welfare non sono neutri e/o neutrali nei confronti delle donne sia in ambito sociale che lavorativo: il livello e tipo di offerta di servizi, i trasferimenti alle famiglie, le pensioni o le indennità di disoccupazione e le politiche per la casa, viste in ottica gender sensitive, evidenziano la distanza tra strumenti di welfare che si sono stratificati nel tempo e l’attuale situazione dei rischi sociali con i quali devono confrontarsi le donne, legati in gran parte all’invecchiamento della popolazione e all’indebolimento delle istituzioni “pilastro” (in primis il matrimonio) del welfare tradizionale. Purtroppo ancora poco monitorati, i meccanismi di genere sopra evidenziati rappresentano le principali determinanti della povertà e del disagio femminile e rappresentano il quadro di riferimento nelle strategie per contrastarle e per prevenirle.</w:t>
            </w:r>
          </w:p>
          <w:p w:rsidR="00695558" w:rsidRPr="00C80A76" w:rsidRDefault="00695558" w:rsidP="00695558">
            <w:pPr>
              <w:pStyle w:val="Standard"/>
              <w:jc w:val="both"/>
              <w:rPr>
                <w:rFonts w:asciiTheme="minorHAnsi" w:eastAsia="Webdings" w:hAnsiTheme="minorHAnsi" w:cstheme="majorHAnsi"/>
                <w:bCs/>
                <w:sz w:val="20"/>
                <w:szCs w:val="20"/>
              </w:rPr>
            </w:pPr>
          </w:p>
          <w:p w:rsidR="00695558" w:rsidRPr="00C80A76" w:rsidRDefault="00695558" w:rsidP="00695558">
            <w:pPr>
              <w:pStyle w:val="Standard"/>
              <w:jc w:val="both"/>
              <w:rPr>
                <w:rFonts w:asciiTheme="minorHAnsi" w:eastAsia="Webdings" w:hAnsiTheme="minorHAnsi" w:cstheme="majorHAnsi"/>
                <w:b/>
                <w:bCs/>
                <w:sz w:val="20"/>
                <w:szCs w:val="20"/>
              </w:rPr>
            </w:pPr>
            <w:r w:rsidRPr="00C80A76">
              <w:rPr>
                <w:rFonts w:asciiTheme="minorHAnsi" w:eastAsia="Webdings" w:hAnsiTheme="minorHAnsi" w:cstheme="majorHAnsi"/>
                <w:b/>
                <w:bCs/>
                <w:sz w:val="20"/>
                <w:szCs w:val="20"/>
              </w:rPr>
              <w:t>È questa la ragione per la quale la dimensione di genere rappresenta una variabile importante nel progetto. Si consideri che, ad esempio, le domande di contributo per l’affitto sopposte da donne sono state 118 su 180 nel 2018 e 131 su 197 nel 2019. Inoltre, nel 2019 sono stati disposti 22 inserimenti in strutture residenziali di madri con figli minori. Questi interventi, seppur significati</w:t>
            </w:r>
            <w:r w:rsidR="00A67D11" w:rsidRPr="00C80A76">
              <w:rPr>
                <w:rFonts w:asciiTheme="minorHAnsi" w:eastAsia="Webdings" w:hAnsiTheme="minorHAnsi" w:cstheme="majorHAnsi"/>
                <w:b/>
                <w:bCs/>
                <w:sz w:val="20"/>
                <w:szCs w:val="20"/>
              </w:rPr>
              <w:t>vi</w:t>
            </w:r>
            <w:r w:rsidRPr="00C80A76">
              <w:rPr>
                <w:rFonts w:asciiTheme="minorHAnsi" w:eastAsia="Webdings" w:hAnsiTheme="minorHAnsi" w:cstheme="majorHAnsi"/>
                <w:b/>
                <w:bCs/>
                <w:sz w:val="20"/>
                <w:szCs w:val="20"/>
              </w:rPr>
              <w:t>, non colgono appieno la diversità di genere dei problemi abitativi. Per le donne, infatti, il problema abitativo si accompagna ancora di più che in altri casi a problemi di inclusione sociale e lavorativa</w:t>
            </w:r>
          </w:p>
          <w:p w:rsidR="00695558" w:rsidRPr="00C80A76" w:rsidRDefault="00695558" w:rsidP="00695558">
            <w:pPr>
              <w:pStyle w:val="Standard"/>
              <w:jc w:val="both"/>
              <w:rPr>
                <w:rFonts w:asciiTheme="minorHAnsi" w:eastAsia="Webdings" w:hAnsiTheme="minorHAnsi" w:cstheme="majorHAnsi"/>
                <w:bCs/>
                <w:sz w:val="20"/>
                <w:szCs w:val="20"/>
              </w:rPr>
            </w:pPr>
          </w:p>
          <w:p w:rsidR="00DC0AB2" w:rsidRPr="00C80A76" w:rsidRDefault="00695558" w:rsidP="00861BFE">
            <w:pPr>
              <w:pStyle w:val="Standard"/>
              <w:jc w:val="both"/>
              <w:rPr>
                <w:rFonts w:asciiTheme="minorHAnsi" w:eastAsia="Webdings" w:hAnsiTheme="minorHAnsi" w:cstheme="majorHAnsi"/>
                <w:bCs/>
                <w:sz w:val="20"/>
                <w:szCs w:val="20"/>
              </w:rPr>
            </w:pPr>
            <w:r w:rsidRPr="00C80A76">
              <w:rPr>
                <w:rFonts w:asciiTheme="minorHAnsi" w:eastAsia="Webdings" w:hAnsiTheme="minorHAnsi" w:cstheme="majorHAnsi"/>
                <w:bCs/>
                <w:sz w:val="20"/>
                <w:szCs w:val="20"/>
              </w:rPr>
              <w:t xml:space="preserve">Attraverso il progetto e il coinvolgimento della rete sociale si intendono fornire soluzioni non solo al bisogno della casa e dell’abitare ma anche a quelle di lavoro, di rete sociale, di inclusione ed educazione dei figli.  Il riferimento va in particolare alle </w:t>
            </w:r>
            <w:r w:rsidRPr="00C80A76">
              <w:rPr>
                <w:rFonts w:asciiTheme="minorHAnsi" w:eastAsia="Webdings" w:hAnsiTheme="minorHAnsi" w:cstheme="majorHAnsi"/>
                <w:b/>
                <w:bCs/>
                <w:sz w:val="20"/>
                <w:szCs w:val="20"/>
              </w:rPr>
              <w:t>donne fragili o madri con figli minori</w:t>
            </w:r>
            <w:r w:rsidRPr="00C80A76">
              <w:rPr>
                <w:rFonts w:asciiTheme="minorHAnsi" w:eastAsia="Webdings" w:hAnsiTheme="minorHAnsi" w:cstheme="majorHAnsi"/>
                <w:bCs/>
                <w:sz w:val="20"/>
                <w:szCs w:val="20"/>
              </w:rPr>
              <w:t>,. Oristano non possiede un dormitorio femminile, ma la risposta non può essere omologa a quella dei beneficiari di genera maschile</w:t>
            </w:r>
            <w:r w:rsidR="00861BFE" w:rsidRPr="00C80A76">
              <w:rPr>
                <w:rFonts w:asciiTheme="minorHAnsi" w:eastAsia="Webdings" w:hAnsiTheme="minorHAnsi" w:cstheme="majorHAnsi"/>
                <w:bCs/>
                <w:sz w:val="20"/>
                <w:szCs w:val="20"/>
              </w:rPr>
              <w:t xml:space="preserve">, sono necessarie strutture a basso impatto; per questo saranno potenziate le soluzioni di </w:t>
            </w:r>
            <w:r w:rsidR="00861BFE" w:rsidRPr="00C80A76">
              <w:rPr>
                <w:rFonts w:asciiTheme="minorHAnsi" w:eastAsia="Webdings" w:hAnsiTheme="minorHAnsi" w:cstheme="majorHAnsi"/>
                <w:b/>
                <w:bCs/>
                <w:sz w:val="20"/>
                <w:szCs w:val="20"/>
              </w:rPr>
              <w:t>housing sociale</w:t>
            </w:r>
            <w:r w:rsidR="00861BFE" w:rsidRPr="00C80A76">
              <w:rPr>
                <w:rFonts w:asciiTheme="minorHAnsi" w:eastAsia="Webdings" w:hAnsiTheme="minorHAnsi" w:cstheme="majorHAnsi"/>
                <w:bCs/>
                <w:sz w:val="20"/>
                <w:szCs w:val="20"/>
              </w:rPr>
              <w:t xml:space="preserve"> negli </w:t>
            </w:r>
            <w:r w:rsidRPr="00C80A76">
              <w:rPr>
                <w:rFonts w:asciiTheme="minorHAnsi" w:eastAsia="Webdings" w:hAnsiTheme="minorHAnsi" w:cstheme="majorHAnsi"/>
                <w:bCs/>
                <w:sz w:val="20"/>
                <w:szCs w:val="20"/>
              </w:rPr>
              <w:t xml:space="preserve">hotel </w:t>
            </w:r>
            <w:r w:rsidR="00861BFE" w:rsidRPr="00C80A76">
              <w:rPr>
                <w:rFonts w:asciiTheme="minorHAnsi" w:eastAsia="Webdings" w:hAnsiTheme="minorHAnsi" w:cstheme="majorHAnsi"/>
                <w:bCs/>
                <w:sz w:val="20"/>
                <w:szCs w:val="20"/>
              </w:rPr>
              <w:t>oppure soluzioni di “</w:t>
            </w:r>
            <w:r w:rsidR="00861BFE" w:rsidRPr="00C80A76">
              <w:rPr>
                <w:rFonts w:asciiTheme="minorHAnsi" w:eastAsia="Webdings" w:hAnsiTheme="minorHAnsi" w:cstheme="majorHAnsi"/>
                <w:b/>
                <w:bCs/>
                <w:sz w:val="20"/>
                <w:szCs w:val="20"/>
              </w:rPr>
              <w:t>Coabitazione gratuita</w:t>
            </w:r>
            <w:r w:rsidR="00861BFE" w:rsidRPr="00C80A76">
              <w:rPr>
                <w:rFonts w:asciiTheme="minorHAnsi" w:eastAsia="Webdings" w:hAnsiTheme="minorHAnsi" w:cstheme="majorHAnsi"/>
                <w:bCs/>
                <w:sz w:val="20"/>
                <w:szCs w:val="20"/>
              </w:rPr>
              <w:t>”, in cui l’abitare si combina alla relazione, al senso di appartenenza e di utilità alla comunità</w:t>
            </w:r>
            <w:r w:rsidRPr="00C80A76">
              <w:rPr>
                <w:rFonts w:asciiTheme="minorHAnsi" w:eastAsia="Webdings" w:hAnsiTheme="minorHAnsi" w:cstheme="majorHAnsi"/>
                <w:bCs/>
                <w:sz w:val="20"/>
                <w:szCs w:val="20"/>
              </w:rPr>
              <w:t xml:space="preserve">. </w:t>
            </w:r>
            <w:r w:rsidR="00861BFE" w:rsidRPr="00C80A76">
              <w:rPr>
                <w:rFonts w:asciiTheme="minorHAnsi" w:eastAsia="Webdings" w:hAnsiTheme="minorHAnsi" w:cstheme="majorHAnsi"/>
                <w:bCs/>
                <w:sz w:val="20"/>
                <w:szCs w:val="20"/>
              </w:rPr>
              <w:t xml:space="preserve"> Inoltre, saranno definiti percorsi  </w:t>
            </w:r>
            <w:r w:rsidR="00861BFE" w:rsidRPr="00C80A76">
              <w:rPr>
                <w:rFonts w:asciiTheme="minorHAnsi" w:eastAsia="Webdings" w:hAnsiTheme="minorHAnsi" w:cstheme="majorHAnsi"/>
                <w:b/>
                <w:bCs/>
                <w:sz w:val="20"/>
                <w:szCs w:val="20"/>
              </w:rPr>
              <w:t>orientamento al lavoro</w:t>
            </w:r>
            <w:r w:rsidR="00861BFE" w:rsidRPr="00C80A76">
              <w:rPr>
                <w:rFonts w:asciiTheme="minorHAnsi" w:eastAsia="Webdings" w:hAnsiTheme="minorHAnsi" w:cstheme="majorHAnsi"/>
                <w:bCs/>
                <w:sz w:val="20"/>
                <w:szCs w:val="20"/>
              </w:rPr>
              <w:t xml:space="preserve"> uniti al </w:t>
            </w:r>
            <w:r w:rsidR="00861BFE" w:rsidRPr="00C80A76">
              <w:rPr>
                <w:rFonts w:asciiTheme="minorHAnsi" w:eastAsia="Webdings" w:hAnsiTheme="minorHAnsi" w:cstheme="majorHAnsi"/>
                <w:b/>
                <w:bCs/>
                <w:sz w:val="20"/>
                <w:szCs w:val="20"/>
              </w:rPr>
              <w:t>counseling psicologico</w:t>
            </w:r>
            <w:r w:rsidR="00861BFE" w:rsidRPr="00C80A76">
              <w:rPr>
                <w:rFonts w:asciiTheme="minorHAnsi" w:eastAsia="Webdings" w:hAnsiTheme="minorHAnsi" w:cstheme="majorHAnsi"/>
                <w:bCs/>
                <w:sz w:val="20"/>
                <w:szCs w:val="20"/>
              </w:rPr>
              <w:t xml:space="preserve">, per aumentare l’autostima e stimolare maggior fiducia nel futuro. A tal fine saranno anche create collaborazioni con le </w:t>
            </w:r>
            <w:r w:rsidR="00861BFE" w:rsidRPr="00C80A76">
              <w:rPr>
                <w:rFonts w:asciiTheme="minorHAnsi" w:eastAsia="Webdings" w:hAnsiTheme="minorHAnsi" w:cstheme="majorHAnsi"/>
                <w:b/>
                <w:bCs/>
                <w:sz w:val="20"/>
                <w:szCs w:val="20"/>
              </w:rPr>
              <w:t>reti locali di sostegno e tutela delle donne</w:t>
            </w:r>
            <w:r w:rsidR="00861BFE" w:rsidRPr="00C80A76">
              <w:rPr>
                <w:rFonts w:asciiTheme="minorHAnsi" w:eastAsia="Webdings" w:hAnsiTheme="minorHAnsi" w:cstheme="majorHAnsi"/>
                <w:bCs/>
                <w:sz w:val="20"/>
                <w:szCs w:val="20"/>
              </w:rPr>
              <w:t xml:space="preserve"> (centro antiviolenza</w:t>
            </w:r>
            <w:r w:rsidR="00A67D11" w:rsidRPr="00C80A76">
              <w:rPr>
                <w:rFonts w:asciiTheme="minorHAnsi" w:eastAsia="Webdings" w:hAnsiTheme="minorHAnsi" w:cstheme="majorHAnsi"/>
                <w:bCs/>
                <w:sz w:val="20"/>
                <w:szCs w:val="20"/>
              </w:rPr>
              <w:t>, sportello ascolto</w:t>
            </w:r>
            <w:r w:rsidR="00861BFE" w:rsidRPr="00C80A76">
              <w:rPr>
                <w:rFonts w:asciiTheme="minorHAnsi" w:eastAsia="Webdings" w:hAnsiTheme="minorHAnsi" w:cstheme="majorHAnsi"/>
                <w:bCs/>
                <w:sz w:val="20"/>
                <w:szCs w:val="20"/>
              </w:rPr>
              <w:t>).</w:t>
            </w:r>
          </w:p>
          <w:p w:rsidR="00861BFE" w:rsidRPr="00C80A76" w:rsidRDefault="00861BFE" w:rsidP="00861BFE">
            <w:pPr>
              <w:pStyle w:val="Standard"/>
              <w:jc w:val="both"/>
              <w:rPr>
                <w:rFonts w:asciiTheme="minorHAnsi" w:eastAsia="Webdings" w:hAnsiTheme="minorHAnsi" w:cstheme="majorHAnsi"/>
                <w:b/>
                <w:bCs/>
                <w:i/>
                <w:sz w:val="20"/>
                <w:szCs w:val="20"/>
              </w:rPr>
            </w:pPr>
          </w:p>
        </w:tc>
      </w:tr>
    </w:tbl>
    <w:p w:rsidR="00DE5743" w:rsidRDefault="00DE5743" w:rsidP="00F77BE2">
      <w:pPr>
        <w:pStyle w:val="Standard"/>
        <w:ind w:left="500" w:hanging="500"/>
        <w:jc w:val="both"/>
        <w:rPr>
          <w:rFonts w:asciiTheme="majorHAnsi" w:hAnsiTheme="majorHAnsi" w:cstheme="majorHAnsi"/>
        </w:rPr>
      </w:pPr>
    </w:p>
    <w:p w:rsidR="00DE5743" w:rsidRDefault="00DE5743">
      <w:pPr>
        <w:suppressAutoHyphens w:val="0"/>
        <w:spacing w:after="160" w:line="259" w:lineRule="auto"/>
        <w:rPr>
          <w:rFonts w:asciiTheme="majorHAnsi" w:hAnsiTheme="majorHAnsi" w:cstheme="majorHAnsi"/>
          <w:kern w:val="3"/>
          <w:lang w:eastAsia="zh-CN"/>
        </w:rPr>
      </w:pPr>
      <w:r>
        <w:rPr>
          <w:rFonts w:asciiTheme="majorHAnsi" w:hAnsiTheme="majorHAnsi" w:cstheme="majorHAnsi"/>
        </w:rPr>
        <w:br w:type="page"/>
      </w:r>
    </w:p>
    <w:p w:rsidR="00AF64DF" w:rsidRPr="006020DA" w:rsidRDefault="00AF64DF" w:rsidP="00696AEE">
      <w:pPr>
        <w:pStyle w:val="Titolo2"/>
        <w:numPr>
          <w:ilvl w:val="2"/>
          <w:numId w:val="3"/>
        </w:numPr>
        <w:tabs>
          <w:tab w:val="left" w:pos="1440"/>
        </w:tabs>
        <w:overflowPunct w:val="0"/>
        <w:autoSpaceDE w:val="0"/>
        <w:jc w:val="both"/>
        <w:rPr>
          <w:rFonts w:asciiTheme="majorHAnsi" w:eastAsia="Webdings" w:hAnsiTheme="majorHAnsi" w:cstheme="majorHAnsi"/>
          <w:i/>
          <w:color w:val="345B8A"/>
          <w:sz w:val="22"/>
        </w:rPr>
      </w:pPr>
      <w:bookmarkStart w:id="37" w:name="_Toc36740721"/>
      <w:r w:rsidRPr="006020DA">
        <w:rPr>
          <w:rFonts w:asciiTheme="majorHAnsi" w:eastAsia="Webdings" w:hAnsiTheme="majorHAnsi" w:cstheme="majorHAnsi"/>
          <w:i/>
          <w:color w:val="345B8A"/>
          <w:sz w:val="22"/>
        </w:rPr>
        <w:lastRenderedPageBreak/>
        <w:t>Descrivere l’affidabilità della proposta progettuale attraverso il riferimento ad analisi nazionali e internazionali/indagini/studi/modelli</w:t>
      </w:r>
      <w:bookmarkEnd w:id="37"/>
    </w:p>
    <w:p w:rsidR="00AF64DF" w:rsidRPr="006020DA" w:rsidRDefault="00AF64DF" w:rsidP="00AF64DF">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AF64DF" w:rsidRPr="0044063E" w:rsidTr="00A67D11">
        <w:tc>
          <w:tcPr>
            <w:tcW w:w="10178" w:type="dxa"/>
          </w:tcPr>
          <w:p w:rsidR="00AF64DF" w:rsidRPr="0044063E" w:rsidRDefault="00AF64DF" w:rsidP="0044063E">
            <w:pPr>
              <w:pStyle w:val="Standard"/>
              <w:jc w:val="both"/>
              <w:rPr>
                <w:rFonts w:asciiTheme="minorHAnsi" w:eastAsia="Webdings" w:hAnsiTheme="minorHAnsi" w:cstheme="majorHAnsi"/>
                <w:b/>
                <w:bCs/>
                <w: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Parma Social House</w:t>
            </w:r>
            <w:r w:rsidRPr="0044063E">
              <w:rPr>
                <w:rFonts w:asciiTheme="minorHAnsi" w:hAnsiTheme="minorHAnsi"/>
                <w:sz w:val="20"/>
                <w:szCs w:val="20"/>
              </w:rPr>
              <w:t>. Si tratta di un progetto di edilizia sociale che mira a promuovere stili di vita basati sulla sostenibilità sociale, economica e ambientale della comunità attraverso la riqualificazione urbana e architettonica in coerenza con le indicazioni strategiche di sviluppo urbanistico della città.</w:t>
            </w:r>
          </w:p>
          <w:p w:rsidR="0044063E" w:rsidRPr="0044063E" w:rsidRDefault="0044063E" w:rsidP="00A67D11">
            <w:pPr>
              <w:jc w:val="both"/>
              <w:rPr>
                <w:rFonts w:asciiTheme="minorHAnsi" w:hAnsiTheme="minorHAns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2WEL</w:t>
            </w:r>
            <w:r w:rsidRPr="0044063E">
              <w:rPr>
                <w:rFonts w:asciiTheme="minorHAnsi" w:hAnsiTheme="minorHAnsi"/>
                <w:sz w:val="20"/>
                <w:szCs w:val="20"/>
              </w:rPr>
              <w:t xml:space="preserve">, Primo rapporto sul secondo welfare in Italia. Sono studiate due tipologie di servizi: di tipo residenziale e/o di riferimento all’area urbana in cui si colloca l’intervento. </w:t>
            </w:r>
          </w:p>
          <w:p w:rsidR="0044063E" w:rsidRPr="0044063E" w:rsidRDefault="0044063E" w:rsidP="00A67D11">
            <w:pPr>
              <w:jc w:val="both"/>
              <w:rPr>
                <w:rFonts w:asciiTheme="minorHAnsi" w:hAnsiTheme="minorHAns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Sharing Hotel Residence</w:t>
            </w:r>
            <w:r w:rsidRPr="0044063E">
              <w:rPr>
                <w:rFonts w:asciiTheme="minorHAnsi" w:hAnsiTheme="minorHAnsi"/>
                <w:sz w:val="20"/>
                <w:szCs w:val="20"/>
              </w:rPr>
              <w:t xml:space="preserve">. È un’innovativa struttura di housing sociale temporaneo realizzata a Torino nel 2011 per rispondere alle esigenze di ospitalità temporanea in città, a costi calmierati, con un’attenzione particolare alla sostenibilità ambientale e all’efficienza energetica. Sharing riesce a evadere le domande abitative più differenziate. Si può infatti pernottare da un giorno soltanto a un anno intero – limite massimo prorogabile solo per esigenze particolari –, in una stanza o in un appartamento. Esistono la Formula Housing, nelle camere con cucina per soggiorni di almeno 12 mesi; la Formula Campus, elaborata non solo per studenti ma anche per giovani professionisti e ricercatori, per soggiorni di minimo 6 mesi; la Formula Residence, per soggiorni superiori a 14 notti; la Formula Hotel, per brevi soggiorni. </w:t>
            </w:r>
          </w:p>
          <w:p w:rsidR="0044063E" w:rsidRPr="0044063E" w:rsidRDefault="0044063E" w:rsidP="00A67D11">
            <w:pPr>
              <w:jc w:val="both"/>
              <w:rPr>
                <w:rFonts w:asciiTheme="minorHAnsi" w:hAnsiTheme="minorHAns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DOC</w:t>
            </w:r>
            <w:r w:rsidRPr="0044063E">
              <w:rPr>
                <w:rFonts w:asciiTheme="minorHAnsi" w:hAnsiTheme="minorHAnsi"/>
                <w:sz w:val="20"/>
                <w:szCs w:val="20"/>
              </w:rPr>
              <w:t xml:space="preserve"> cooperativa sociale leader nella gestione e progettazione di strutture ricettive su tutto il territorio nazionale, nata nel 2011 per sviluppare e gestire progetti di housing sociale residenziale e temporaneo.  </w:t>
            </w:r>
          </w:p>
          <w:p w:rsidR="0044063E" w:rsidRPr="0044063E" w:rsidRDefault="0044063E" w:rsidP="00A67D11">
            <w:pPr>
              <w:jc w:val="both"/>
              <w:rPr>
                <w:rFonts w:asciiTheme="minorHAnsi" w:hAnsiTheme="minorHAns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TOjob</w:t>
            </w:r>
            <w:r w:rsidRPr="0044063E">
              <w:rPr>
                <w:rFonts w:asciiTheme="minorHAnsi" w:hAnsiTheme="minorHAnsi"/>
                <w:sz w:val="20"/>
                <w:szCs w:val="20"/>
              </w:rPr>
              <w:t xml:space="preserve">. Sportello di orientamento al lavoro promosso da Cooperativa DOC, Centro di Mediazione Culturale; sportello di </w:t>
            </w:r>
          </w:p>
          <w:p w:rsidR="0044063E" w:rsidRPr="0044063E" w:rsidRDefault="0044063E" w:rsidP="00A67D11">
            <w:pPr>
              <w:jc w:val="both"/>
              <w:rPr>
                <w:rFonts w:asciiTheme="minorHAnsi" w:hAnsiTheme="minorHAnsi"/>
                <w:sz w:val="20"/>
                <w:szCs w:val="20"/>
              </w:rPr>
            </w:pPr>
            <w:r w:rsidRPr="0044063E">
              <w:rPr>
                <w:rFonts w:asciiTheme="minorHAnsi" w:hAnsiTheme="minorHAnsi"/>
                <w:sz w:val="20"/>
                <w:szCs w:val="20"/>
              </w:rPr>
              <w:t xml:space="preserve">consulenza legale; attività di microcredito; banca del tempo; attività a carattere socioculturale; servizio di car sharing e bike sharing; esercizi commerciali (ristorante, sala bar, lavanderia automatica, biomarket); caffè letterario; sportello di ascolto con esperto psicologo fornito da Cooperativa Arcipelago; doposcuola per bambini delle elementari, grazie alla cooperativa Ulaop. Attorno alla struttura si sta infatti infittendo una rete di associazioni. </w:t>
            </w:r>
          </w:p>
          <w:p w:rsidR="0044063E" w:rsidRPr="0044063E" w:rsidRDefault="0044063E" w:rsidP="00A67D11">
            <w:pPr>
              <w:jc w:val="both"/>
              <w:rPr>
                <w:rFonts w:asciiTheme="minorHAnsi" w:hAnsiTheme="minorHAns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 xml:space="preserve">A casa di Zia Jessy. </w:t>
            </w:r>
            <w:r w:rsidRPr="0044063E">
              <w:rPr>
                <w:rFonts w:asciiTheme="minorHAnsi" w:hAnsiTheme="minorHAnsi"/>
                <w:sz w:val="20"/>
                <w:szCs w:val="20"/>
              </w:rPr>
              <w:t xml:space="preserve">Questo progetto nasce per la gestione sociale di uno stabile comunale in un’area residenziale con un tenore di vita medio-alto e con la più elevata percentuale di popolazione anziana. Popolazione che, </w:t>
            </w:r>
          </w:p>
          <w:p w:rsidR="0044063E" w:rsidRPr="0044063E" w:rsidRDefault="0044063E" w:rsidP="00A67D11">
            <w:pPr>
              <w:jc w:val="both"/>
              <w:rPr>
                <w:rFonts w:asciiTheme="minorHAnsi" w:hAnsiTheme="minorHAnsi"/>
                <w:sz w:val="20"/>
                <w:szCs w:val="20"/>
              </w:rPr>
            </w:pPr>
            <w:r w:rsidRPr="0044063E">
              <w:rPr>
                <w:rFonts w:asciiTheme="minorHAnsi" w:hAnsiTheme="minorHAnsi"/>
                <w:sz w:val="20"/>
                <w:szCs w:val="20"/>
              </w:rPr>
              <w:t>a causa della scarsità di esercizi commerciali e servizi si trova spesso in isolamento.  Il «condominio solidale» è composto da 30 bilocali, di dimensioni contenute, di cui 18 abitati da anziani inseriti nell’edilizia popolare, 8 dedicati agli ospiti temporanei. Il progetto promuove inoltre una nuova modalità di abitare, quella del «condominio solidale», basata sul mutuo aiuto da parte dei diversi inquilini in un contesto di multi-generazionalità e multiculturalità incoraggiato dalla partecipazione ad attività di socializzazione e alla condivisione di spazi comuni</w:t>
            </w:r>
          </w:p>
          <w:p w:rsidR="0044063E" w:rsidRPr="0044063E" w:rsidRDefault="0044063E" w:rsidP="00A67D11">
            <w:pPr>
              <w:jc w:val="both"/>
              <w:rPr>
                <w:rFonts w:asciiTheme="minorHAnsi" w:hAnsiTheme="minorHAns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Agenzia AISA</w:t>
            </w:r>
            <w:r w:rsidRPr="0044063E">
              <w:rPr>
                <w:rFonts w:asciiTheme="minorHAnsi" w:hAnsiTheme="minorHAnsi"/>
                <w:sz w:val="20"/>
                <w:szCs w:val="20"/>
              </w:rPr>
              <w:t xml:space="preserve"> (Agenzia di Intermediazione Sociale all’Abitare). AISA nasce nel 2004 e propone un sistema di alloggi dedicati alla temporaneità e affiancati da un insieme di servizi che promuovono l’autonomia economico-sociale degli </w:t>
            </w:r>
          </w:p>
          <w:p w:rsidR="0044063E" w:rsidRPr="0044063E" w:rsidRDefault="0044063E" w:rsidP="00A67D11">
            <w:pPr>
              <w:jc w:val="both"/>
              <w:rPr>
                <w:rFonts w:asciiTheme="minorHAnsi" w:hAnsiTheme="minorHAnsi"/>
                <w:sz w:val="20"/>
                <w:szCs w:val="20"/>
              </w:rPr>
            </w:pPr>
            <w:r w:rsidRPr="0044063E">
              <w:rPr>
                <w:rFonts w:asciiTheme="minorHAnsi" w:hAnsiTheme="minorHAnsi"/>
                <w:sz w:val="20"/>
                <w:szCs w:val="20"/>
              </w:rPr>
              <w:t>abitanti.  L’Agenzia fornisce consulenza agli utenti nella ricerca di un’abitazione adatta alle proprie esigenze, ma propone servizi innovativi quali garanzie patrimoniali e accompagnamento sociale degli inquilini, mettendo a disposizione un educatore che segue la locazione e si prende cura dell’immobile e di chi lo abita. Offre inoltre servizi finanziari in grado di ovviare ai problemi che solitamente ostacolano l’accesso all’abitazione</w:t>
            </w:r>
          </w:p>
          <w:p w:rsidR="0044063E" w:rsidRPr="0044063E" w:rsidRDefault="0044063E" w:rsidP="00A67D11">
            <w:pPr>
              <w:jc w:val="both"/>
              <w:rPr>
                <w:rFonts w:asciiTheme="minorHAnsi" w:hAnsiTheme="minorHAnsi"/>
                <w:sz w:val="20"/>
                <w:szCs w:val="20"/>
              </w:rPr>
            </w:pPr>
          </w:p>
          <w:p w:rsidR="0044063E" w:rsidRPr="0044063E" w:rsidRDefault="0044063E" w:rsidP="00A67D11">
            <w:pPr>
              <w:jc w:val="both"/>
              <w:rPr>
                <w:rFonts w:asciiTheme="minorHAnsi" w:hAnsiTheme="minorHAnsi"/>
                <w:sz w:val="20"/>
                <w:szCs w:val="20"/>
              </w:rPr>
            </w:pPr>
            <w:r w:rsidRPr="0044063E">
              <w:rPr>
                <w:rFonts w:asciiTheme="minorHAnsi" w:hAnsiTheme="minorHAnsi"/>
                <w:b/>
                <w:sz w:val="20"/>
                <w:szCs w:val="20"/>
              </w:rPr>
              <w:t>La Fondazione Housing Sociale</w:t>
            </w:r>
            <w:r w:rsidRPr="0044063E">
              <w:rPr>
                <w:rFonts w:asciiTheme="minorHAnsi" w:hAnsiTheme="minorHAnsi"/>
                <w:sz w:val="20"/>
                <w:szCs w:val="20"/>
              </w:rPr>
              <w:t>. Nasce nel 2004 come evoluzione del Progetto Housing Sociale della Fondazione Cariplo, con cui quest’ultima nel 2000 ha iniziato a intervenire nel settore dell’edilizia privata sociale. L’idea era quella di creare una piattaforma che promuovesse la conoscenza e la diffusione dell’housing sociale e rendesse sistematico</w:t>
            </w:r>
          </w:p>
          <w:p w:rsidR="0044063E" w:rsidRPr="0044063E" w:rsidRDefault="0044063E" w:rsidP="00A67D11">
            <w:pPr>
              <w:jc w:val="both"/>
              <w:rPr>
                <w:rFonts w:asciiTheme="minorHAnsi" w:hAnsiTheme="minorHAnsi"/>
                <w:sz w:val="20"/>
                <w:szCs w:val="20"/>
              </w:rPr>
            </w:pPr>
            <w:r w:rsidRPr="0044063E">
              <w:rPr>
                <w:rFonts w:asciiTheme="minorHAnsi" w:hAnsiTheme="minorHAnsi"/>
                <w:sz w:val="20"/>
                <w:szCs w:val="20"/>
              </w:rPr>
              <w:t xml:space="preserve">questo tipo di intervento. . </w:t>
            </w:r>
          </w:p>
          <w:p w:rsidR="0044063E" w:rsidRPr="0044063E" w:rsidRDefault="0044063E" w:rsidP="0044063E">
            <w:pPr>
              <w:pStyle w:val="Standard"/>
              <w:jc w:val="both"/>
              <w:rPr>
                <w:rFonts w:asciiTheme="minorHAnsi" w:eastAsia="Webdings" w:hAnsiTheme="minorHAnsi" w:cstheme="majorHAnsi"/>
                <w:b/>
                <w:bCs/>
                <w:i/>
                <w:sz w:val="20"/>
                <w:szCs w:val="20"/>
              </w:rPr>
            </w:pPr>
          </w:p>
        </w:tc>
      </w:tr>
      <w:bookmarkEnd w:id="35"/>
    </w:tbl>
    <w:p w:rsidR="003C491C" w:rsidRPr="006020DA" w:rsidRDefault="003C491C" w:rsidP="003C491C">
      <w:pPr>
        <w:pStyle w:val="Standard"/>
        <w:ind w:left="500" w:hanging="500"/>
        <w:jc w:val="both"/>
        <w:rPr>
          <w:rFonts w:asciiTheme="majorHAnsi" w:hAnsiTheme="majorHAnsi" w:cstheme="majorHAnsi"/>
        </w:rPr>
      </w:pPr>
    </w:p>
    <w:p w:rsidR="00801D13" w:rsidRPr="006020DA" w:rsidRDefault="00801D13"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38" w:name="_Toc36740722"/>
      <w:r w:rsidRPr="006020DA">
        <w:rPr>
          <w:rFonts w:asciiTheme="majorHAnsi" w:eastAsia="Webdings" w:hAnsiTheme="majorHAnsi" w:cstheme="majorHAnsi"/>
          <w:i/>
          <w:color w:val="345B8A"/>
          <w:sz w:val="22"/>
        </w:rPr>
        <w:t>Descrivere la congruità del Piano-economico finanziario</w:t>
      </w:r>
      <w:bookmarkEnd w:id="38"/>
    </w:p>
    <w:p w:rsidR="00801D13" w:rsidRPr="006020DA" w:rsidRDefault="00801D13" w:rsidP="00801D13">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01D13" w:rsidRPr="00CD6A22" w:rsidTr="008A0853">
        <w:tc>
          <w:tcPr>
            <w:tcW w:w="10178" w:type="dxa"/>
          </w:tcPr>
          <w:p w:rsidR="00801D13" w:rsidRPr="00CD6A22" w:rsidRDefault="00801D13" w:rsidP="00CD6A22">
            <w:pPr>
              <w:pStyle w:val="Standard"/>
              <w:jc w:val="both"/>
              <w:rPr>
                <w:rFonts w:asciiTheme="minorHAnsi" w:eastAsia="Webdings" w:hAnsiTheme="minorHAnsi" w:cstheme="majorHAnsi"/>
                <w:bCs/>
                <w:sz w:val="20"/>
                <w:szCs w:val="20"/>
              </w:rPr>
            </w:pPr>
          </w:p>
          <w:p w:rsidR="00801D13" w:rsidRDefault="00CD6A22" w:rsidP="00CD6A22">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Trattandosi di attività di studio e ricerca, è naturale che la parte consistente del PEF sia sul centr</w:t>
            </w:r>
            <w:r w:rsidR="00DE57FD">
              <w:rPr>
                <w:rFonts w:asciiTheme="minorHAnsi" w:eastAsia="Webdings" w:hAnsiTheme="minorHAnsi" w:cstheme="majorHAnsi"/>
                <w:bCs/>
                <w:sz w:val="20"/>
                <w:szCs w:val="20"/>
              </w:rPr>
              <w:t>o di costo “Risorse Umane” (59.7</w:t>
            </w:r>
            <w:r>
              <w:rPr>
                <w:rFonts w:asciiTheme="minorHAnsi" w:eastAsia="Webdings" w:hAnsiTheme="minorHAnsi" w:cstheme="majorHAnsi"/>
                <w:bCs/>
                <w:sz w:val="20"/>
                <w:szCs w:val="20"/>
              </w:rPr>
              <w:t>%</w:t>
            </w:r>
            <w:r w:rsidR="00DE57FD">
              <w:rPr>
                <w:rFonts w:asciiTheme="minorHAnsi" w:eastAsia="Webdings" w:hAnsiTheme="minorHAnsi" w:cstheme="majorHAnsi"/>
                <w:bCs/>
                <w:sz w:val="20"/>
                <w:szCs w:val="20"/>
              </w:rPr>
              <w:t>) e sui “Servizi di terzi” (25.6</w:t>
            </w:r>
            <w:r>
              <w:rPr>
                <w:rFonts w:asciiTheme="minorHAnsi" w:eastAsia="Webdings" w:hAnsiTheme="minorHAnsi" w:cstheme="majorHAnsi"/>
                <w:bCs/>
                <w:sz w:val="20"/>
                <w:szCs w:val="20"/>
              </w:rPr>
              <w:t>%), questi ultimi necessari ad acquisire conoscenze specifiche a supporto delle attività. I viaggi e trasferte incidono per il 2.7% e sono dedicate soprattutto allo svolgimento di missioni per l’analisi delle buone pratiche a livello nazionale e internazionale. Un altro 3% è invece legato a spese per materiali e attrezzature necessarie alla gestione del co-design. Infine, il 9.1% è rappresentato da costi indiretti (spese generali).</w:t>
            </w:r>
          </w:p>
          <w:p w:rsidR="00CD6A22" w:rsidRDefault="00CD6A22" w:rsidP="00CD6A22">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Andando in ordine per i singoli centri di costo, si evidenziano i seguenti aspetti.</w:t>
            </w:r>
          </w:p>
          <w:p w:rsidR="00CD6A22" w:rsidRDefault="00CD6A22" w:rsidP="00CD6A22">
            <w:pPr>
              <w:pStyle w:val="Standard"/>
              <w:jc w:val="both"/>
              <w:rPr>
                <w:rFonts w:asciiTheme="minorHAnsi" w:eastAsia="Webdings" w:hAnsiTheme="minorHAnsi" w:cstheme="majorHAnsi"/>
                <w:bCs/>
                <w:sz w:val="20"/>
                <w:szCs w:val="20"/>
              </w:rPr>
            </w:pPr>
          </w:p>
          <w:p w:rsidR="00CD6A22" w:rsidRPr="00EA47B6" w:rsidRDefault="00CD6A22" w:rsidP="00CD6A22">
            <w:pPr>
              <w:pStyle w:val="Standard"/>
              <w:jc w:val="both"/>
              <w:rPr>
                <w:rFonts w:asciiTheme="minorHAnsi" w:eastAsia="Webdings" w:hAnsiTheme="minorHAnsi" w:cstheme="majorHAnsi"/>
                <w:b/>
                <w:bCs/>
                <w:sz w:val="20"/>
                <w:szCs w:val="20"/>
              </w:rPr>
            </w:pPr>
            <w:r w:rsidRPr="00EA47B6">
              <w:rPr>
                <w:rFonts w:asciiTheme="minorHAnsi" w:eastAsia="Webdings" w:hAnsiTheme="minorHAnsi" w:cstheme="majorHAnsi"/>
                <w:b/>
                <w:bCs/>
                <w:sz w:val="20"/>
                <w:szCs w:val="20"/>
              </w:rPr>
              <w:t>RISORSE UMANE</w:t>
            </w:r>
          </w:p>
          <w:p w:rsidR="00CD6A22" w:rsidRDefault="00CD6A22" w:rsidP="00CD6A22">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Complessivamente sono state stimate 637 giornate uomo</w:t>
            </w:r>
            <w:r w:rsidR="001009FF">
              <w:rPr>
                <w:rFonts w:asciiTheme="minorHAnsi" w:eastAsia="Webdings" w:hAnsiTheme="minorHAnsi" w:cstheme="majorHAnsi"/>
                <w:bCs/>
                <w:sz w:val="20"/>
                <w:szCs w:val="20"/>
              </w:rPr>
              <w:t>, di cui 80 in capo al Comune, 47</w:t>
            </w:r>
            <w:r w:rsidR="00DE57FD">
              <w:rPr>
                <w:rFonts w:asciiTheme="minorHAnsi" w:eastAsia="Webdings" w:hAnsiTheme="minorHAnsi" w:cstheme="majorHAnsi"/>
                <w:bCs/>
                <w:sz w:val="20"/>
                <w:szCs w:val="20"/>
              </w:rPr>
              <w:t>1</w:t>
            </w:r>
            <w:r w:rsidR="001009FF">
              <w:rPr>
                <w:rFonts w:asciiTheme="minorHAnsi" w:eastAsia="Webdings" w:hAnsiTheme="minorHAnsi" w:cstheme="majorHAnsi"/>
                <w:bCs/>
                <w:sz w:val="20"/>
                <w:szCs w:val="20"/>
              </w:rPr>
              <w:t xml:space="preserve"> </w:t>
            </w:r>
            <w:r w:rsidR="00DB56E5">
              <w:rPr>
                <w:rFonts w:asciiTheme="minorHAnsi" w:eastAsia="Webdings" w:hAnsiTheme="minorHAnsi" w:cstheme="majorHAnsi"/>
                <w:bCs/>
                <w:sz w:val="20"/>
                <w:szCs w:val="20"/>
              </w:rPr>
              <w:t>STUDIO E PROGETTO 2</w:t>
            </w:r>
            <w:r w:rsidR="001009FF">
              <w:rPr>
                <w:rFonts w:asciiTheme="minorHAnsi" w:eastAsia="Webdings" w:hAnsiTheme="minorHAnsi" w:cstheme="majorHAnsi"/>
                <w:bCs/>
                <w:sz w:val="20"/>
                <w:szCs w:val="20"/>
              </w:rPr>
              <w:t xml:space="preserve">, 43 Domus e 43 </w:t>
            </w:r>
            <w:r w:rsidR="00DB56E5">
              <w:rPr>
                <w:rFonts w:asciiTheme="minorHAnsi" w:eastAsia="Webdings" w:hAnsiTheme="minorHAnsi" w:cstheme="majorHAnsi"/>
                <w:bCs/>
                <w:sz w:val="20"/>
                <w:szCs w:val="20"/>
              </w:rPr>
              <w:t>CAPAOR</w:t>
            </w:r>
            <w:r w:rsidR="001009FF">
              <w:rPr>
                <w:rFonts w:asciiTheme="minorHAnsi" w:eastAsia="Webdings" w:hAnsiTheme="minorHAnsi" w:cstheme="majorHAnsi"/>
                <w:bCs/>
                <w:sz w:val="20"/>
                <w:szCs w:val="20"/>
              </w:rPr>
              <w:t xml:space="preserve"> </w:t>
            </w:r>
            <w:r>
              <w:rPr>
                <w:rFonts w:asciiTheme="minorHAnsi" w:eastAsia="Webdings" w:hAnsiTheme="minorHAnsi" w:cstheme="majorHAnsi"/>
                <w:bCs/>
                <w:sz w:val="20"/>
                <w:szCs w:val="20"/>
              </w:rPr>
              <w:t>. Il costo</w:t>
            </w:r>
            <w:r w:rsidR="001009FF">
              <w:rPr>
                <w:rFonts w:asciiTheme="minorHAnsi" w:eastAsia="Webdings" w:hAnsiTheme="minorHAnsi" w:cstheme="majorHAnsi"/>
                <w:bCs/>
                <w:sz w:val="20"/>
                <w:szCs w:val="20"/>
              </w:rPr>
              <w:t xml:space="preserve"> totale (aziendale)</w:t>
            </w:r>
            <w:r>
              <w:rPr>
                <w:rFonts w:asciiTheme="minorHAnsi" w:eastAsia="Webdings" w:hAnsiTheme="minorHAnsi" w:cstheme="majorHAnsi"/>
                <w:bCs/>
                <w:sz w:val="20"/>
                <w:szCs w:val="20"/>
              </w:rPr>
              <w:t xml:space="preserve"> di ogni giornata va dai </w:t>
            </w:r>
            <w:r w:rsidR="001009FF">
              <w:rPr>
                <w:rFonts w:asciiTheme="minorHAnsi" w:eastAsia="Webdings" w:hAnsiTheme="minorHAnsi" w:cstheme="majorHAnsi"/>
                <w:bCs/>
                <w:sz w:val="20"/>
                <w:szCs w:val="20"/>
              </w:rPr>
              <w:t>176€ medi a giornata per il personale del Comune ai 144€ medi a giornata del personale degli enti del soggetto attuatore (</w:t>
            </w:r>
            <w:r w:rsidR="00DB56E5">
              <w:rPr>
                <w:rFonts w:asciiTheme="minorHAnsi" w:eastAsia="Webdings" w:hAnsiTheme="minorHAnsi" w:cstheme="majorHAnsi"/>
                <w:bCs/>
                <w:sz w:val="20"/>
                <w:szCs w:val="20"/>
              </w:rPr>
              <w:t>STUDIO E PROGETTO 2</w:t>
            </w:r>
            <w:r w:rsidR="001009FF">
              <w:rPr>
                <w:rFonts w:asciiTheme="minorHAnsi" w:eastAsia="Webdings" w:hAnsiTheme="minorHAnsi" w:cstheme="majorHAnsi"/>
                <w:bCs/>
                <w:sz w:val="20"/>
                <w:szCs w:val="20"/>
              </w:rPr>
              <w:t xml:space="preserve">, Domus e </w:t>
            </w:r>
            <w:r w:rsidR="00DB56E5">
              <w:rPr>
                <w:rFonts w:asciiTheme="minorHAnsi" w:eastAsia="Webdings" w:hAnsiTheme="minorHAnsi" w:cstheme="majorHAnsi"/>
                <w:bCs/>
                <w:sz w:val="20"/>
                <w:szCs w:val="20"/>
              </w:rPr>
              <w:t>CAPAOR</w:t>
            </w:r>
            <w:r w:rsidR="001009FF">
              <w:rPr>
                <w:rFonts w:asciiTheme="minorHAnsi" w:eastAsia="Webdings" w:hAnsiTheme="minorHAnsi" w:cstheme="majorHAnsi"/>
                <w:bCs/>
                <w:sz w:val="20"/>
                <w:szCs w:val="20"/>
              </w:rPr>
              <w:t>)</w:t>
            </w:r>
          </w:p>
          <w:p w:rsidR="001009FF" w:rsidRDefault="001009FF" w:rsidP="00CD6A22">
            <w:pPr>
              <w:pStyle w:val="Standard"/>
              <w:jc w:val="both"/>
              <w:rPr>
                <w:rFonts w:asciiTheme="minorHAnsi" w:eastAsia="Webdings" w:hAnsiTheme="minorHAnsi" w:cstheme="majorHAnsi"/>
                <w:bCs/>
                <w:sz w:val="20"/>
                <w:szCs w:val="20"/>
              </w:rPr>
            </w:pPr>
          </w:p>
          <w:p w:rsidR="001009FF" w:rsidRPr="00EA47B6" w:rsidRDefault="001009FF" w:rsidP="00CD6A22">
            <w:pPr>
              <w:pStyle w:val="Standard"/>
              <w:jc w:val="both"/>
              <w:rPr>
                <w:rFonts w:asciiTheme="minorHAnsi" w:eastAsia="Webdings" w:hAnsiTheme="minorHAnsi" w:cstheme="majorHAnsi"/>
                <w:b/>
                <w:bCs/>
                <w:sz w:val="20"/>
                <w:szCs w:val="20"/>
              </w:rPr>
            </w:pPr>
            <w:r w:rsidRPr="00EA47B6">
              <w:rPr>
                <w:rFonts w:asciiTheme="minorHAnsi" w:eastAsia="Webdings" w:hAnsiTheme="minorHAnsi" w:cstheme="majorHAnsi"/>
                <w:b/>
                <w:bCs/>
                <w:sz w:val="20"/>
                <w:szCs w:val="20"/>
              </w:rPr>
              <w:t>SERVIZI DI TERZI</w:t>
            </w:r>
          </w:p>
          <w:p w:rsidR="001009FF" w:rsidRDefault="001009FF" w:rsidP="001009FF">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I servizi di supporto sono stati pensati in particolare per le seguenti attività: ricerca (</w:t>
            </w:r>
            <w:r w:rsidRPr="001009FF">
              <w:rPr>
                <w:rFonts w:asciiTheme="minorHAnsi" w:eastAsia="Webdings" w:hAnsiTheme="minorHAnsi" w:cstheme="majorHAnsi"/>
                <w:bCs/>
                <w:sz w:val="20"/>
                <w:szCs w:val="20"/>
              </w:rPr>
              <w:t>sui bisogni</w:t>
            </w:r>
            <w:r>
              <w:rPr>
                <w:rFonts w:asciiTheme="minorHAnsi" w:eastAsia="Webdings" w:hAnsiTheme="minorHAnsi" w:cstheme="majorHAnsi"/>
                <w:bCs/>
                <w:sz w:val="20"/>
                <w:szCs w:val="20"/>
              </w:rPr>
              <w:t>, s</w:t>
            </w:r>
            <w:r w:rsidRPr="001009FF">
              <w:rPr>
                <w:rFonts w:asciiTheme="minorHAnsi" w:eastAsia="Webdings" w:hAnsiTheme="minorHAnsi" w:cstheme="majorHAnsi"/>
                <w:bCs/>
                <w:sz w:val="20"/>
                <w:szCs w:val="20"/>
              </w:rPr>
              <w:t>ulle risorse</w:t>
            </w:r>
            <w:r>
              <w:rPr>
                <w:rFonts w:asciiTheme="minorHAnsi" w:eastAsia="Webdings" w:hAnsiTheme="minorHAnsi" w:cstheme="majorHAnsi"/>
                <w:bCs/>
                <w:sz w:val="20"/>
                <w:szCs w:val="20"/>
              </w:rPr>
              <w:t xml:space="preserve"> e sulle buone pratiche); sviluppo del business model canvas; modello di impatto sociale e analisi dei rischi. Complessivamente sono state stimate 15</w:t>
            </w:r>
            <w:r w:rsidR="00DE57FD">
              <w:rPr>
                <w:rFonts w:asciiTheme="minorHAnsi" w:eastAsia="Webdings" w:hAnsiTheme="minorHAnsi" w:cstheme="majorHAnsi"/>
                <w:bCs/>
                <w:sz w:val="20"/>
                <w:szCs w:val="20"/>
              </w:rPr>
              <w:t>6</w:t>
            </w:r>
            <w:r>
              <w:rPr>
                <w:rFonts w:asciiTheme="minorHAnsi" w:eastAsia="Webdings" w:hAnsiTheme="minorHAnsi" w:cstheme="majorHAnsi"/>
                <w:bCs/>
                <w:sz w:val="20"/>
                <w:szCs w:val="20"/>
              </w:rPr>
              <w:t xml:space="preserve"> giornate uomo di consulente senior, ad un costo non superiore ai 250€ a giornata. Le attività di servizio saranno tutte contrattualizzate da </w:t>
            </w:r>
            <w:r w:rsidR="00DB56E5">
              <w:rPr>
                <w:rFonts w:asciiTheme="minorHAnsi" w:eastAsia="Webdings" w:hAnsiTheme="minorHAnsi" w:cstheme="majorHAnsi"/>
                <w:bCs/>
                <w:sz w:val="20"/>
                <w:szCs w:val="20"/>
              </w:rPr>
              <w:t>STUDIO E PROGETTO 2</w:t>
            </w:r>
            <w:r>
              <w:rPr>
                <w:rFonts w:asciiTheme="minorHAnsi" w:eastAsia="Webdings" w:hAnsiTheme="minorHAnsi" w:cstheme="majorHAnsi"/>
                <w:bCs/>
                <w:sz w:val="20"/>
                <w:szCs w:val="20"/>
              </w:rPr>
              <w:t>.</w:t>
            </w:r>
          </w:p>
          <w:p w:rsidR="001009FF" w:rsidRDefault="001009FF" w:rsidP="001009FF">
            <w:pPr>
              <w:pStyle w:val="Standard"/>
              <w:jc w:val="both"/>
              <w:rPr>
                <w:rFonts w:asciiTheme="minorHAnsi" w:eastAsia="Webdings" w:hAnsiTheme="minorHAnsi" w:cstheme="majorHAnsi"/>
                <w:bCs/>
                <w:sz w:val="20"/>
                <w:szCs w:val="20"/>
              </w:rPr>
            </w:pPr>
          </w:p>
          <w:p w:rsidR="001009FF" w:rsidRPr="00EA47B6" w:rsidRDefault="001009FF" w:rsidP="001009FF">
            <w:pPr>
              <w:pStyle w:val="Standard"/>
              <w:jc w:val="both"/>
              <w:rPr>
                <w:rFonts w:asciiTheme="minorHAnsi" w:eastAsia="Webdings" w:hAnsiTheme="minorHAnsi" w:cstheme="majorHAnsi"/>
                <w:b/>
                <w:bCs/>
                <w:sz w:val="20"/>
                <w:szCs w:val="20"/>
              </w:rPr>
            </w:pPr>
            <w:r w:rsidRPr="00EA47B6">
              <w:rPr>
                <w:rFonts w:asciiTheme="minorHAnsi" w:eastAsia="Webdings" w:hAnsiTheme="minorHAnsi" w:cstheme="majorHAnsi"/>
                <w:b/>
                <w:bCs/>
                <w:sz w:val="20"/>
                <w:szCs w:val="20"/>
              </w:rPr>
              <w:t>VIAGGI E SOGGIORNI</w:t>
            </w:r>
          </w:p>
          <w:p w:rsidR="00430B9F" w:rsidRDefault="001009FF" w:rsidP="001009FF">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 xml:space="preserve">Sono state considerate 2 missioni nazionali, per l’analisi delle buone pratiche (incontri con responsabili di progetti benchmark); ogni missione sarà svolta da 1 responsabile di </w:t>
            </w:r>
            <w:r w:rsidR="00DB56E5">
              <w:rPr>
                <w:rFonts w:asciiTheme="minorHAnsi" w:eastAsia="Webdings" w:hAnsiTheme="minorHAnsi" w:cstheme="majorHAnsi"/>
                <w:bCs/>
                <w:sz w:val="20"/>
                <w:szCs w:val="20"/>
              </w:rPr>
              <w:t>STUDIO E PROGETTO 2</w:t>
            </w:r>
            <w:r>
              <w:rPr>
                <w:rFonts w:asciiTheme="minorHAnsi" w:eastAsia="Webdings" w:hAnsiTheme="minorHAnsi" w:cstheme="majorHAnsi"/>
                <w:bCs/>
                <w:sz w:val="20"/>
                <w:szCs w:val="20"/>
              </w:rPr>
              <w:t xml:space="preserve"> per un costo a missione di </w:t>
            </w:r>
            <w:r w:rsidR="00430B9F">
              <w:rPr>
                <w:rFonts w:asciiTheme="minorHAnsi" w:eastAsia="Webdings" w:hAnsiTheme="minorHAnsi" w:cstheme="majorHAnsi"/>
                <w:bCs/>
                <w:sz w:val="20"/>
                <w:szCs w:val="20"/>
              </w:rPr>
              <w:t>4</w:t>
            </w:r>
            <w:r>
              <w:rPr>
                <w:rFonts w:asciiTheme="minorHAnsi" w:eastAsia="Webdings" w:hAnsiTheme="minorHAnsi" w:cstheme="majorHAnsi"/>
                <w:bCs/>
                <w:sz w:val="20"/>
                <w:szCs w:val="20"/>
              </w:rPr>
              <w:t>00€</w:t>
            </w:r>
            <w:r w:rsidR="00430B9F">
              <w:rPr>
                <w:rFonts w:asciiTheme="minorHAnsi" w:eastAsia="Webdings" w:hAnsiTheme="minorHAnsi" w:cstheme="majorHAnsi"/>
                <w:bCs/>
                <w:sz w:val="20"/>
                <w:szCs w:val="20"/>
              </w:rPr>
              <w:t>. Il costo è comprensivo di viaggio aereo e di spese di vitto e alloggio per 2 giorni e 1 notte. Inoltre è stata prevista una missione all’estero, per incontrare i responsabili del migliore benchmark identificato a seguito della ricerca; in questo caso sono previsti costi di viaggio, vitto e alloggio per 2 giorni e 1 notte, di due persone (700€ di costo per persona, per un totale di 1.400€). Infine sono stati previsti viaggi e soggiorni di esperti e rappresentanti di buone pratiche che dal territorio regionale ed extraregionale sono ospitati per partecipare agli incontri di co-design (indicativamente sono 1 missione da ambito regionale al costo di 200€ ognuna e 4 missioni da ambito extraregionale al costo 400€ ognuna).</w:t>
            </w:r>
          </w:p>
          <w:p w:rsidR="00430B9F" w:rsidRDefault="00430B9F" w:rsidP="001009FF">
            <w:pPr>
              <w:pStyle w:val="Standard"/>
              <w:jc w:val="both"/>
              <w:rPr>
                <w:rFonts w:asciiTheme="minorHAnsi" w:eastAsia="Webdings" w:hAnsiTheme="minorHAnsi" w:cstheme="majorHAnsi"/>
                <w:bCs/>
                <w:sz w:val="20"/>
                <w:szCs w:val="20"/>
              </w:rPr>
            </w:pPr>
          </w:p>
          <w:p w:rsidR="00430B9F" w:rsidRPr="00EA47B6" w:rsidRDefault="00430B9F" w:rsidP="001009FF">
            <w:pPr>
              <w:pStyle w:val="Standard"/>
              <w:jc w:val="both"/>
              <w:rPr>
                <w:rFonts w:asciiTheme="minorHAnsi" w:eastAsia="Webdings" w:hAnsiTheme="minorHAnsi" w:cstheme="majorHAnsi"/>
                <w:b/>
                <w:bCs/>
                <w:sz w:val="20"/>
                <w:szCs w:val="20"/>
              </w:rPr>
            </w:pPr>
            <w:r w:rsidRPr="00EA47B6">
              <w:rPr>
                <w:rFonts w:asciiTheme="minorHAnsi" w:eastAsia="Webdings" w:hAnsiTheme="minorHAnsi" w:cstheme="majorHAnsi"/>
                <w:b/>
                <w:bCs/>
                <w:sz w:val="20"/>
                <w:szCs w:val="20"/>
              </w:rPr>
              <w:t>MATERIALI E ATTREZZATURE</w:t>
            </w:r>
          </w:p>
          <w:p w:rsidR="00430B9F" w:rsidRDefault="00430B9F" w:rsidP="001009FF">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Sono stati quantificati 1.000€ per noleggio attrezzature e spazi, nonché per l’acquisto di materiali di consumo utili alla gestione degli incontri di capacity building per il design delle soluzioni</w:t>
            </w:r>
            <w:r w:rsidR="00EA47B6">
              <w:rPr>
                <w:rFonts w:asciiTheme="minorHAnsi" w:eastAsia="Webdings" w:hAnsiTheme="minorHAnsi" w:cstheme="majorHAnsi"/>
                <w:bCs/>
                <w:sz w:val="20"/>
                <w:szCs w:val="20"/>
              </w:rPr>
              <w:t>. Si tratta in particolare di software e modelli informatici per la costruzione di matrici SWOT dinamiche, nonché di stampe grafiche per la diffusione dei risultati. Altri 3.500€ sono stati quantificati per gli incontri allargati di co-design, quindi per il coinvolgimento esteso degli stakeholders di progetto; si tratta di costi finalizzati a: noleggio spazi e attrezzature, materiali grafici (manifesti, roll up, cartelline, brochure).</w:t>
            </w:r>
          </w:p>
          <w:p w:rsidR="00EA47B6" w:rsidRDefault="00EA47B6" w:rsidP="001009FF">
            <w:pPr>
              <w:pStyle w:val="Standard"/>
              <w:jc w:val="both"/>
              <w:rPr>
                <w:rFonts w:asciiTheme="minorHAnsi" w:eastAsia="Webdings" w:hAnsiTheme="minorHAnsi" w:cstheme="majorHAnsi"/>
                <w:bCs/>
                <w:sz w:val="20"/>
                <w:szCs w:val="20"/>
              </w:rPr>
            </w:pPr>
          </w:p>
          <w:p w:rsidR="00EA47B6" w:rsidRPr="00EA47B6" w:rsidRDefault="00EA47B6" w:rsidP="001009FF">
            <w:pPr>
              <w:pStyle w:val="Standard"/>
              <w:jc w:val="both"/>
              <w:rPr>
                <w:rFonts w:asciiTheme="minorHAnsi" w:eastAsia="Webdings" w:hAnsiTheme="minorHAnsi" w:cstheme="majorHAnsi"/>
                <w:b/>
                <w:bCs/>
                <w:sz w:val="20"/>
                <w:szCs w:val="20"/>
              </w:rPr>
            </w:pPr>
            <w:r w:rsidRPr="00EA47B6">
              <w:rPr>
                <w:rFonts w:asciiTheme="minorHAnsi" w:eastAsia="Webdings" w:hAnsiTheme="minorHAnsi" w:cstheme="majorHAnsi"/>
                <w:b/>
                <w:bCs/>
                <w:sz w:val="20"/>
                <w:szCs w:val="20"/>
              </w:rPr>
              <w:t>SPESE GENERALI</w:t>
            </w:r>
          </w:p>
          <w:p w:rsidR="001009FF" w:rsidRDefault="00EA47B6" w:rsidP="001009FF">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Come anticipato i costi diretti sono stati quantificati in ragione degli spazi utilizzati pro-tempore dal personale impiegato nelle attività di progetto. In altri termini, i costi di struttura (affitti, utenze, manutenzioni ordinarie) sono stati tradotti a valori giornalieri e per unità di spazio corrispondente a postazione di lavoro. Questi valori sono stati moltiplicati per le giornate uomo di lavoro.</w:t>
            </w:r>
          </w:p>
          <w:p w:rsidR="001009FF" w:rsidRDefault="001009FF" w:rsidP="001009FF">
            <w:pPr>
              <w:pStyle w:val="Standard"/>
              <w:jc w:val="both"/>
              <w:rPr>
                <w:rFonts w:asciiTheme="minorHAnsi" w:eastAsia="Webdings" w:hAnsiTheme="minorHAnsi" w:cstheme="majorHAnsi"/>
                <w:bCs/>
                <w:sz w:val="20"/>
                <w:szCs w:val="20"/>
              </w:rPr>
            </w:pPr>
          </w:p>
          <w:p w:rsidR="001009FF" w:rsidRPr="00CD6A22" w:rsidRDefault="001009FF" w:rsidP="001009FF">
            <w:pPr>
              <w:pStyle w:val="Standard"/>
              <w:jc w:val="both"/>
              <w:rPr>
                <w:rFonts w:asciiTheme="minorHAnsi" w:eastAsia="Webdings" w:hAnsiTheme="minorHAnsi" w:cstheme="majorHAnsi"/>
                <w:bCs/>
                <w:sz w:val="20"/>
                <w:szCs w:val="20"/>
              </w:rPr>
            </w:pPr>
          </w:p>
        </w:tc>
      </w:tr>
    </w:tbl>
    <w:p w:rsidR="00801D13" w:rsidRPr="006020DA" w:rsidRDefault="00801D13" w:rsidP="003C491C">
      <w:pPr>
        <w:pStyle w:val="Standard"/>
        <w:ind w:left="500" w:hanging="500"/>
        <w:jc w:val="both"/>
        <w:rPr>
          <w:rFonts w:asciiTheme="majorHAnsi" w:hAnsiTheme="majorHAnsi" w:cstheme="majorHAnsi"/>
        </w:rPr>
      </w:pPr>
    </w:p>
    <w:p w:rsidR="003C491C" w:rsidRPr="006020DA" w:rsidRDefault="003C491C" w:rsidP="00696AEE">
      <w:pPr>
        <w:pStyle w:val="Titolo2"/>
        <w:numPr>
          <w:ilvl w:val="1"/>
          <w:numId w:val="3"/>
        </w:numPr>
        <w:rPr>
          <w:rFonts w:asciiTheme="majorHAnsi" w:eastAsia="Webdings" w:hAnsiTheme="majorHAnsi" w:cstheme="majorHAnsi"/>
          <w:color w:val="345B8A"/>
          <w:sz w:val="22"/>
        </w:rPr>
      </w:pPr>
      <w:bookmarkStart w:id="39" w:name="_Hlk2273406"/>
      <w:r w:rsidRPr="006020DA">
        <w:rPr>
          <w:rFonts w:asciiTheme="majorHAnsi" w:eastAsia="Webdings" w:hAnsiTheme="majorHAnsi" w:cstheme="majorHAnsi"/>
          <w:color w:val="345B8A"/>
          <w:sz w:val="22"/>
        </w:rPr>
        <w:tab/>
      </w:r>
      <w:bookmarkStart w:id="40" w:name="_Toc2596896"/>
      <w:bookmarkStart w:id="41" w:name="_Toc36740723"/>
      <w:r w:rsidRPr="006020DA">
        <w:rPr>
          <w:rFonts w:asciiTheme="majorHAnsi" w:eastAsia="Webdings" w:hAnsiTheme="majorHAnsi" w:cstheme="majorHAnsi"/>
          <w:color w:val="345B8A"/>
          <w:sz w:val="22"/>
        </w:rPr>
        <w:t>Innovatività della soluzione proposta come oggetto dello studio di fattibilità</w:t>
      </w:r>
      <w:bookmarkEnd w:id="40"/>
      <w:bookmarkEnd w:id="41"/>
    </w:p>
    <w:p w:rsidR="003C491C" w:rsidRPr="006020DA" w:rsidRDefault="003C491C"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42" w:name="_Toc2596897"/>
      <w:bookmarkStart w:id="43" w:name="_Toc36740724"/>
      <w:r w:rsidRPr="006020DA">
        <w:rPr>
          <w:rFonts w:asciiTheme="majorHAnsi" w:eastAsia="Webdings" w:hAnsiTheme="majorHAnsi" w:cstheme="majorHAnsi"/>
          <w:i/>
          <w:color w:val="345B8A"/>
          <w:sz w:val="22"/>
        </w:rPr>
        <w:t>Descrivere l’originalità dell'idea progettuale in riferimento al rapporto fra rischi e potenzialità della stessa</w:t>
      </w:r>
      <w:bookmarkEnd w:id="42"/>
      <w:bookmarkEnd w:id="43"/>
    </w:p>
    <w:p w:rsidR="003C491C" w:rsidRPr="006020DA" w:rsidRDefault="003C491C" w:rsidP="003C491C">
      <w:pPr>
        <w:pStyle w:val="Standard"/>
        <w:ind w:left="500" w:firstLine="9"/>
        <w:jc w:val="both"/>
        <w:rPr>
          <w:rFonts w:asciiTheme="majorHAnsi" w:eastAsia="Webdings" w:hAnsiTheme="majorHAnsi" w:cstheme="majorHAnsi"/>
          <w:i/>
        </w:rPr>
      </w:pPr>
    </w:p>
    <w:p w:rsidR="003C491C" w:rsidRPr="006020DA" w:rsidRDefault="003C491C" w:rsidP="003C491C">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3C491C" w:rsidRPr="00C80A76" w:rsidTr="008A0853">
        <w:tc>
          <w:tcPr>
            <w:tcW w:w="10178" w:type="dxa"/>
          </w:tcPr>
          <w:p w:rsidR="00AB4621" w:rsidRPr="00C80A76" w:rsidRDefault="00AB4621" w:rsidP="00AB4621">
            <w:pPr>
              <w:pStyle w:val="Standard"/>
              <w:jc w:val="both"/>
              <w:rPr>
                <w:rFonts w:asciiTheme="minorHAnsi" w:eastAsia="Webdings" w:hAnsiTheme="minorHAnsi" w:cstheme="majorHAnsi"/>
                <w:bCs/>
                <w:sz w:val="20"/>
                <w:szCs w:val="22"/>
              </w:rPr>
            </w:pPr>
          </w:p>
          <w:p w:rsidR="00D9023A" w:rsidRPr="00C80A76" w:rsidRDefault="00D9023A" w:rsidP="00D9023A">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Il tema dell’abitare è da tempo al centro delle riflessioni e degli interventi dell’Amministrazione comunale di Oristano.</w:t>
            </w:r>
          </w:p>
          <w:p w:rsidR="00D9023A" w:rsidRDefault="00D9023A" w:rsidP="00D9023A">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Tuttavia, gli in</w:t>
            </w:r>
            <w:r w:rsidR="00AE3D76" w:rsidRPr="00C80A76">
              <w:rPr>
                <w:rFonts w:asciiTheme="minorHAnsi" w:eastAsia="Webdings" w:hAnsiTheme="minorHAnsi" w:cstheme="majorHAnsi"/>
                <w:bCs/>
                <w:sz w:val="20"/>
                <w:szCs w:val="22"/>
              </w:rPr>
              <w:t xml:space="preserve">terventi fino ad oggi </w:t>
            </w:r>
            <w:r w:rsidRPr="00C80A76">
              <w:rPr>
                <w:rFonts w:asciiTheme="minorHAnsi" w:eastAsia="Webdings" w:hAnsiTheme="minorHAnsi" w:cstheme="majorHAnsi"/>
                <w:bCs/>
                <w:sz w:val="20"/>
                <w:szCs w:val="22"/>
              </w:rPr>
              <w:t>si sono mossi nel segno dell’approccio tradizionale da un lato e dell’emergenza dall’altro. Ad oggi, infatti, le principali politiche si sono incentrate:</w:t>
            </w:r>
          </w:p>
          <w:p w:rsidR="00DE5743" w:rsidRPr="00C80A76" w:rsidRDefault="00DE5743" w:rsidP="00D9023A">
            <w:pPr>
              <w:pStyle w:val="Standard"/>
              <w:jc w:val="both"/>
              <w:rPr>
                <w:rFonts w:asciiTheme="minorHAnsi" w:eastAsia="Webdings" w:hAnsiTheme="minorHAnsi" w:cstheme="majorHAnsi"/>
                <w:bCs/>
                <w:sz w:val="20"/>
                <w:szCs w:val="22"/>
              </w:rPr>
            </w:pPr>
          </w:p>
          <w:p w:rsidR="00D9023A" w:rsidRPr="00C80A76" w:rsidRDefault="00D9023A" w:rsidP="00D9023A">
            <w:pPr>
              <w:pStyle w:val="Standard"/>
              <w:ind w:left="572" w:hanging="572"/>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w:t>
            </w:r>
            <w:r w:rsidRPr="00C80A76">
              <w:rPr>
                <w:rFonts w:asciiTheme="minorHAnsi" w:eastAsia="Webdings" w:hAnsiTheme="minorHAnsi" w:cstheme="majorHAnsi"/>
                <w:bCs/>
                <w:sz w:val="20"/>
                <w:szCs w:val="22"/>
              </w:rPr>
              <w:tab/>
              <w:t>sull’assegnazione, attraverso appositi bandi, degli alloggi di edilizia residenziale pubblica attraverso l’Azienda Regionale per l'Edilizia Abitativa (AREA);</w:t>
            </w:r>
          </w:p>
          <w:p w:rsidR="00D9023A" w:rsidRPr="00C80A76" w:rsidRDefault="00D9023A" w:rsidP="00D9023A">
            <w:pPr>
              <w:pStyle w:val="Standard"/>
              <w:ind w:left="572" w:hanging="572"/>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w:t>
            </w:r>
            <w:r w:rsidRPr="00C80A76">
              <w:rPr>
                <w:rFonts w:asciiTheme="minorHAnsi" w:eastAsia="Webdings" w:hAnsiTheme="minorHAnsi" w:cstheme="majorHAnsi"/>
                <w:bCs/>
                <w:sz w:val="20"/>
                <w:szCs w:val="22"/>
              </w:rPr>
              <w:tab/>
              <w:t>sulla concessione di contributi integrativi per il pagamento dei canoni di locazione erogati a beneficiari in difficoltà titolari di contratto di locazione ad uso residenziale di unità immobiliari di proprietà privata;</w:t>
            </w:r>
          </w:p>
          <w:p w:rsidR="00D9023A" w:rsidRPr="00C80A76" w:rsidRDefault="00D9023A" w:rsidP="00D9023A">
            <w:pPr>
              <w:pStyle w:val="Standard"/>
              <w:ind w:left="572" w:hanging="572"/>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w:t>
            </w:r>
            <w:r w:rsidRPr="00C80A76">
              <w:rPr>
                <w:rFonts w:asciiTheme="minorHAnsi" w:eastAsia="Webdings" w:hAnsiTheme="minorHAnsi" w:cstheme="majorHAnsi"/>
                <w:bCs/>
                <w:sz w:val="20"/>
                <w:szCs w:val="22"/>
              </w:rPr>
              <w:tab/>
              <w:t>su interventi una tantum, quali, ad esempio, il progetto “Cura la casa” destinato ad Anziani soli in situazione di fragilità e a famiglie monoreddito/monogenitoriali, che vivono in case di proprietà che necessitano di interventi di ristrutturazione e/o di risanamento.</w:t>
            </w:r>
          </w:p>
          <w:p w:rsidR="00D9023A" w:rsidRPr="00C80A76" w:rsidRDefault="00D9023A" w:rsidP="00D9023A">
            <w:pPr>
              <w:pStyle w:val="Standard"/>
              <w:ind w:left="572" w:hanging="572"/>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w:t>
            </w:r>
            <w:r w:rsidRPr="00C80A76">
              <w:rPr>
                <w:rFonts w:asciiTheme="minorHAnsi" w:eastAsia="Webdings" w:hAnsiTheme="minorHAnsi" w:cstheme="majorHAnsi"/>
                <w:bCs/>
                <w:sz w:val="20"/>
                <w:szCs w:val="22"/>
              </w:rPr>
              <w:tab/>
              <w:t>sulla realizzazione, gestita dall’Associazione Domus, del servizio del Dormitorio per max 12 persone di sesso maschile prese in carico dai servizi sociali comunali.</w:t>
            </w:r>
          </w:p>
          <w:p w:rsidR="00DE5743" w:rsidRDefault="00DE5743" w:rsidP="00D9023A">
            <w:pPr>
              <w:pStyle w:val="Standard"/>
              <w:jc w:val="both"/>
              <w:rPr>
                <w:rFonts w:asciiTheme="minorHAnsi" w:eastAsia="Webdings" w:hAnsiTheme="minorHAnsi" w:cstheme="majorHAnsi"/>
                <w:bCs/>
                <w:sz w:val="20"/>
                <w:szCs w:val="22"/>
              </w:rPr>
            </w:pPr>
          </w:p>
          <w:p w:rsidR="00D9023A" w:rsidRPr="00C80A76" w:rsidRDefault="00AE3D76" w:rsidP="00D9023A">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Nella</w:t>
            </w:r>
            <w:r w:rsidR="00D9023A" w:rsidRPr="00C80A76">
              <w:rPr>
                <w:rFonts w:asciiTheme="minorHAnsi" w:eastAsia="Webdings" w:hAnsiTheme="minorHAnsi" w:cstheme="majorHAnsi"/>
                <w:bCs/>
                <w:sz w:val="20"/>
                <w:szCs w:val="22"/>
              </w:rPr>
              <w:t xml:space="preserve"> necessità di superare la frammentazione e insufficienza delle misure adottate, </w:t>
            </w:r>
            <w:r w:rsidRPr="00C80A76">
              <w:rPr>
                <w:rFonts w:asciiTheme="minorHAnsi" w:eastAsia="Webdings" w:hAnsiTheme="minorHAnsi" w:cstheme="majorHAnsi"/>
                <w:bCs/>
                <w:sz w:val="20"/>
                <w:szCs w:val="22"/>
              </w:rPr>
              <w:t>si vuole grazie al Fondo Innovazione Sociale</w:t>
            </w:r>
            <w:r w:rsidR="00D9023A" w:rsidRPr="00C80A76">
              <w:rPr>
                <w:rFonts w:asciiTheme="minorHAnsi" w:eastAsia="Webdings" w:hAnsiTheme="minorHAnsi" w:cstheme="majorHAnsi"/>
                <w:bCs/>
                <w:sz w:val="20"/>
                <w:szCs w:val="22"/>
              </w:rPr>
              <w:t>, affrontare in maniera innovativa e organica il tema dell’housing sociale</w:t>
            </w:r>
            <w:r w:rsidRPr="00C80A76">
              <w:rPr>
                <w:rFonts w:asciiTheme="minorHAnsi" w:eastAsia="Webdings" w:hAnsiTheme="minorHAnsi" w:cstheme="majorHAnsi"/>
                <w:bCs/>
                <w:sz w:val="20"/>
                <w:szCs w:val="22"/>
              </w:rPr>
              <w:t>.</w:t>
            </w:r>
          </w:p>
          <w:p w:rsidR="00D9023A" w:rsidRPr="00C80A76" w:rsidRDefault="00D9023A" w:rsidP="00D9023A">
            <w:pPr>
              <w:pStyle w:val="Standard"/>
              <w:jc w:val="both"/>
              <w:rPr>
                <w:rFonts w:asciiTheme="minorHAnsi" w:eastAsia="Webdings" w:hAnsiTheme="minorHAnsi" w:cstheme="majorHAnsi"/>
                <w:bCs/>
                <w:sz w:val="20"/>
                <w:szCs w:val="22"/>
              </w:rPr>
            </w:pPr>
          </w:p>
          <w:p w:rsidR="00D9023A" w:rsidRPr="00C80A76" w:rsidRDefault="00D9023A" w:rsidP="00D9023A">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INNOVAZIONE DI PRODOTTO/SERVIZIO</w:t>
            </w:r>
            <w:r w:rsidR="0075533F" w:rsidRPr="00C80A76">
              <w:rPr>
                <w:rFonts w:asciiTheme="minorHAnsi" w:eastAsia="Webdings" w:hAnsiTheme="minorHAnsi" w:cstheme="majorHAnsi"/>
                <w:bCs/>
                <w:sz w:val="20"/>
                <w:szCs w:val="22"/>
              </w:rPr>
              <w:t xml:space="preserve"> (incrementale e di rottura)</w:t>
            </w:r>
          </w:p>
          <w:p w:rsidR="0075533F" w:rsidRPr="00C80A76" w:rsidRDefault="00D9023A" w:rsidP="00D9023A">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Queste misure non sono presenti nell’attuale set di interventi per fronteggiare il disagio abitativo ed entrano invec</w:t>
            </w:r>
            <w:r w:rsidR="0075533F" w:rsidRPr="00C80A76">
              <w:rPr>
                <w:rFonts w:asciiTheme="minorHAnsi" w:eastAsia="Webdings" w:hAnsiTheme="minorHAnsi" w:cstheme="majorHAnsi"/>
                <w:bCs/>
                <w:sz w:val="20"/>
                <w:szCs w:val="22"/>
              </w:rPr>
              <w:t>e nel set delle nuove soluzioni.</w:t>
            </w:r>
          </w:p>
          <w:p w:rsidR="00D9023A" w:rsidRPr="00C80A76" w:rsidRDefault="00AE3D76" w:rsidP="000D3767">
            <w:pPr>
              <w:pStyle w:val="Standard"/>
              <w:numPr>
                <w:ilvl w:val="0"/>
                <w:numId w:val="7"/>
              </w:numPr>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u w:val="single"/>
              </w:rPr>
              <w:t>M</w:t>
            </w:r>
            <w:r w:rsidR="00D9023A" w:rsidRPr="00C80A76">
              <w:rPr>
                <w:rFonts w:asciiTheme="minorHAnsi" w:eastAsia="Webdings" w:hAnsiTheme="minorHAnsi" w:cstheme="majorHAnsi"/>
                <w:bCs/>
                <w:sz w:val="20"/>
                <w:szCs w:val="22"/>
                <w:u w:val="single"/>
              </w:rPr>
              <w:t>onitoraggio del patrimonio immobiliare</w:t>
            </w:r>
            <w:r w:rsidR="00D9023A" w:rsidRPr="00C80A76">
              <w:rPr>
                <w:rFonts w:asciiTheme="minorHAnsi" w:eastAsia="Webdings" w:hAnsiTheme="minorHAnsi" w:cstheme="majorHAnsi"/>
                <w:bCs/>
                <w:sz w:val="20"/>
                <w:szCs w:val="22"/>
              </w:rPr>
              <w:t xml:space="preserve"> sfitto e la sensibilizzazione dei proprietari consente l’emersione delle irregolarità contrattuali, l’acquisizione delle informazioni in merito al numero di alloggi che potrebbero essere realmente posti a disposizione di persone/famiglie in svantaggio </w:t>
            </w:r>
          </w:p>
          <w:p w:rsidR="00D9023A" w:rsidRPr="00C80A76" w:rsidRDefault="00AE3D76" w:rsidP="000D3767">
            <w:pPr>
              <w:pStyle w:val="Standard"/>
              <w:numPr>
                <w:ilvl w:val="0"/>
                <w:numId w:val="7"/>
              </w:numPr>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P</w:t>
            </w:r>
            <w:r w:rsidR="00D9023A" w:rsidRPr="00C80A76">
              <w:rPr>
                <w:rFonts w:asciiTheme="minorHAnsi" w:eastAsia="Webdings" w:hAnsiTheme="minorHAnsi" w:cstheme="majorHAnsi"/>
                <w:bCs/>
                <w:sz w:val="20"/>
                <w:szCs w:val="22"/>
              </w:rPr>
              <w:t xml:space="preserve">otenziamento e </w:t>
            </w:r>
            <w:r w:rsidR="00D9023A" w:rsidRPr="00C80A76">
              <w:rPr>
                <w:rFonts w:asciiTheme="minorHAnsi" w:eastAsia="Webdings" w:hAnsiTheme="minorHAnsi" w:cstheme="majorHAnsi"/>
                <w:bCs/>
                <w:sz w:val="20"/>
                <w:szCs w:val="22"/>
                <w:u w:val="single"/>
              </w:rPr>
              <w:t>ammodernamento del dormitorio</w:t>
            </w:r>
            <w:r w:rsidR="00D9023A" w:rsidRPr="00C80A76">
              <w:rPr>
                <w:rFonts w:asciiTheme="minorHAnsi" w:eastAsia="Webdings" w:hAnsiTheme="minorHAnsi" w:cstheme="majorHAnsi"/>
                <w:bCs/>
                <w:sz w:val="20"/>
                <w:szCs w:val="22"/>
              </w:rPr>
              <w:t xml:space="preserve"> maschile e </w:t>
            </w:r>
            <w:r w:rsidR="00D9023A" w:rsidRPr="00C80A76">
              <w:rPr>
                <w:rFonts w:asciiTheme="minorHAnsi" w:eastAsia="Webdings" w:hAnsiTheme="minorHAnsi" w:cstheme="majorHAnsi"/>
                <w:bCs/>
                <w:sz w:val="20"/>
                <w:szCs w:val="22"/>
                <w:u w:val="single"/>
              </w:rPr>
              <w:t>convenzioni con hotel o residenze turistiche</w:t>
            </w:r>
            <w:r w:rsidR="00D9023A" w:rsidRPr="00C80A76">
              <w:rPr>
                <w:rFonts w:asciiTheme="minorHAnsi" w:eastAsia="Webdings" w:hAnsiTheme="minorHAnsi" w:cstheme="majorHAnsi"/>
                <w:bCs/>
                <w:sz w:val="20"/>
                <w:szCs w:val="22"/>
              </w:rPr>
              <w:t xml:space="preserve"> per l’accoglienza di donne fragili o madri con figli minori</w:t>
            </w:r>
          </w:p>
          <w:p w:rsidR="00D9023A" w:rsidRPr="00C80A76" w:rsidRDefault="00AE3D76" w:rsidP="000D3767">
            <w:pPr>
              <w:pStyle w:val="Standard"/>
              <w:numPr>
                <w:ilvl w:val="0"/>
                <w:numId w:val="7"/>
              </w:numPr>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L</w:t>
            </w:r>
            <w:r w:rsidR="00D9023A" w:rsidRPr="00C80A76">
              <w:rPr>
                <w:rFonts w:asciiTheme="minorHAnsi" w:eastAsia="Webdings" w:hAnsiTheme="minorHAnsi" w:cstheme="majorHAnsi"/>
                <w:bCs/>
                <w:sz w:val="20"/>
                <w:szCs w:val="22"/>
              </w:rPr>
              <w:t xml:space="preserve">a promozione di forme di </w:t>
            </w:r>
            <w:r w:rsidRPr="00C80A76">
              <w:rPr>
                <w:rFonts w:asciiTheme="minorHAnsi" w:eastAsia="Webdings" w:hAnsiTheme="minorHAnsi" w:cstheme="majorHAnsi"/>
                <w:bCs/>
                <w:sz w:val="20"/>
                <w:szCs w:val="22"/>
              </w:rPr>
              <w:t>“</w:t>
            </w:r>
            <w:r w:rsidRPr="00C80A76">
              <w:rPr>
                <w:rFonts w:asciiTheme="minorHAnsi" w:eastAsia="Webdings" w:hAnsiTheme="minorHAnsi" w:cstheme="majorHAnsi"/>
                <w:bCs/>
                <w:sz w:val="20"/>
                <w:szCs w:val="22"/>
                <w:u w:val="single"/>
              </w:rPr>
              <w:t>C</w:t>
            </w:r>
            <w:r w:rsidR="00D9023A" w:rsidRPr="00C80A76">
              <w:rPr>
                <w:rFonts w:asciiTheme="minorHAnsi" w:eastAsia="Webdings" w:hAnsiTheme="minorHAnsi" w:cstheme="majorHAnsi"/>
                <w:bCs/>
                <w:sz w:val="20"/>
                <w:szCs w:val="22"/>
                <w:u w:val="single"/>
              </w:rPr>
              <w:t>oabitazione gratuita</w:t>
            </w:r>
            <w:r w:rsidRPr="00C80A76">
              <w:rPr>
                <w:rFonts w:asciiTheme="minorHAnsi" w:eastAsia="Webdings" w:hAnsiTheme="minorHAnsi" w:cstheme="majorHAnsi"/>
                <w:bCs/>
                <w:sz w:val="20"/>
                <w:szCs w:val="22"/>
              </w:rPr>
              <w:t>”</w:t>
            </w:r>
            <w:r w:rsidR="00D9023A" w:rsidRPr="00C80A76">
              <w:rPr>
                <w:rFonts w:asciiTheme="minorHAnsi" w:eastAsia="Webdings" w:hAnsiTheme="minorHAnsi" w:cstheme="majorHAnsi"/>
                <w:bCs/>
                <w:sz w:val="20"/>
                <w:szCs w:val="22"/>
              </w:rPr>
              <w:t xml:space="preserve">, </w:t>
            </w:r>
            <w:r w:rsidRPr="00C80A76">
              <w:rPr>
                <w:rFonts w:asciiTheme="minorHAnsi" w:eastAsia="Webdings" w:hAnsiTheme="minorHAnsi" w:cstheme="majorHAnsi"/>
                <w:bCs/>
                <w:sz w:val="20"/>
                <w:szCs w:val="22"/>
              </w:rPr>
              <w:t>che prevede ospitalità in cambio di servizi”; ad esempio:</w:t>
            </w:r>
          </w:p>
          <w:p w:rsidR="00AE3D76" w:rsidRPr="00C80A76" w:rsidRDefault="00AE3D76" w:rsidP="000D3767">
            <w:pPr>
              <w:pStyle w:val="Standard"/>
              <w:numPr>
                <w:ilvl w:val="0"/>
                <w:numId w:val="9"/>
              </w:numPr>
              <w:ind w:left="2273"/>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anziani soli che accolgono giovani coppie o madri con minori o giovani studenti;</w:t>
            </w:r>
          </w:p>
          <w:p w:rsidR="00AE3D76" w:rsidRPr="00C80A76" w:rsidRDefault="00AE3D76" w:rsidP="000D3767">
            <w:pPr>
              <w:pStyle w:val="Standard"/>
              <w:numPr>
                <w:ilvl w:val="0"/>
                <w:numId w:val="9"/>
              </w:numPr>
              <w:ind w:left="2273"/>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famiglie che accolgono madri con minori o giovani studenti o giovani immigrati</w:t>
            </w:r>
          </w:p>
          <w:p w:rsidR="00D9023A" w:rsidRPr="00C80A76" w:rsidRDefault="00AE3D76" w:rsidP="000D3767">
            <w:pPr>
              <w:pStyle w:val="Standard"/>
              <w:numPr>
                <w:ilvl w:val="0"/>
                <w:numId w:val="7"/>
              </w:numPr>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S</w:t>
            </w:r>
            <w:r w:rsidR="00D9023A" w:rsidRPr="00C80A76">
              <w:rPr>
                <w:rFonts w:asciiTheme="minorHAnsi" w:eastAsia="Webdings" w:hAnsiTheme="minorHAnsi" w:cstheme="majorHAnsi"/>
                <w:bCs/>
                <w:sz w:val="20"/>
                <w:szCs w:val="22"/>
              </w:rPr>
              <w:t xml:space="preserve">ervizi di affiancamento per </w:t>
            </w:r>
            <w:r w:rsidR="00D9023A" w:rsidRPr="00C80A76">
              <w:rPr>
                <w:rFonts w:asciiTheme="minorHAnsi" w:eastAsia="Webdings" w:hAnsiTheme="minorHAnsi" w:cstheme="majorHAnsi"/>
                <w:bCs/>
                <w:sz w:val="20"/>
                <w:szCs w:val="22"/>
                <w:u w:val="single"/>
              </w:rPr>
              <w:t>l’i</w:t>
            </w:r>
            <w:r w:rsidRPr="00C80A76">
              <w:rPr>
                <w:rFonts w:asciiTheme="minorHAnsi" w:eastAsia="Webdings" w:hAnsiTheme="minorHAnsi" w:cstheme="majorHAnsi"/>
                <w:bCs/>
                <w:sz w:val="20"/>
                <w:szCs w:val="22"/>
                <w:u w:val="single"/>
              </w:rPr>
              <w:t>nclusione sociale e lavorativa</w:t>
            </w:r>
            <w:r w:rsidRPr="00C80A76">
              <w:rPr>
                <w:rFonts w:asciiTheme="minorHAnsi" w:eastAsia="Webdings" w:hAnsiTheme="minorHAnsi" w:cstheme="majorHAnsi"/>
                <w:bCs/>
                <w:sz w:val="20"/>
                <w:szCs w:val="22"/>
              </w:rPr>
              <w:t>:</w:t>
            </w:r>
          </w:p>
          <w:p w:rsidR="00A67D11" w:rsidRPr="00C80A76" w:rsidRDefault="00A67D11" w:rsidP="000D3767">
            <w:pPr>
              <w:pStyle w:val="Standard"/>
              <w:numPr>
                <w:ilvl w:val="0"/>
                <w:numId w:val="8"/>
              </w:numPr>
              <w:ind w:left="5392" w:hanging="709"/>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consulenza orientativa e psicologica</w:t>
            </w:r>
          </w:p>
          <w:p w:rsidR="00D9023A" w:rsidRPr="00C80A76" w:rsidRDefault="00D9023A" w:rsidP="000D3767">
            <w:pPr>
              <w:pStyle w:val="Standard"/>
              <w:numPr>
                <w:ilvl w:val="0"/>
                <w:numId w:val="8"/>
              </w:numPr>
              <w:ind w:left="5392" w:hanging="709"/>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percorsi formativi;</w:t>
            </w:r>
          </w:p>
          <w:p w:rsidR="00D9023A" w:rsidRPr="00C80A76" w:rsidRDefault="00D9023A" w:rsidP="000D3767">
            <w:pPr>
              <w:pStyle w:val="Standard"/>
              <w:numPr>
                <w:ilvl w:val="0"/>
                <w:numId w:val="8"/>
              </w:numPr>
              <w:ind w:left="5392" w:hanging="709"/>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servizi di prossimità, promozione del benessere;</w:t>
            </w:r>
          </w:p>
          <w:p w:rsidR="00D9023A" w:rsidRPr="00C80A76" w:rsidRDefault="00D9023A" w:rsidP="000D3767">
            <w:pPr>
              <w:pStyle w:val="Standard"/>
              <w:numPr>
                <w:ilvl w:val="0"/>
                <w:numId w:val="8"/>
              </w:numPr>
              <w:ind w:left="5392" w:hanging="709"/>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Portierato sociale</w:t>
            </w:r>
            <w:r w:rsidR="0075533F" w:rsidRPr="00C80A76">
              <w:rPr>
                <w:rFonts w:asciiTheme="minorHAnsi" w:eastAsia="Webdings" w:hAnsiTheme="minorHAnsi" w:cstheme="majorHAnsi"/>
                <w:bCs/>
                <w:sz w:val="20"/>
                <w:szCs w:val="22"/>
              </w:rPr>
              <w:t xml:space="preserve"> (servizi di reciprocità e di prossimità)</w:t>
            </w:r>
            <w:r w:rsidRPr="00C80A76">
              <w:rPr>
                <w:rFonts w:asciiTheme="minorHAnsi" w:eastAsia="Webdings" w:hAnsiTheme="minorHAnsi" w:cstheme="majorHAnsi"/>
                <w:bCs/>
                <w:sz w:val="20"/>
                <w:szCs w:val="22"/>
              </w:rPr>
              <w:t>;</w:t>
            </w:r>
          </w:p>
          <w:p w:rsidR="0075533F" w:rsidRPr="00C80A76" w:rsidRDefault="0075533F" w:rsidP="000D3767">
            <w:pPr>
              <w:pStyle w:val="Standard"/>
              <w:numPr>
                <w:ilvl w:val="0"/>
                <w:numId w:val="8"/>
              </w:numPr>
              <w:ind w:left="5392" w:hanging="709"/>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pacchi e contributi alimentari</w:t>
            </w:r>
            <w:r w:rsidR="00AE3D76" w:rsidRPr="00C80A76">
              <w:rPr>
                <w:rFonts w:asciiTheme="minorHAnsi" w:eastAsia="Webdings" w:hAnsiTheme="minorHAnsi" w:cstheme="majorHAnsi"/>
                <w:bCs/>
                <w:sz w:val="20"/>
                <w:szCs w:val="22"/>
              </w:rPr>
              <w:t>.</w:t>
            </w:r>
          </w:p>
          <w:p w:rsidR="0075533F" w:rsidRPr="00C80A76" w:rsidRDefault="0075533F" w:rsidP="00D9023A">
            <w:pPr>
              <w:pStyle w:val="Standard"/>
              <w:jc w:val="both"/>
              <w:rPr>
                <w:rFonts w:asciiTheme="minorHAnsi" w:eastAsia="Webdings" w:hAnsiTheme="minorHAnsi" w:cstheme="majorHAnsi"/>
                <w:b/>
                <w:bCs/>
                <w:sz w:val="20"/>
                <w:szCs w:val="22"/>
              </w:rPr>
            </w:pPr>
            <w:r w:rsidRPr="00C80A76">
              <w:rPr>
                <w:rFonts w:asciiTheme="minorHAnsi" w:eastAsia="Webdings" w:hAnsiTheme="minorHAnsi" w:cstheme="majorHAnsi"/>
                <w:b/>
                <w:bCs/>
                <w:sz w:val="20"/>
                <w:szCs w:val="22"/>
              </w:rPr>
              <w:t>Una particolare innovazione</w:t>
            </w:r>
          </w:p>
          <w:p w:rsidR="00D9023A" w:rsidRPr="00C80A76" w:rsidRDefault="0075533F" w:rsidP="00D9023A">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Si vuole implementare una Web application per realizzare la formula “</w:t>
            </w:r>
            <w:r w:rsidRPr="00C80A76">
              <w:rPr>
                <w:rFonts w:asciiTheme="minorHAnsi" w:eastAsia="Webdings" w:hAnsiTheme="minorHAnsi" w:cstheme="majorHAnsi"/>
                <w:bCs/>
                <w:sz w:val="20"/>
                <w:szCs w:val="22"/>
                <w:u w:val="single"/>
              </w:rPr>
              <w:t>Pasto Sospeso</w:t>
            </w:r>
            <w:r w:rsidRPr="00C80A76">
              <w:rPr>
                <w:rFonts w:asciiTheme="minorHAnsi" w:eastAsia="Webdings" w:hAnsiTheme="minorHAnsi" w:cstheme="majorHAnsi"/>
                <w:bCs/>
                <w:sz w:val="20"/>
                <w:szCs w:val="22"/>
              </w:rPr>
              <w:t>”; si tratta di una estensione del più noto “Caffè sospeso” di tradizione partenopea. Il cliente di un ristorante lascia una donazione che unita ad altre permette al gestore di offrire un pasto gratuito a una persona o a una famiglia. Questa iniziativa interviene non tanto sui bisogni alimentari, quanto su quelli relazionali e di inclusione sociale. Sentirsi parte e appartenere.</w:t>
            </w:r>
          </w:p>
          <w:p w:rsidR="00D9023A" w:rsidRPr="00C80A76" w:rsidRDefault="00D9023A" w:rsidP="00AB4621">
            <w:pPr>
              <w:pStyle w:val="Standard"/>
              <w:jc w:val="both"/>
              <w:rPr>
                <w:rFonts w:asciiTheme="minorHAnsi" w:eastAsia="Webdings" w:hAnsiTheme="minorHAnsi" w:cstheme="majorHAnsi"/>
                <w:bCs/>
                <w:sz w:val="20"/>
                <w:szCs w:val="22"/>
              </w:rPr>
            </w:pPr>
          </w:p>
          <w:p w:rsidR="00D9023A" w:rsidRPr="00C80A76" w:rsidRDefault="00D9023A" w:rsidP="00D9023A">
            <w:pPr>
              <w:pStyle w:val="Standard"/>
              <w:jc w:val="both"/>
              <w:rPr>
                <w:rFonts w:asciiTheme="minorHAnsi" w:eastAsia="Webdings" w:hAnsiTheme="minorHAnsi" w:cstheme="majorHAnsi"/>
                <w:bCs/>
                <w:sz w:val="20"/>
                <w:szCs w:val="22"/>
                <w:u w:val="single"/>
              </w:rPr>
            </w:pPr>
            <w:r w:rsidRPr="00C80A76">
              <w:rPr>
                <w:rFonts w:asciiTheme="minorHAnsi" w:eastAsia="Webdings" w:hAnsiTheme="minorHAnsi" w:cstheme="majorHAnsi"/>
                <w:bCs/>
                <w:sz w:val="20"/>
                <w:szCs w:val="22"/>
                <w:u w:val="single"/>
              </w:rPr>
              <w:t>INNOVAZIONE DI PROCESSO</w:t>
            </w:r>
          </w:p>
          <w:p w:rsidR="00D9023A" w:rsidRPr="00C80A76" w:rsidRDefault="00D9023A" w:rsidP="00D9023A">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 xml:space="preserve">Come evidenziato nella sezione di analisi dei bisogni, gli interventi sulle esigenze abitative sono spesso privi di sinergia, per cui si limitano gli effetti, non si generano economie e non crea sistema. I servizi sociali del Comune, l’AUSL, le organizzazioni ecclesiastiche, il terzo settore, le iniziative di privato sociale e di prossimità, le imprese, spesso agiscono senza un reale coordinamento. Con il progetto si vuole intervenire su questa situazione, in particolare </w:t>
            </w:r>
            <w:r w:rsidR="0075533F" w:rsidRPr="00C80A76">
              <w:rPr>
                <w:rFonts w:asciiTheme="minorHAnsi" w:eastAsia="Webdings" w:hAnsiTheme="minorHAnsi" w:cstheme="majorHAnsi"/>
                <w:bCs/>
                <w:sz w:val="20"/>
                <w:szCs w:val="22"/>
              </w:rPr>
              <w:t>modificando gli aspetti</w:t>
            </w:r>
            <w:r w:rsidR="00A67D11" w:rsidRPr="00C80A76">
              <w:rPr>
                <w:rFonts w:asciiTheme="minorHAnsi" w:eastAsia="Webdings" w:hAnsiTheme="minorHAnsi" w:cstheme="majorHAnsi"/>
                <w:bCs/>
                <w:sz w:val="20"/>
                <w:szCs w:val="22"/>
              </w:rPr>
              <w:t xml:space="preserve"> in termini materiali (con l’A</w:t>
            </w:r>
            <w:r w:rsidRPr="00C80A76">
              <w:rPr>
                <w:rFonts w:asciiTheme="minorHAnsi" w:eastAsia="Webdings" w:hAnsiTheme="minorHAnsi" w:cstheme="majorHAnsi"/>
                <w:bCs/>
                <w:sz w:val="20"/>
                <w:szCs w:val="22"/>
              </w:rPr>
              <w:t xml:space="preserve">genzia) e immateriali (con la definizione di procedure, supportate da soluzioni ICT)  </w:t>
            </w:r>
          </w:p>
          <w:p w:rsidR="0075533F" w:rsidRPr="00C80A76" w:rsidRDefault="0075533F" w:rsidP="0075533F">
            <w:pPr>
              <w:pStyle w:val="Standard"/>
              <w:jc w:val="both"/>
              <w:rPr>
                <w:rFonts w:asciiTheme="minorHAnsi" w:eastAsia="Webdings" w:hAnsiTheme="minorHAnsi" w:cstheme="majorHAnsi"/>
                <w:b/>
                <w:bCs/>
                <w:sz w:val="20"/>
                <w:szCs w:val="22"/>
              </w:rPr>
            </w:pPr>
            <w:r w:rsidRPr="00C80A76">
              <w:rPr>
                <w:rFonts w:asciiTheme="minorHAnsi" w:eastAsia="Webdings" w:hAnsiTheme="minorHAnsi" w:cstheme="majorHAnsi"/>
                <w:b/>
                <w:bCs/>
                <w:sz w:val="20"/>
                <w:szCs w:val="22"/>
              </w:rPr>
              <w:t>In particolare, l’Agenzia di mediazione abitativa, che potrebbe attivarsi nelle forme della Fondazione di partecipazione, potrebbe diventare il punto di partenza per una partecipazione ampia e diffusa di tutti gli attori e stakeholders del territorio.</w:t>
            </w:r>
          </w:p>
          <w:p w:rsidR="003C491C" w:rsidRPr="00C80A76" w:rsidRDefault="003C491C" w:rsidP="003A5FA2">
            <w:pPr>
              <w:pStyle w:val="Standard"/>
              <w:jc w:val="both"/>
              <w:rPr>
                <w:rFonts w:asciiTheme="minorHAnsi" w:eastAsia="Webdings" w:hAnsiTheme="minorHAnsi" w:cstheme="majorHAnsi"/>
                <w:b/>
                <w:bCs/>
                <w:i/>
                <w:sz w:val="20"/>
                <w:szCs w:val="22"/>
              </w:rPr>
            </w:pPr>
          </w:p>
        </w:tc>
      </w:tr>
    </w:tbl>
    <w:p w:rsidR="00AE3D76" w:rsidRPr="00AE3D76" w:rsidRDefault="00AE3D76" w:rsidP="00AE3D76">
      <w:pPr>
        <w:pStyle w:val="Standard"/>
        <w:ind w:left="500" w:firstLine="9"/>
        <w:jc w:val="both"/>
        <w:rPr>
          <w:rFonts w:asciiTheme="majorHAnsi" w:eastAsia="Webdings" w:hAnsiTheme="majorHAnsi" w:cstheme="majorHAnsi"/>
          <w:i/>
        </w:rPr>
      </w:pPr>
    </w:p>
    <w:p w:rsidR="003C491C" w:rsidRPr="006020DA" w:rsidRDefault="003C491C"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44" w:name="_Toc3198123"/>
      <w:bookmarkStart w:id="45" w:name="_Toc3198124"/>
      <w:bookmarkStart w:id="46" w:name="_Toc3198125"/>
      <w:bookmarkStart w:id="47" w:name="_Toc3198126"/>
      <w:bookmarkStart w:id="48" w:name="_Toc3198131"/>
      <w:bookmarkStart w:id="49" w:name="_Toc3198132"/>
      <w:bookmarkStart w:id="50" w:name="_Toc2596899"/>
      <w:bookmarkStart w:id="51" w:name="_Toc36740725"/>
      <w:bookmarkEnd w:id="44"/>
      <w:bookmarkEnd w:id="45"/>
      <w:bookmarkEnd w:id="46"/>
      <w:bookmarkEnd w:id="47"/>
      <w:bookmarkEnd w:id="48"/>
      <w:bookmarkEnd w:id="49"/>
      <w:r w:rsidRPr="006020DA">
        <w:rPr>
          <w:rFonts w:asciiTheme="majorHAnsi" w:eastAsia="Webdings" w:hAnsiTheme="majorHAnsi" w:cstheme="majorHAnsi"/>
          <w:i/>
          <w:color w:val="345B8A"/>
          <w:sz w:val="22"/>
        </w:rPr>
        <w:t xml:space="preserve">Descrivere </w:t>
      </w:r>
      <w:r w:rsidR="008F756D" w:rsidRPr="006020DA">
        <w:rPr>
          <w:rFonts w:asciiTheme="majorHAnsi" w:eastAsia="Webdings" w:hAnsiTheme="majorHAnsi" w:cstheme="majorHAnsi"/>
          <w:i/>
          <w:color w:val="345B8A"/>
          <w:sz w:val="22"/>
        </w:rPr>
        <w:t>la capacità</w:t>
      </w:r>
      <w:r w:rsidR="000D0709" w:rsidRPr="006020DA">
        <w:rPr>
          <w:rFonts w:asciiTheme="majorHAnsi" w:eastAsia="Webdings" w:hAnsiTheme="majorHAnsi" w:cstheme="majorHAnsi"/>
          <w:i/>
          <w:color w:val="345B8A"/>
          <w:sz w:val="22"/>
        </w:rPr>
        <w:t xml:space="preserve"> </w:t>
      </w:r>
      <w:bookmarkEnd w:id="50"/>
      <w:r w:rsidR="002D0554" w:rsidRPr="006020DA">
        <w:rPr>
          <w:rFonts w:asciiTheme="majorHAnsi" w:eastAsia="Webdings" w:hAnsiTheme="majorHAnsi" w:cstheme="majorHAnsi"/>
          <w:i/>
          <w:color w:val="345B8A"/>
          <w:sz w:val="22"/>
        </w:rPr>
        <w:t>di creare un approccio</w:t>
      </w:r>
      <w:r w:rsidR="005C6488" w:rsidRPr="006020DA">
        <w:rPr>
          <w:rFonts w:asciiTheme="majorHAnsi" w:eastAsia="Webdings" w:hAnsiTheme="majorHAnsi" w:cstheme="majorHAnsi"/>
          <w:i/>
          <w:color w:val="345B8A"/>
          <w:sz w:val="22"/>
        </w:rPr>
        <w:t xml:space="preserve"> innovativo ai servizi pubblici</w:t>
      </w:r>
      <w:r w:rsidR="002D0554" w:rsidRPr="006020DA">
        <w:rPr>
          <w:rFonts w:asciiTheme="majorHAnsi" w:eastAsia="Webdings" w:hAnsiTheme="majorHAnsi" w:cstheme="majorHAnsi"/>
          <w:i/>
          <w:color w:val="345B8A"/>
          <w:sz w:val="22"/>
        </w:rPr>
        <w:t xml:space="preserve"> </w:t>
      </w:r>
      <w:r w:rsidR="005C6488" w:rsidRPr="006020DA">
        <w:rPr>
          <w:rFonts w:asciiTheme="majorHAnsi" w:eastAsia="Webdings" w:hAnsiTheme="majorHAnsi" w:cstheme="majorHAnsi"/>
          <w:i/>
          <w:color w:val="345B8A"/>
          <w:sz w:val="22"/>
        </w:rPr>
        <w:t>attraverso soluzioni e strumenti che sappiano cogliere le opportunità derivanti dall’ICT e dall’ibridazione di diverse accezioni di innovazione (tecnologica, sociale e di processo), con risultati attesi duraturi nel tempo</w:t>
      </w:r>
      <w:bookmarkEnd w:id="51"/>
    </w:p>
    <w:p w:rsidR="003C491C" w:rsidRPr="006020DA" w:rsidRDefault="003C491C" w:rsidP="003C491C">
      <w:pPr>
        <w:pStyle w:val="Standard"/>
        <w:ind w:left="500" w:firstLine="9"/>
        <w:jc w:val="both"/>
        <w:rPr>
          <w:rFonts w:asciiTheme="majorHAnsi" w:eastAsia="Webdings" w:hAnsiTheme="majorHAnsi" w:cstheme="majorHAnsi"/>
          <w:i/>
        </w:rPr>
      </w:pPr>
    </w:p>
    <w:p w:rsidR="003C491C" w:rsidRPr="006020DA" w:rsidRDefault="003C491C" w:rsidP="003C491C">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3C491C" w:rsidRPr="006020DA" w:rsidTr="008A0853">
        <w:tc>
          <w:tcPr>
            <w:tcW w:w="10036" w:type="dxa"/>
          </w:tcPr>
          <w:p w:rsidR="003C491C" w:rsidRPr="006020DA" w:rsidRDefault="003C491C" w:rsidP="003A5FA2">
            <w:pPr>
              <w:pStyle w:val="Standard"/>
              <w:jc w:val="both"/>
              <w:rPr>
                <w:rFonts w:asciiTheme="majorHAnsi" w:eastAsia="Webdings" w:hAnsiTheme="majorHAnsi" w:cstheme="majorHAnsi"/>
                <w:bCs/>
                <w:sz w:val="20"/>
                <w:szCs w:val="22"/>
              </w:rPr>
            </w:pPr>
          </w:p>
          <w:p w:rsidR="00467155" w:rsidRDefault="00467155" w:rsidP="00D91992">
            <w:pPr>
              <w:pStyle w:val="Standard"/>
              <w:jc w:val="both"/>
              <w:rPr>
                <w:rFonts w:ascii="Calibri" w:hAnsi="Calibri" w:cs="Calibri"/>
                <w:sz w:val="20"/>
                <w:szCs w:val="20"/>
              </w:rPr>
            </w:pPr>
            <w:r>
              <w:rPr>
                <w:rFonts w:ascii="Calibri" w:hAnsi="Calibri" w:cs="Calibri"/>
                <w:sz w:val="20"/>
                <w:szCs w:val="20"/>
              </w:rPr>
              <w:t>La valorizzazione delle opportunità offerte dall’ICT sono previste soprattutto in rapporto allo sviluppo economico ed occupazionale, quindi in rapporto all’inclusione lavorativa. Oristano è al quart’ultimo posto tra le province italiane per numero di start up innovative, con 25 imprese, contro le 443 di Milano (fonte Dati MISE Movimprese). Con il progetto si vuole fornire supporto a quelle categorie di persone che presentano un digital divide importante, quindi creare le condizioni per trasferire competenze tecniche rilevanti e opportune per lndustry 4.0. In particolare:</w:t>
            </w:r>
          </w:p>
          <w:p w:rsidR="00D91992" w:rsidRDefault="00D91992" w:rsidP="00D91992">
            <w:pPr>
              <w:pStyle w:val="Standard"/>
              <w:jc w:val="both"/>
              <w:rPr>
                <w:rFonts w:ascii="Calibri" w:eastAsia="Calibri" w:hAnsi="Calibri" w:cs="Calibri"/>
                <w:sz w:val="20"/>
                <w:szCs w:val="20"/>
              </w:rPr>
            </w:pPr>
          </w:p>
          <w:p w:rsidR="00467155" w:rsidRDefault="00467155" w:rsidP="00D91992">
            <w:pPr>
              <w:pStyle w:val="Standard"/>
              <w:jc w:val="both"/>
              <w:rPr>
                <w:rFonts w:ascii="Calibri" w:hAnsi="Calibri" w:cs="Calibri"/>
                <w:b/>
                <w:bCs/>
                <w:sz w:val="20"/>
                <w:szCs w:val="20"/>
              </w:rPr>
            </w:pPr>
            <w:r>
              <w:rPr>
                <w:rFonts w:ascii="Calibri" w:hAnsi="Calibri" w:cs="Calibri"/>
                <w:b/>
                <w:bCs/>
                <w:sz w:val="20"/>
                <w:szCs w:val="20"/>
              </w:rPr>
              <w:t>AULA ICT NEL DORMITORIO</w:t>
            </w:r>
          </w:p>
          <w:p w:rsidR="00467155" w:rsidRDefault="00467155" w:rsidP="00D91992">
            <w:pPr>
              <w:pStyle w:val="Standard"/>
              <w:jc w:val="both"/>
              <w:rPr>
                <w:rFonts w:ascii="Calibri" w:hAnsi="Calibri" w:cs="Calibri"/>
                <w:sz w:val="20"/>
                <w:szCs w:val="20"/>
              </w:rPr>
            </w:pPr>
            <w:r>
              <w:rPr>
                <w:rFonts w:ascii="Calibri" w:hAnsi="Calibri" w:cs="Calibri"/>
                <w:sz w:val="20"/>
                <w:szCs w:val="20"/>
              </w:rPr>
              <w:t>Si vuole attrezzare uno spazio con tecnologie informatiche, stampante 3D, per realizzare corsi di formazione per gli ospiti: alfabetizzazione informatica, gestione sociale networks, video making, ecc. Lo spazio, naturalmente, potrà anche essere fruito dagli ospiti per svago/informazione/intrattenimento.</w:t>
            </w:r>
          </w:p>
          <w:p w:rsidR="00467155" w:rsidRDefault="00467155" w:rsidP="00D91992">
            <w:pPr>
              <w:pStyle w:val="Standard"/>
              <w:jc w:val="both"/>
              <w:rPr>
                <w:rFonts w:ascii="Calibri" w:hAnsi="Calibri" w:cs="Calibri"/>
                <w:sz w:val="20"/>
                <w:szCs w:val="20"/>
              </w:rPr>
            </w:pPr>
          </w:p>
          <w:p w:rsidR="00467155" w:rsidRDefault="00467155" w:rsidP="00D91992">
            <w:pPr>
              <w:pStyle w:val="Standard"/>
              <w:jc w:val="both"/>
              <w:rPr>
                <w:rFonts w:ascii="Calibri" w:hAnsi="Calibri" w:cs="Calibri"/>
                <w:b/>
                <w:bCs/>
                <w:sz w:val="20"/>
                <w:szCs w:val="20"/>
              </w:rPr>
            </w:pPr>
            <w:r>
              <w:rPr>
                <w:rFonts w:ascii="Calibri" w:hAnsi="Calibri" w:cs="Calibri"/>
                <w:b/>
                <w:bCs/>
                <w:sz w:val="20"/>
                <w:szCs w:val="20"/>
              </w:rPr>
              <w:t>CONTRIBUTI PER AMBIENTI SMART IN RESIDENZE DI SOCIAL HOUSING</w:t>
            </w:r>
          </w:p>
          <w:p w:rsidR="00467155" w:rsidRDefault="00467155" w:rsidP="00D91992">
            <w:pPr>
              <w:pStyle w:val="Standard"/>
              <w:jc w:val="both"/>
              <w:rPr>
                <w:rFonts w:ascii="Calibri" w:hAnsi="Calibri" w:cs="Calibri"/>
                <w:sz w:val="20"/>
                <w:szCs w:val="20"/>
              </w:rPr>
            </w:pPr>
            <w:r>
              <w:rPr>
                <w:rFonts w:ascii="Calibri" w:hAnsi="Calibri" w:cs="Calibri"/>
                <w:sz w:val="20"/>
                <w:szCs w:val="20"/>
              </w:rPr>
              <w:t>Per le strutture turistiche ricettive che destineranno una parte degli alloggi a social housing (per soggetti con esigenze abitative temporanee) sono previsti contributi per la digitalizzazione dei processi e per la creazione di ambienti smart all’interno delle strutture (connessioni wifi, postazioni con PC, stampanti, ecc.)</w:t>
            </w:r>
          </w:p>
          <w:p w:rsidR="00467155" w:rsidRDefault="00467155" w:rsidP="00D91992">
            <w:pPr>
              <w:pStyle w:val="Standard"/>
              <w:jc w:val="both"/>
              <w:rPr>
                <w:rFonts w:ascii="Calibri" w:hAnsi="Calibri" w:cs="Calibri"/>
                <w:sz w:val="20"/>
                <w:szCs w:val="20"/>
              </w:rPr>
            </w:pPr>
          </w:p>
          <w:p w:rsidR="00467155" w:rsidRDefault="00467155" w:rsidP="00D91992">
            <w:pPr>
              <w:pStyle w:val="Standard"/>
              <w:jc w:val="both"/>
              <w:rPr>
                <w:rFonts w:ascii="Calibri" w:hAnsi="Calibri" w:cs="Calibri"/>
                <w:sz w:val="20"/>
                <w:szCs w:val="20"/>
              </w:rPr>
            </w:pPr>
            <w:r>
              <w:rPr>
                <w:rFonts w:ascii="Calibri" w:hAnsi="Calibri" w:cs="Calibri"/>
                <w:sz w:val="20"/>
                <w:szCs w:val="20"/>
              </w:rPr>
              <w:t xml:space="preserve">Inoltre si prevedono altri </w:t>
            </w:r>
            <w:r w:rsidR="00D91992">
              <w:rPr>
                <w:rFonts w:ascii="Calibri" w:hAnsi="Calibri" w:cs="Calibri"/>
                <w:sz w:val="20"/>
                <w:szCs w:val="20"/>
              </w:rPr>
              <w:t>6</w:t>
            </w:r>
            <w:r>
              <w:rPr>
                <w:rFonts w:ascii="Calibri" w:hAnsi="Calibri" w:cs="Calibri"/>
                <w:sz w:val="20"/>
                <w:szCs w:val="20"/>
              </w:rPr>
              <w:t xml:space="preserve"> interventi legati alle macro aree che saranno sperimentate</w:t>
            </w:r>
            <w:r w:rsidR="00A67D11">
              <w:rPr>
                <w:rFonts w:ascii="Calibri" w:hAnsi="Calibri" w:cs="Calibri"/>
                <w:sz w:val="20"/>
                <w:szCs w:val="20"/>
              </w:rPr>
              <w:t>.</w:t>
            </w:r>
          </w:p>
          <w:p w:rsidR="00467155" w:rsidRDefault="00467155" w:rsidP="00D91992">
            <w:pPr>
              <w:pStyle w:val="Standard"/>
              <w:jc w:val="both"/>
              <w:rPr>
                <w:rFonts w:ascii="Calibri" w:hAnsi="Calibri" w:cs="Calibri"/>
                <w:sz w:val="20"/>
                <w:szCs w:val="20"/>
              </w:rPr>
            </w:pPr>
          </w:p>
          <w:p w:rsidR="00467155" w:rsidRDefault="00467155" w:rsidP="000D3767">
            <w:pPr>
              <w:pStyle w:val="Standard"/>
              <w:numPr>
                <w:ilvl w:val="0"/>
                <w:numId w:val="14"/>
              </w:numPr>
              <w:jc w:val="both"/>
              <w:textAlignment w:val="auto"/>
              <w:rPr>
                <w:rFonts w:ascii="Calibri" w:hAnsi="Calibri" w:cs="Calibri"/>
                <w:sz w:val="20"/>
                <w:szCs w:val="20"/>
              </w:rPr>
            </w:pPr>
            <w:r>
              <w:rPr>
                <w:rFonts w:ascii="Calibri" w:hAnsi="Calibri" w:cs="Calibri"/>
                <w:b/>
                <w:bCs/>
                <w:sz w:val="20"/>
                <w:szCs w:val="20"/>
              </w:rPr>
              <w:t xml:space="preserve">UPGRADE DEL SISTEMA SICARE: </w:t>
            </w:r>
            <w:r>
              <w:rPr>
                <w:rFonts w:ascii="Calibri" w:hAnsi="Calibri" w:cs="Calibri"/>
                <w:bCs/>
                <w:sz w:val="20"/>
                <w:szCs w:val="20"/>
              </w:rPr>
              <w:t>potenziamento e aggiornamento del software per la gestione dei servizi sociali territoriali con i dati afferenti il censimento degli immobili privati e delle ulteriori opportunità messe a disposizione del progetto consentirà di facilitare il lavoro del Servizio Sociale nella</w:t>
            </w:r>
            <w:r>
              <w:rPr>
                <w:rFonts w:ascii="Calibri" w:hAnsi="Calibri" w:cs="Calibri"/>
                <w:b/>
                <w:bCs/>
                <w:sz w:val="20"/>
                <w:szCs w:val="20"/>
              </w:rPr>
              <w:t xml:space="preserve"> </w:t>
            </w:r>
            <w:r>
              <w:rPr>
                <w:rFonts w:ascii="Calibri" w:hAnsi="Calibri" w:cs="Calibri"/>
                <w:color w:val="333333"/>
                <w:sz w:val="20"/>
                <w:szCs w:val="20"/>
                <w:shd w:val="clear" w:color="auto" w:fill="FFFFFF"/>
              </w:rPr>
              <w:t xml:space="preserve">gestione dei processi di inclusione sociale e abitativa del target di riferimento sia per </w:t>
            </w:r>
            <w:r>
              <w:rPr>
                <w:rFonts w:ascii="Calibri" w:eastAsia="Webdings" w:hAnsi="Calibri" w:cs="Calibri Light"/>
                <w:iCs/>
                <w:sz w:val="20"/>
                <w:szCs w:val="20"/>
              </w:rPr>
              <w:t xml:space="preserve">disagio abitativo temporaneo che permanente. </w:t>
            </w:r>
          </w:p>
          <w:p w:rsidR="00467155" w:rsidRDefault="00467155" w:rsidP="00D91992">
            <w:pPr>
              <w:pStyle w:val="Standard"/>
              <w:ind w:left="360"/>
              <w:jc w:val="both"/>
              <w:rPr>
                <w:rFonts w:ascii="Calibri" w:hAnsi="Calibri" w:cs="Calibri"/>
                <w:sz w:val="20"/>
                <w:szCs w:val="20"/>
              </w:rPr>
            </w:pPr>
          </w:p>
          <w:p w:rsidR="00467155" w:rsidRDefault="00467155" w:rsidP="000D3767">
            <w:pPr>
              <w:pStyle w:val="Standard"/>
              <w:numPr>
                <w:ilvl w:val="0"/>
                <w:numId w:val="14"/>
              </w:numPr>
              <w:jc w:val="both"/>
              <w:textAlignment w:val="auto"/>
              <w:rPr>
                <w:rFonts w:ascii="Calibri" w:hAnsi="Calibri" w:cs="Calibri"/>
                <w:sz w:val="20"/>
                <w:szCs w:val="20"/>
              </w:rPr>
            </w:pPr>
            <w:r>
              <w:rPr>
                <w:rFonts w:ascii="Calibri" w:hAnsi="Calibri" w:cs="Calibri"/>
                <w:b/>
                <w:bCs/>
                <w:sz w:val="20"/>
                <w:szCs w:val="20"/>
              </w:rPr>
              <w:t xml:space="preserve">PIATTAFORMA ICT DELLA NUOVA AGENZIA DI MEDIAZIONE ABITATIVA </w:t>
            </w:r>
            <w:r>
              <w:rPr>
                <w:rFonts w:ascii="Calibri" w:hAnsi="Calibri" w:cs="Calibri"/>
                <w:sz w:val="20"/>
                <w:szCs w:val="20"/>
              </w:rPr>
              <w:t>Per la gestione e l’incrocio dei dati di domanda e offerta di abitazioni e alloggi</w:t>
            </w:r>
            <w:r w:rsidR="00A67D11">
              <w:rPr>
                <w:rFonts w:ascii="Calibri" w:hAnsi="Calibri" w:cs="Calibri"/>
                <w:noProof/>
                <w:sz w:val="20"/>
                <w:szCs w:val="20"/>
              </w:rPr>
              <w:t xml:space="preserve"> per </w:t>
            </w:r>
            <w:r>
              <w:rPr>
                <w:rFonts w:ascii="Calibri" w:hAnsi="Calibri" w:cs="Calibri"/>
                <w:noProof/>
                <w:sz w:val="20"/>
                <w:szCs w:val="20"/>
              </w:rPr>
              <w:t xml:space="preserve">supportare la ricerca di abitazioni per esigenze permanenti o temporanee sarà studiata e realizzata una piattaforma </w:t>
            </w:r>
            <w:r>
              <w:rPr>
                <w:rFonts w:ascii="Calibri" w:hAnsi="Calibri" w:cs="Calibri"/>
                <w:color w:val="333333"/>
                <w:sz w:val="20"/>
                <w:szCs w:val="20"/>
                <w:shd w:val="clear" w:color="auto" w:fill="FFFFFF"/>
              </w:rPr>
              <w:t>informatica, completa, agile e intuitiva, a cui potranno accedere anche i cittadini che potranno monitorare le proprie richieste, dalla domanda sino all'assegnazione.</w:t>
            </w:r>
          </w:p>
          <w:p w:rsidR="00467155" w:rsidRDefault="00467155" w:rsidP="00D91992">
            <w:pPr>
              <w:pStyle w:val="Paragrafoelenco"/>
              <w:rPr>
                <w:rFonts w:ascii="Calibri" w:hAnsi="Calibri" w:cs="Calibri"/>
                <w:sz w:val="20"/>
                <w:szCs w:val="20"/>
              </w:rPr>
            </w:pPr>
          </w:p>
          <w:p w:rsidR="00467155" w:rsidRPr="00467155" w:rsidRDefault="00467155" w:rsidP="000D3767">
            <w:pPr>
              <w:pStyle w:val="Paragrafoelenco"/>
              <w:numPr>
                <w:ilvl w:val="0"/>
                <w:numId w:val="15"/>
              </w:numPr>
              <w:suppressAutoHyphens w:val="0"/>
              <w:jc w:val="both"/>
              <w:rPr>
                <w:rFonts w:ascii="Calibri Light" w:eastAsia="Webdings" w:hAnsi="Calibri Light" w:cs="Calibri Light"/>
                <w:bCs/>
                <w:sz w:val="20"/>
                <w:szCs w:val="22"/>
              </w:rPr>
            </w:pPr>
            <w:r>
              <w:rPr>
                <w:rFonts w:ascii="Calibri" w:hAnsi="Calibri" w:cs="Calibri"/>
                <w:b/>
                <w:noProof/>
                <w:sz w:val="20"/>
                <w:szCs w:val="20"/>
              </w:rPr>
              <w:lastRenderedPageBreak/>
              <w:t>WEB APPLICATION PER RECUPERO ECCEDENZE ALIMENTARI E PER GESTIONE “PASTI SOSPESI”.</w:t>
            </w:r>
            <w:r>
              <w:rPr>
                <w:rFonts w:ascii="Calibri" w:hAnsi="Calibri" w:cs="Calibri"/>
                <w:noProof/>
                <w:sz w:val="20"/>
                <w:szCs w:val="20"/>
              </w:rPr>
              <w:t xml:space="preserve"> Tale strumento sarà diretto a porre in collegamento persone con fragilità economica e sistema della ristorazione. Due le funzionalità: “donazione di pasti in take away” per il recupero delle eccedenze alimentari e gestione del “pasto sospeso” (donazione di pasti da parte dei clienti dei ristoranti in favore di soggetti con fragilità economiche) da consumare nei locali dei ristoranti. Il valore aggiunto è che il sistema favorisce l’inclusione perché mette a contatto diretto i bisognosi con i ristoratori e pone in evidenza il bisogno alla collettività.</w:t>
            </w:r>
          </w:p>
          <w:p w:rsidR="00467155" w:rsidRDefault="00467155" w:rsidP="00D91992">
            <w:pPr>
              <w:pStyle w:val="Paragrafoelenco"/>
              <w:suppressAutoHyphens w:val="0"/>
              <w:ind w:left="357"/>
              <w:jc w:val="both"/>
              <w:rPr>
                <w:rFonts w:ascii="Calibri Light" w:eastAsia="Webdings" w:hAnsi="Calibri Light" w:cs="Calibri Light"/>
                <w:bCs/>
                <w:sz w:val="20"/>
                <w:szCs w:val="22"/>
              </w:rPr>
            </w:pPr>
          </w:p>
          <w:p w:rsidR="00467155" w:rsidRPr="00467155" w:rsidRDefault="00467155" w:rsidP="002561C5">
            <w:pPr>
              <w:pStyle w:val="Paragrafoelenco"/>
              <w:numPr>
                <w:ilvl w:val="0"/>
                <w:numId w:val="15"/>
              </w:numPr>
              <w:suppressAutoHyphens w:val="0"/>
              <w:jc w:val="both"/>
              <w:rPr>
                <w:rFonts w:ascii="Calibri Light" w:eastAsia="Webdings" w:hAnsi="Calibri Light" w:cs="Calibri Light"/>
                <w:bCs/>
                <w:sz w:val="20"/>
                <w:szCs w:val="22"/>
              </w:rPr>
            </w:pPr>
            <w:r>
              <w:rPr>
                <w:rFonts w:ascii="Calibri" w:hAnsi="Calibri" w:cs="Calibri"/>
                <w:b/>
                <w:noProof/>
                <w:sz w:val="20"/>
                <w:szCs w:val="20"/>
              </w:rPr>
              <w:t>WEB APPLICATION GESTIONE CENTRO RACCOLTA, RIUSO E RICICLO.</w:t>
            </w:r>
            <w:r>
              <w:rPr>
                <w:rFonts w:ascii="Calibri" w:hAnsi="Calibri" w:cs="Calibri"/>
                <w:noProof/>
                <w:sz w:val="20"/>
                <w:szCs w:val="20"/>
              </w:rPr>
              <w:t xml:space="preserve"> Si tratta di uno strumento per gestire le richieste di sgombero di cantine e solai, quindi per l’organizzazione di attività di raccolta di materiali per il riuso. Questa soluzione permetterà di organizzare il centro in cui saranno anche svolte attività formative di artigianato (falegnameria</w:t>
            </w:r>
            <w:r w:rsidR="002561C5">
              <w:rPr>
                <w:rFonts w:ascii="Calibri" w:hAnsi="Calibri" w:cs="Calibri"/>
                <w:noProof/>
                <w:sz w:val="20"/>
                <w:szCs w:val="20"/>
              </w:rPr>
              <w:t>,</w:t>
            </w:r>
            <w:r>
              <w:rPr>
                <w:rFonts w:ascii="Calibri" w:hAnsi="Calibri" w:cs="Calibri"/>
                <w:noProof/>
                <w:sz w:val="20"/>
                <w:szCs w:val="20"/>
              </w:rPr>
              <w:t xml:space="preserve"> </w:t>
            </w:r>
            <w:r w:rsidR="002561C5" w:rsidRPr="002561C5">
              <w:rPr>
                <w:rFonts w:ascii="Calibri" w:hAnsi="Calibri" w:cs="Calibri"/>
                <w:noProof/>
                <w:sz w:val="20"/>
                <w:szCs w:val="20"/>
              </w:rPr>
              <w:t>ciclomeccanica, carpenteria, tappezzeria/cucito, ripristino ambientale</w:t>
            </w:r>
            <w:r>
              <w:rPr>
                <w:rFonts w:ascii="Calibri" w:hAnsi="Calibri" w:cs="Calibri"/>
                <w:noProof/>
                <w:sz w:val="20"/>
                <w:szCs w:val="20"/>
              </w:rPr>
              <w:t>)</w:t>
            </w:r>
          </w:p>
          <w:p w:rsidR="00467155" w:rsidRPr="00467155" w:rsidRDefault="00467155" w:rsidP="00D91992">
            <w:pPr>
              <w:pStyle w:val="Paragrafoelenco"/>
              <w:suppressAutoHyphens w:val="0"/>
              <w:ind w:left="357"/>
              <w:jc w:val="both"/>
              <w:rPr>
                <w:rFonts w:ascii="Calibri Light" w:eastAsia="Webdings" w:hAnsi="Calibri Light" w:cs="Calibri Light"/>
                <w:bCs/>
                <w:sz w:val="20"/>
                <w:szCs w:val="22"/>
              </w:rPr>
            </w:pPr>
          </w:p>
          <w:p w:rsidR="00467155" w:rsidRPr="00D91992" w:rsidRDefault="00467155" w:rsidP="000D3767">
            <w:pPr>
              <w:pStyle w:val="Paragrafoelenco"/>
              <w:numPr>
                <w:ilvl w:val="0"/>
                <w:numId w:val="15"/>
              </w:numPr>
              <w:suppressAutoHyphens w:val="0"/>
              <w:jc w:val="both"/>
              <w:rPr>
                <w:rFonts w:ascii="Calibri" w:hAnsi="Calibri" w:cs="Calibri"/>
                <w:noProof/>
              </w:rPr>
            </w:pPr>
            <w:r w:rsidRPr="00D91992">
              <w:rPr>
                <w:rFonts w:ascii="Calibri" w:hAnsi="Calibri" w:cs="Calibri"/>
                <w:b/>
                <w:noProof/>
                <w:sz w:val="20"/>
                <w:szCs w:val="20"/>
              </w:rPr>
              <w:t xml:space="preserve">ADESIONE ALLA PIATTAFORMA </w:t>
            </w:r>
            <w:hyperlink r:id="rId16" w:history="1">
              <w:r w:rsidRPr="00D91992">
                <w:rPr>
                  <w:rStyle w:val="Collegamentoipertestuale"/>
                  <w:rFonts w:ascii="Calibri" w:eastAsia="Times New Roman" w:hAnsi="Calibri" w:cs="Calibri"/>
                  <w:b/>
                  <w:sz w:val="20"/>
                  <w:szCs w:val="20"/>
                </w:rPr>
                <w:t>http://ioabitosocial.it/</w:t>
              </w:r>
            </w:hyperlink>
            <w:r w:rsidRPr="00D91992">
              <w:rPr>
                <w:rStyle w:val="Collegamentoipertestuale"/>
                <w:rFonts w:ascii="Calibri" w:eastAsia="Times New Roman" w:hAnsi="Calibri" w:cs="Calibri"/>
                <w:b/>
                <w:sz w:val="20"/>
                <w:szCs w:val="20"/>
              </w:rPr>
              <w:t>:</w:t>
            </w:r>
            <w:r w:rsidRPr="00D91992">
              <w:rPr>
                <w:rStyle w:val="Collegamentoipertestuale"/>
                <w:rFonts w:ascii="Calibri" w:eastAsia="Times New Roman" w:hAnsi="Calibri" w:cs="Calibri"/>
                <w:sz w:val="20"/>
                <w:szCs w:val="20"/>
              </w:rPr>
              <w:t xml:space="preserve"> </w:t>
            </w:r>
            <w:r w:rsidRPr="00D91992">
              <w:rPr>
                <w:rFonts w:ascii="Calibri" w:hAnsi="Calibri" w:cs="Calibri"/>
                <w:noProof/>
                <w:sz w:val="20"/>
                <w:szCs w:val="20"/>
              </w:rPr>
              <w:t>la prima piattaforma dedicata alla ricerca di soluzioni abitative temporanee di Social Housing in Italia, ovvero quel settore del</w:t>
            </w:r>
            <w:r w:rsidR="00D91992">
              <w:rPr>
                <w:rFonts w:ascii="Calibri" w:hAnsi="Calibri" w:cs="Calibri"/>
                <w:noProof/>
                <w:sz w:val="20"/>
                <w:szCs w:val="20"/>
              </w:rPr>
              <w:t>l’edilizia residenziale sociale.</w:t>
            </w:r>
          </w:p>
          <w:p w:rsidR="00D91992" w:rsidRPr="00D91992" w:rsidRDefault="00D91992" w:rsidP="00D91992">
            <w:pPr>
              <w:suppressAutoHyphens w:val="0"/>
              <w:jc w:val="both"/>
              <w:rPr>
                <w:rFonts w:ascii="Calibri" w:hAnsi="Calibri" w:cs="Calibri"/>
                <w:noProof/>
              </w:rPr>
            </w:pPr>
          </w:p>
          <w:p w:rsidR="00467155" w:rsidRDefault="00467155" w:rsidP="000D3767">
            <w:pPr>
              <w:pStyle w:val="Paragrafoelenco"/>
              <w:numPr>
                <w:ilvl w:val="0"/>
                <w:numId w:val="15"/>
              </w:numPr>
              <w:suppressAutoHyphens w:val="0"/>
              <w:jc w:val="both"/>
              <w:rPr>
                <w:rFonts w:ascii="Calibri" w:hAnsi="Calibri" w:cs="Calibri"/>
                <w:noProof/>
                <w:sz w:val="20"/>
                <w:szCs w:val="20"/>
              </w:rPr>
            </w:pPr>
            <w:r>
              <w:rPr>
                <w:rFonts w:ascii="Calibri" w:hAnsi="Calibri" w:cs="Calibri"/>
                <w:b/>
                <w:noProof/>
                <w:sz w:val="20"/>
                <w:szCs w:val="20"/>
              </w:rPr>
              <w:t xml:space="preserve">ADESIONE ALLA PIATTAFORMA PRESTITO DELLA SPERANZA </w:t>
            </w:r>
            <w:hyperlink r:id="rId17" w:history="1">
              <w:r>
                <w:rPr>
                  <w:rStyle w:val="Collegamentoipertestuale"/>
                  <w:rFonts w:ascii="Calibri" w:eastAsia="Times New Roman" w:hAnsi="Calibri" w:cs="Calibri"/>
                  <w:b/>
                  <w:sz w:val="20"/>
                  <w:szCs w:val="20"/>
                </w:rPr>
                <w:t>http://www.prestitodellasperanza.it/</w:t>
              </w:r>
            </w:hyperlink>
            <w:r>
              <w:rPr>
                <w:rStyle w:val="Collegamentoipertestuale"/>
                <w:rFonts w:ascii="Calibri" w:eastAsia="Times New Roman" w:hAnsi="Calibri" w:cs="Calibri"/>
                <w:sz w:val="20"/>
                <w:szCs w:val="20"/>
              </w:rPr>
              <w:t xml:space="preserve">: </w:t>
            </w:r>
            <w:r>
              <w:rPr>
                <w:rFonts w:ascii="Calibri" w:hAnsi="Calibri" w:cs="Calibri"/>
                <w:noProof/>
                <w:sz w:val="20"/>
                <w:szCs w:val="20"/>
              </w:rPr>
              <w:t>piattaforma attraverso la quale la Conferenza Episcopale Italiana sostiene l’accesso al credito a condizioni agevolate a persone e microimprese in condiz</w:t>
            </w:r>
            <w:r w:rsidR="00D91992">
              <w:rPr>
                <w:rFonts w:ascii="Calibri" w:hAnsi="Calibri" w:cs="Calibri"/>
                <w:noProof/>
                <w:sz w:val="20"/>
                <w:szCs w:val="20"/>
              </w:rPr>
              <w:t xml:space="preserve">ione di vulnerabilità economica, </w:t>
            </w:r>
            <w:r>
              <w:rPr>
                <w:rFonts w:ascii="Calibri" w:hAnsi="Calibri" w:cs="Calibri"/>
                <w:noProof/>
                <w:sz w:val="20"/>
                <w:szCs w:val="20"/>
              </w:rPr>
              <w:t xml:space="preserve">facendo leva sulla responsabilità personale e sulla libera iniziativa. I destinatari sono persone fisiche, famiglie e microimprese che hanno difficoltà ad accedere al credito. </w:t>
            </w:r>
          </w:p>
          <w:p w:rsidR="003C491C" w:rsidRPr="007663A1" w:rsidRDefault="003C491C" w:rsidP="003A5FA2">
            <w:pPr>
              <w:pStyle w:val="Standard"/>
              <w:jc w:val="both"/>
              <w:rPr>
                <w:rFonts w:asciiTheme="majorHAnsi" w:eastAsia="Webdings" w:hAnsiTheme="majorHAnsi" w:cstheme="majorHAnsi"/>
                <w:bCs/>
                <w:sz w:val="20"/>
                <w:szCs w:val="22"/>
              </w:rPr>
            </w:pPr>
          </w:p>
        </w:tc>
      </w:tr>
    </w:tbl>
    <w:p w:rsidR="003C491C" w:rsidRPr="006020DA" w:rsidRDefault="003C491C" w:rsidP="00696AEE">
      <w:pPr>
        <w:pStyle w:val="Titolo2"/>
        <w:numPr>
          <w:ilvl w:val="1"/>
          <w:numId w:val="3"/>
        </w:numPr>
        <w:rPr>
          <w:rFonts w:asciiTheme="majorHAnsi" w:eastAsia="Webdings" w:hAnsiTheme="majorHAnsi" w:cstheme="majorHAnsi"/>
          <w:color w:val="345B8A"/>
          <w:sz w:val="22"/>
        </w:rPr>
      </w:pPr>
      <w:r w:rsidRPr="006020DA">
        <w:rPr>
          <w:rFonts w:asciiTheme="majorHAnsi" w:eastAsia="Webdings" w:hAnsiTheme="majorHAnsi" w:cstheme="majorHAnsi"/>
          <w:color w:val="345B8A"/>
          <w:sz w:val="22"/>
        </w:rPr>
        <w:lastRenderedPageBreak/>
        <w:tab/>
      </w:r>
      <w:bookmarkStart w:id="52" w:name="_Toc2596900"/>
      <w:bookmarkStart w:id="53" w:name="_Toc36740726"/>
      <w:r w:rsidRPr="006020DA">
        <w:rPr>
          <w:rFonts w:asciiTheme="majorHAnsi" w:eastAsia="Webdings" w:hAnsiTheme="majorHAnsi" w:cstheme="majorHAnsi"/>
          <w:color w:val="345B8A"/>
          <w:sz w:val="22"/>
        </w:rPr>
        <w:t>Potenziale di scalabilità e replicabilità della soluzione proposta</w:t>
      </w:r>
      <w:bookmarkEnd w:id="52"/>
      <w:bookmarkEnd w:id="53"/>
    </w:p>
    <w:p w:rsidR="003C491C" w:rsidRPr="006020DA" w:rsidRDefault="003C491C"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54" w:name="_Toc2596901"/>
      <w:bookmarkStart w:id="55" w:name="_Toc36740727"/>
      <w:r w:rsidRPr="006020DA">
        <w:rPr>
          <w:rFonts w:asciiTheme="majorHAnsi" w:eastAsia="Webdings" w:hAnsiTheme="majorHAnsi" w:cstheme="majorHAnsi"/>
          <w:i/>
          <w:color w:val="345B8A"/>
          <w:sz w:val="22"/>
        </w:rPr>
        <w:t xml:space="preserve">Descrivere la </w:t>
      </w:r>
      <w:r w:rsidR="008F756D" w:rsidRPr="006020DA">
        <w:rPr>
          <w:rFonts w:asciiTheme="majorHAnsi" w:eastAsia="Webdings" w:hAnsiTheme="majorHAnsi" w:cstheme="majorHAnsi"/>
          <w:i/>
          <w:color w:val="345B8A"/>
          <w:sz w:val="22"/>
        </w:rPr>
        <w:t xml:space="preserve">capacità di scalare gli </w:t>
      </w:r>
      <w:r w:rsidRPr="006020DA">
        <w:rPr>
          <w:rFonts w:asciiTheme="majorHAnsi" w:eastAsia="Webdings" w:hAnsiTheme="majorHAnsi" w:cstheme="majorHAnsi"/>
          <w:i/>
          <w:color w:val="345B8A"/>
          <w:sz w:val="22"/>
        </w:rPr>
        <w:t>impatti generabili dall’idea progettuale</w:t>
      </w:r>
      <w:bookmarkEnd w:id="54"/>
      <w:bookmarkEnd w:id="55"/>
    </w:p>
    <w:p w:rsidR="003C491C" w:rsidRPr="006020DA" w:rsidRDefault="003C491C" w:rsidP="003C491C">
      <w:pPr>
        <w:pStyle w:val="Standard"/>
        <w:ind w:left="500" w:firstLine="9"/>
        <w:jc w:val="both"/>
        <w:rPr>
          <w:rFonts w:asciiTheme="majorHAnsi" w:eastAsia="Webdings" w:hAnsiTheme="majorHAnsi" w:cstheme="majorHAnsi"/>
          <w:i/>
        </w:rPr>
      </w:pPr>
    </w:p>
    <w:p w:rsidR="003C491C" w:rsidRPr="006020DA" w:rsidRDefault="003C491C" w:rsidP="003C491C">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3C491C" w:rsidRPr="00C80A76" w:rsidTr="008A0853">
        <w:tc>
          <w:tcPr>
            <w:tcW w:w="10036" w:type="dxa"/>
          </w:tcPr>
          <w:p w:rsidR="003C491C" w:rsidRPr="00C80A76" w:rsidRDefault="003C491C" w:rsidP="003A5FA2">
            <w:pPr>
              <w:pStyle w:val="Standard"/>
              <w:jc w:val="both"/>
              <w:rPr>
                <w:rFonts w:asciiTheme="minorHAnsi" w:eastAsia="Webdings" w:hAnsiTheme="minorHAnsi" w:cstheme="majorHAnsi"/>
                <w:bCs/>
                <w:sz w:val="20"/>
                <w:szCs w:val="22"/>
              </w:rPr>
            </w:pPr>
          </w:p>
          <w:p w:rsidR="00173850" w:rsidRPr="00C80A76" w:rsidRDefault="00173850"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 xml:space="preserve">Gli effetti ottenuti nei primi 12 mesi successivi alla sperimentazione (si veda sezione </w:t>
            </w:r>
            <w:r w:rsidR="00696AEE" w:rsidRPr="00C80A76">
              <w:rPr>
                <w:rFonts w:asciiTheme="minorHAnsi" w:eastAsia="Webdings" w:hAnsiTheme="minorHAnsi" w:cstheme="majorHAnsi"/>
                <w:bCs/>
                <w:sz w:val="20"/>
                <w:szCs w:val="22"/>
              </w:rPr>
              <w:t>4</w:t>
            </w:r>
            <w:r w:rsidRPr="00C80A76">
              <w:rPr>
                <w:rFonts w:asciiTheme="minorHAnsi" w:eastAsia="Webdings" w:hAnsiTheme="minorHAnsi" w:cstheme="majorHAnsi"/>
                <w:bCs/>
                <w:sz w:val="20"/>
                <w:szCs w:val="22"/>
              </w:rPr>
              <w:t>.1.</w:t>
            </w:r>
            <w:r w:rsidR="00696AEE" w:rsidRPr="00C80A76">
              <w:rPr>
                <w:rFonts w:asciiTheme="minorHAnsi" w:eastAsia="Webdings" w:hAnsiTheme="minorHAnsi" w:cstheme="majorHAnsi"/>
                <w:bCs/>
                <w:sz w:val="20"/>
                <w:szCs w:val="22"/>
              </w:rPr>
              <w:t>2</w:t>
            </w:r>
            <w:r w:rsidRPr="00C80A76">
              <w:rPr>
                <w:rFonts w:asciiTheme="minorHAnsi" w:eastAsia="Webdings" w:hAnsiTheme="minorHAnsi" w:cstheme="majorHAnsi"/>
                <w:bCs/>
                <w:sz w:val="20"/>
                <w:szCs w:val="22"/>
              </w:rPr>
              <w:t>) si osserveranno anche nel period</w:t>
            </w:r>
            <w:r w:rsidR="00B85BE1" w:rsidRPr="00C80A76">
              <w:rPr>
                <w:rFonts w:asciiTheme="minorHAnsi" w:eastAsia="Webdings" w:hAnsiTheme="minorHAnsi" w:cstheme="majorHAnsi"/>
                <w:bCs/>
                <w:sz w:val="20"/>
                <w:szCs w:val="22"/>
              </w:rPr>
              <w:t>o successivo. Le stesse misure</w:t>
            </w:r>
            <w:r w:rsidRPr="00C80A76">
              <w:rPr>
                <w:rFonts w:asciiTheme="minorHAnsi" w:eastAsia="Webdings" w:hAnsiTheme="minorHAnsi" w:cstheme="majorHAnsi"/>
                <w:bCs/>
                <w:sz w:val="20"/>
                <w:szCs w:val="22"/>
              </w:rPr>
              <w:t xml:space="preserve"> </w:t>
            </w:r>
            <w:r w:rsidR="00B32210" w:rsidRPr="00C80A76">
              <w:rPr>
                <w:rFonts w:asciiTheme="minorHAnsi" w:eastAsia="Webdings" w:hAnsiTheme="minorHAnsi" w:cstheme="majorHAnsi"/>
                <w:bCs/>
                <w:sz w:val="20"/>
                <w:szCs w:val="22"/>
              </w:rPr>
              <w:t>saranno manten</w:t>
            </w:r>
            <w:r w:rsidR="00B85BE1" w:rsidRPr="00C80A76">
              <w:rPr>
                <w:rFonts w:asciiTheme="minorHAnsi" w:eastAsia="Webdings" w:hAnsiTheme="minorHAnsi" w:cstheme="majorHAnsi"/>
                <w:bCs/>
                <w:sz w:val="20"/>
                <w:szCs w:val="22"/>
              </w:rPr>
              <w:t xml:space="preserve">ute secondo gli stessi canoni, senza investimenti aggiuntivi o </w:t>
            </w:r>
            <w:r w:rsidR="00B32210" w:rsidRPr="00C80A76">
              <w:rPr>
                <w:rFonts w:asciiTheme="minorHAnsi" w:eastAsia="Webdings" w:hAnsiTheme="minorHAnsi" w:cstheme="majorHAnsi"/>
                <w:bCs/>
                <w:sz w:val="20"/>
                <w:szCs w:val="22"/>
              </w:rPr>
              <w:t>con investimenti marginali</w:t>
            </w:r>
            <w:r w:rsidR="00B85BE1" w:rsidRPr="00C80A76">
              <w:rPr>
                <w:rFonts w:asciiTheme="minorHAnsi" w:eastAsia="Webdings" w:hAnsiTheme="minorHAnsi" w:cstheme="majorHAnsi"/>
                <w:bCs/>
                <w:sz w:val="20"/>
                <w:szCs w:val="22"/>
              </w:rPr>
              <w:t xml:space="preserve"> per il miglioramento dei processi</w:t>
            </w:r>
            <w:r w:rsidR="00B32210" w:rsidRPr="00C80A76">
              <w:rPr>
                <w:rFonts w:asciiTheme="minorHAnsi" w:eastAsia="Webdings" w:hAnsiTheme="minorHAnsi" w:cstheme="majorHAnsi"/>
                <w:bCs/>
                <w:sz w:val="20"/>
                <w:szCs w:val="22"/>
              </w:rPr>
              <w:t>. Quindi dal 13° al 24° mese successivo all’avvio delle attività</w:t>
            </w:r>
            <w:r w:rsidR="00B85BE1" w:rsidRPr="00C80A76">
              <w:rPr>
                <w:rFonts w:asciiTheme="minorHAnsi" w:eastAsia="Webdings" w:hAnsiTheme="minorHAnsi" w:cstheme="majorHAnsi"/>
                <w:bCs/>
                <w:sz w:val="20"/>
                <w:szCs w:val="22"/>
              </w:rPr>
              <w:t xml:space="preserve"> (medio periodo)</w:t>
            </w:r>
            <w:r w:rsidR="00B32210" w:rsidRPr="00C80A76">
              <w:rPr>
                <w:rFonts w:asciiTheme="minorHAnsi" w:eastAsia="Webdings" w:hAnsiTheme="minorHAnsi" w:cstheme="majorHAnsi"/>
                <w:bCs/>
                <w:sz w:val="20"/>
                <w:szCs w:val="22"/>
              </w:rPr>
              <w:t>, si avranno gli stessi cambiamenti, anche se con valori degli indicatori più alti, in ragione di una miglior gestione delle performance operative delle misure. Quindi</w:t>
            </w:r>
            <w:r w:rsidR="001F29FD" w:rsidRPr="00C80A76">
              <w:rPr>
                <w:rFonts w:asciiTheme="minorHAnsi" w:eastAsia="Webdings" w:hAnsiTheme="minorHAnsi" w:cstheme="majorHAnsi"/>
                <w:bCs/>
                <w:sz w:val="20"/>
                <w:szCs w:val="22"/>
              </w:rPr>
              <w:t>, nel medio periodo,</w:t>
            </w:r>
            <w:r w:rsidR="00B32210" w:rsidRPr="00C80A76">
              <w:rPr>
                <w:rFonts w:asciiTheme="minorHAnsi" w:eastAsia="Webdings" w:hAnsiTheme="minorHAnsi" w:cstheme="majorHAnsi"/>
                <w:bCs/>
                <w:sz w:val="20"/>
                <w:szCs w:val="22"/>
              </w:rPr>
              <w:t xml:space="preserve"> </w:t>
            </w:r>
            <w:r w:rsidR="00B85BE1" w:rsidRPr="00C80A76">
              <w:rPr>
                <w:rFonts w:asciiTheme="minorHAnsi" w:eastAsia="Webdings" w:hAnsiTheme="minorHAnsi" w:cstheme="majorHAnsi"/>
                <w:bCs/>
                <w:sz w:val="20"/>
                <w:szCs w:val="22"/>
              </w:rPr>
              <w:t>i risultati avranno la seguente progressione scalare</w:t>
            </w:r>
            <w:r w:rsidR="00B32210" w:rsidRPr="00C80A76">
              <w:rPr>
                <w:rFonts w:asciiTheme="minorHAnsi" w:eastAsia="Webdings" w:hAnsiTheme="minorHAnsi" w:cstheme="majorHAnsi"/>
                <w:bCs/>
                <w:sz w:val="20"/>
                <w:szCs w:val="22"/>
              </w:rPr>
              <w:t>:</w:t>
            </w:r>
          </w:p>
          <w:p w:rsidR="00B32210" w:rsidRPr="00C80A76" w:rsidRDefault="00B32210"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 xml:space="preserve">Il </w:t>
            </w:r>
            <w:r w:rsidR="00B85BE1" w:rsidRPr="00C80A76">
              <w:rPr>
                <w:rFonts w:asciiTheme="minorHAnsi" w:eastAsia="Webdings" w:hAnsiTheme="minorHAnsi" w:cstheme="majorHAnsi"/>
                <w:bCs/>
                <w:sz w:val="20"/>
                <w:szCs w:val="22"/>
              </w:rPr>
              <w:t>n.</w:t>
            </w:r>
            <w:r w:rsidRPr="00C80A76">
              <w:rPr>
                <w:rFonts w:asciiTheme="minorHAnsi" w:eastAsia="Webdings" w:hAnsiTheme="minorHAnsi" w:cstheme="majorHAnsi"/>
                <w:bCs/>
                <w:sz w:val="20"/>
                <w:szCs w:val="22"/>
              </w:rPr>
              <w:t xml:space="preserve"> di </w:t>
            </w:r>
            <w:r w:rsidR="00B85BE1" w:rsidRPr="00C80A76">
              <w:rPr>
                <w:rFonts w:asciiTheme="minorHAnsi" w:eastAsia="Webdings" w:hAnsiTheme="minorHAnsi" w:cstheme="majorHAnsi"/>
                <w:bCs/>
                <w:sz w:val="20"/>
                <w:szCs w:val="22"/>
              </w:rPr>
              <w:t xml:space="preserve">domande di </w:t>
            </w:r>
            <w:r w:rsidRPr="00C80A76">
              <w:rPr>
                <w:rFonts w:asciiTheme="minorHAnsi" w:eastAsia="Webdings" w:hAnsiTheme="minorHAnsi" w:cstheme="majorHAnsi"/>
                <w:bCs/>
                <w:sz w:val="20"/>
                <w:szCs w:val="22"/>
              </w:rPr>
              <w:t xml:space="preserve">senza fissa dimora (SFD) </w:t>
            </w:r>
            <w:r w:rsidR="00B85BE1" w:rsidRPr="00C80A76">
              <w:rPr>
                <w:rFonts w:asciiTheme="minorHAnsi" w:eastAsia="Webdings" w:hAnsiTheme="minorHAnsi" w:cstheme="majorHAnsi"/>
                <w:bCs/>
                <w:sz w:val="20"/>
                <w:szCs w:val="22"/>
              </w:rPr>
              <w:t>per alloggi temporanei</w:t>
            </w:r>
            <w:r w:rsidRPr="00C80A76">
              <w:rPr>
                <w:rFonts w:asciiTheme="minorHAnsi" w:eastAsia="Webdings" w:hAnsiTheme="minorHAnsi" w:cstheme="majorHAnsi"/>
                <w:bCs/>
                <w:sz w:val="20"/>
                <w:szCs w:val="22"/>
              </w:rPr>
              <w:t xml:space="preserve"> passerà da 23 a 17 per un totale di 72 mesi</w:t>
            </w:r>
            <w:r w:rsidR="00B85BE1" w:rsidRPr="00C80A76">
              <w:rPr>
                <w:rFonts w:asciiTheme="minorHAnsi" w:eastAsia="Webdings" w:hAnsiTheme="minorHAnsi" w:cstheme="majorHAnsi"/>
                <w:bCs/>
                <w:sz w:val="20"/>
                <w:szCs w:val="22"/>
              </w:rPr>
              <w:t xml:space="preserve"> risparmiati;</w:t>
            </w:r>
          </w:p>
          <w:p w:rsidR="00B32210" w:rsidRPr="00C80A76" w:rsidRDefault="00B32210"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 xml:space="preserve">Il </w:t>
            </w:r>
            <w:r w:rsidR="00B85BE1" w:rsidRPr="00C80A76">
              <w:rPr>
                <w:rFonts w:asciiTheme="minorHAnsi" w:eastAsia="Webdings" w:hAnsiTheme="minorHAnsi" w:cstheme="majorHAnsi"/>
                <w:bCs/>
                <w:sz w:val="20"/>
                <w:szCs w:val="22"/>
              </w:rPr>
              <w:t>n.</w:t>
            </w:r>
            <w:r w:rsidRPr="00C80A76">
              <w:rPr>
                <w:rFonts w:asciiTheme="minorHAnsi" w:eastAsia="Webdings" w:hAnsiTheme="minorHAnsi" w:cstheme="majorHAnsi"/>
                <w:bCs/>
                <w:sz w:val="20"/>
                <w:szCs w:val="22"/>
              </w:rPr>
              <w:t xml:space="preserve"> di richieste di madri con minori per l’inserimento in struttura passerà da 22 a 15 per un totale di 84 mesi</w:t>
            </w:r>
            <w:r w:rsidR="00B85BE1" w:rsidRPr="00C80A76">
              <w:rPr>
                <w:rFonts w:asciiTheme="minorHAnsi" w:eastAsia="Webdings" w:hAnsiTheme="minorHAnsi" w:cstheme="majorHAnsi"/>
                <w:bCs/>
                <w:sz w:val="20"/>
                <w:szCs w:val="22"/>
              </w:rPr>
              <w:t xml:space="preserve"> risparmiati;</w:t>
            </w:r>
          </w:p>
          <w:p w:rsidR="00B32210" w:rsidRPr="00C80A76" w:rsidRDefault="00B32210"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 xml:space="preserve">Il </w:t>
            </w:r>
            <w:r w:rsidR="00B85BE1" w:rsidRPr="00C80A76">
              <w:rPr>
                <w:rFonts w:asciiTheme="minorHAnsi" w:eastAsia="Webdings" w:hAnsiTheme="minorHAnsi" w:cstheme="majorHAnsi"/>
                <w:bCs/>
                <w:sz w:val="20"/>
                <w:szCs w:val="22"/>
              </w:rPr>
              <w:t>n.</w:t>
            </w:r>
            <w:r w:rsidRPr="00C80A76">
              <w:rPr>
                <w:rFonts w:asciiTheme="minorHAnsi" w:eastAsia="Webdings" w:hAnsiTheme="minorHAnsi" w:cstheme="majorHAnsi"/>
                <w:bCs/>
                <w:sz w:val="20"/>
                <w:szCs w:val="22"/>
              </w:rPr>
              <w:t xml:space="preserve"> di domande di contributi comunali per sostegno al reddito passerà da 130 a 102 per un totale di 336 mesi</w:t>
            </w:r>
            <w:r w:rsidR="00B85BE1" w:rsidRPr="00C80A76">
              <w:rPr>
                <w:rFonts w:asciiTheme="minorHAnsi" w:eastAsia="Webdings" w:hAnsiTheme="minorHAnsi" w:cstheme="majorHAnsi"/>
                <w:bCs/>
                <w:sz w:val="20"/>
                <w:szCs w:val="22"/>
              </w:rPr>
              <w:t xml:space="preserve"> risparmiati;</w:t>
            </w:r>
          </w:p>
          <w:p w:rsidR="00B32210" w:rsidRPr="00C80A76" w:rsidRDefault="00B85BE1"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Il n. di domande per il REIS passerà da 498 a 420 per un totale di 336 mesi risparmiati</w:t>
            </w:r>
          </w:p>
          <w:p w:rsidR="00B85BE1" w:rsidRPr="00C80A76" w:rsidRDefault="00B85BE1"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Il n. di domande di contributo di locazione passerà da 197 a 165 per un totale di 384 mensilità risparmiate</w:t>
            </w:r>
          </w:p>
          <w:p w:rsidR="00B85BE1" w:rsidRPr="00C80A76" w:rsidRDefault="00B85BE1"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Il n. di prese in carico di minori in strutture residenziali passerà da 19 a 12 per un totale di 84 mensilità risparmiate</w:t>
            </w:r>
          </w:p>
          <w:p w:rsidR="00B85BE1" w:rsidRPr="00C80A76" w:rsidRDefault="00B85BE1"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Il n. di prese in carico di anziani in strutture residenziali passerà da 25 a 17 per un totale di 94 mensilità risparmiate</w:t>
            </w:r>
          </w:p>
          <w:p w:rsidR="00173850" w:rsidRPr="00C80A76" w:rsidRDefault="00173850" w:rsidP="003A5FA2">
            <w:pPr>
              <w:pStyle w:val="Standard"/>
              <w:jc w:val="both"/>
              <w:rPr>
                <w:rFonts w:asciiTheme="minorHAnsi" w:eastAsia="Webdings" w:hAnsiTheme="minorHAnsi" w:cstheme="majorHAnsi"/>
                <w:bCs/>
                <w:sz w:val="20"/>
                <w:szCs w:val="22"/>
              </w:rPr>
            </w:pPr>
          </w:p>
          <w:p w:rsidR="00B85BE1" w:rsidRPr="00C80A76" w:rsidRDefault="00B85BE1"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Questi valori rappresentano quindi la progressione</w:t>
            </w:r>
            <w:r w:rsidR="001F29FD" w:rsidRPr="00C80A76">
              <w:rPr>
                <w:rFonts w:asciiTheme="minorHAnsi" w:eastAsia="Webdings" w:hAnsiTheme="minorHAnsi" w:cstheme="majorHAnsi"/>
                <w:bCs/>
                <w:sz w:val="20"/>
                <w:szCs w:val="22"/>
              </w:rPr>
              <w:t xml:space="preserve"> scalare</w:t>
            </w:r>
            <w:r w:rsidRPr="00C80A76">
              <w:rPr>
                <w:rFonts w:asciiTheme="minorHAnsi" w:eastAsia="Webdings" w:hAnsiTheme="minorHAnsi" w:cstheme="majorHAnsi"/>
                <w:bCs/>
                <w:sz w:val="20"/>
                <w:szCs w:val="22"/>
              </w:rPr>
              <w:t xml:space="preserve"> dei risultati ottenuti già </w:t>
            </w:r>
            <w:r w:rsidR="001F29FD" w:rsidRPr="00C80A76">
              <w:rPr>
                <w:rFonts w:asciiTheme="minorHAnsi" w:eastAsia="Webdings" w:hAnsiTheme="minorHAnsi" w:cstheme="majorHAnsi"/>
                <w:bCs/>
                <w:sz w:val="20"/>
                <w:szCs w:val="22"/>
              </w:rPr>
              <w:t xml:space="preserve">ottenuti </w:t>
            </w:r>
            <w:r w:rsidRPr="00C80A76">
              <w:rPr>
                <w:rFonts w:asciiTheme="minorHAnsi" w:eastAsia="Webdings" w:hAnsiTheme="minorHAnsi" w:cstheme="majorHAnsi"/>
                <w:bCs/>
                <w:sz w:val="20"/>
                <w:szCs w:val="22"/>
              </w:rPr>
              <w:t xml:space="preserve">nel primo anno successivo alla sperimentazione, senza ulteriori investimenti o con modesti investimenti. </w:t>
            </w:r>
            <w:r w:rsidRPr="00C80A76">
              <w:rPr>
                <w:rFonts w:asciiTheme="minorHAnsi" w:eastAsia="Webdings" w:hAnsiTheme="minorHAnsi" w:cstheme="majorHAnsi"/>
                <w:b/>
                <w:bCs/>
                <w:sz w:val="20"/>
                <w:szCs w:val="22"/>
              </w:rPr>
              <w:t>Il valore monetario stimato dell’impatto sociale</w:t>
            </w:r>
            <w:r w:rsidR="001F29FD" w:rsidRPr="00C80A76">
              <w:rPr>
                <w:rFonts w:asciiTheme="minorHAnsi" w:eastAsia="Webdings" w:hAnsiTheme="minorHAnsi" w:cstheme="majorHAnsi"/>
                <w:b/>
                <w:bCs/>
                <w:sz w:val="20"/>
                <w:szCs w:val="22"/>
              </w:rPr>
              <w:t xml:space="preserve"> nel medio periodo</w:t>
            </w:r>
            <w:r w:rsidRPr="00C80A76">
              <w:rPr>
                <w:rFonts w:asciiTheme="minorHAnsi" w:eastAsia="Webdings" w:hAnsiTheme="minorHAnsi" w:cstheme="majorHAnsi"/>
                <w:b/>
                <w:bCs/>
                <w:sz w:val="20"/>
                <w:szCs w:val="22"/>
              </w:rPr>
              <w:t xml:space="preserve"> è di 1.118.880€, pari</w:t>
            </w:r>
            <w:r w:rsidR="001F29FD" w:rsidRPr="00C80A76">
              <w:rPr>
                <w:rFonts w:asciiTheme="minorHAnsi" w:eastAsia="Webdings" w:hAnsiTheme="minorHAnsi" w:cstheme="majorHAnsi"/>
                <w:b/>
                <w:bCs/>
                <w:sz w:val="20"/>
                <w:szCs w:val="22"/>
              </w:rPr>
              <w:t xml:space="preserve"> </w:t>
            </w:r>
            <w:r w:rsidRPr="00C80A76">
              <w:rPr>
                <w:rFonts w:asciiTheme="minorHAnsi" w:eastAsia="Webdings" w:hAnsiTheme="minorHAnsi" w:cstheme="majorHAnsi"/>
                <w:b/>
                <w:bCs/>
                <w:sz w:val="20"/>
                <w:szCs w:val="22"/>
              </w:rPr>
              <w:t>a +60.2% dell’impatto generato nel breve termine.</w:t>
            </w:r>
          </w:p>
          <w:p w:rsidR="00B85BE1" w:rsidRPr="00C80A76" w:rsidRDefault="00B85BE1" w:rsidP="003A5FA2">
            <w:pPr>
              <w:pStyle w:val="Standard"/>
              <w:jc w:val="both"/>
              <w:rPr>
                <w:rFonts w:asciiTheme="minorHAnsi" w:eastAsia="Webdings" w:hAnsiTheme="minorHAnsi" w:cstheme="majorHAnsi"/>
                <w:bCs/>
                <w:sz w:val="20"/>
                <w:szCs w:val="22"/>
              </w:rPr>
            </w:pPr>
          </w:p>
          <w:p w:rsidR="00173850" w:rsidRPr="00C80A76" w:rsidRDefault="001F29FD"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noProof/>
                <w:sz w:val="20"/>
                <w:szCs w:val="22"/>
                <w:lang w:eastAsia="it-IT"/>
              </w:rPr>
              <w:lastRenderedPageBreak/>
              <w:drawing>
                <wp:inline distT="0" distB="0" distL="0" distR="0" wp14:anchorId="5D1AEE52" wp14:editId="6D359940">
                  <wp:extent cx="5736013" cy="3991970"/>
                  <wp:effectExtent l="0" t="0" r="0" b="889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4951" cy="3998190"/>
                          </a:xfrm>
                          <a:prstGeom prst="rect">
                            <a:avLst/>
                          </a:prstGeom>
                          <a:noFill/>
                          <a:ln>
                            <a:noFill/>
                          </a:ln>
                        </pic:spPr>
                      </pic:pic>
                    </a:graphicData>
                  </a:graphic>
                </wp:inline>
              </w:drawing>
            </w:r>
          </w:p>
          <w:p w:rsidR="00DE5743" w:rsidRDefault="00DE5743" w:rsidP="003A5FA2">
            <w:pPr>
              <w:pStyle w:val="Standard"/>
              <w:jc w:val="both"/>
              <w:rPr>
                <w:rFonts w:asciiTheme="minorHAnsi" w:eastAsia="Webdings" w:hAnsiTheme="minorHAnsi" w:cstheme="majorHAnsi"/>
                <w:bCs/>
                <w:sz w:val="20"/>
                <w:szCs w:val="22"/>
              </w:rPr>
            </w:pPr>
          </w:p>
          <w:p w:rsidR="001F29FD" w:rsidRDefault="001F29FD"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 xml:space="preserve">Tuttavia, a questo valore si ritiene si debba aggiungere quello conseguente ai risultati di breve periodo. In sintesi, l’ipotesi è che grazie alle misure implementate durante la sperimentazione, oltre agli effetti di breve termine (si veda sezione </w:t>
            </w:r>
            <w:r w:rsidR="00696AEE" w:rsidRPr="00C80A76">
              <w:rPr>
                <w:rFonts w:asciiTheme="minorHAnsi" w:eastAsia="Webdings" w:hAnsiTheme="minorHAnsi" w:cstheme="majorHAnsi"/>
                <w:bCs/>
                <w:sz w:val="20"/>
                <w:szCs w:val="22"/>
              </w:rPr>
              <w:t>4</w:t>
            </w:r>
            <w:r w:rsidRPr="00C80A76">
              <w:rPr>
                <w:rFonts w:asciiTheme="minorHAnsi" w:eastAsia="Webdings" w:hAnsiTheme="minorHAnsi" w:cstheme="majorHAnsi"/>
                <w:bCs/>
                <w:sz w:val="20"/>
                <w:szCs w:val="22"/>
              </w:rPr>
              <w:t>.1.</w:t>
            </w:r>
            <w:r w:rsidR="00696AEE" w:rsidRPr="00C80A76">
              <w:rPr>
                <w:rFonts w:asciiTheme="minorHAnsi" w:eastAsia="Webdings" w:hAnsiTheme="minorHAnsi" w:cstheme="majorHAnsi"/>
                <w:bCs/>
                <w:sz w:val="20"/>
                <w:szCs w:val="22"/>
              </w:rPr>
              <w:t>2</w:t>
            </w:r>
            <w:r w:rsidRPr="00C80A76">
              <w:rPr>
                <w:rFonts w:asciiTheme="minorHAnsi" w:eastAsia="Webdings" w:hAnsiTheme="minorHAnsi" w:cstheme="majorHAnsi"/>
                <w:bCs/>
                <w:sz w:val="20"/>
                <w:szCs w:val="22"/>
              </w:rPr>
              <w:t xml:space="preserve">) si produrranno altri effetti nel medio e lungo termine. </w:t>
            </w:r>
            <w:r w:rsidR="009874ED" w:rsidRPr="00C80A76">
              <w:rPr>
                <w:rFonts w:asciiTheme="minorHAnsi" w:eastAsia="Webdings" w:hAnsiTheme="minorHAnsi" w:cstheme="majorHAnsi"/>
                <w:bCs/>
                <w:sz w:val="20"/>
                <w:szCs w:val="22"/>
              </w:rPr>
              <w:t>In particolare la riduzione:</w:t>
            </w:r>
          </w:p>
          <w:p w:rsidR="00DE5743" w:rsidRPr="00C80A76" w:rsidRDefault="00DE5743" w:rsidP="003A5FA2">
            <w:pPr>
              <w:pStyle w:val="Standard"/>
              <w:jc w:val="both"/>
              <w:rPr>
                <w:rFonts w:asciiTheme="minorHAnsi" w:eastAsia="Webdings" w:hAnsiTheme="minorHAnsi" w:cstheme="majorHAnsi"/>
                <w:bCs/>
                <w:sz w:val="20"/>
                <w:szCs w:val="22"/>
              </w:rPr>
            </w:pPr>
          </w:p>
          <w:p w:rsidR="009874ED" w:rsidRPr="00C80A76" w:rsidRDefault="001F29FD" w:rsidP="000D3767">
            <w:pPr>
              <w:pStyle w:val="Standard"/>
              <w:numPr>
                <w:ilvl w:val="0"/>
                <w:numId w:val="16"/>
              </w:numPr>
              <w:ind w:left="289" w:hanging="284"/>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dei rischi correlati al lavoro (rischio disoccupazion</w:t>
            </w:r>
            <w:r w:rsidR="009874ED" w:rsidRPr="00C80A76">
              <w:rPr>
                <w:rFonts w:asciiTheme="minorHAnsi" w:eastAsia="Webdings" w:hAnsiTheme="minorHAnsi" w:cstheme="majorHAnsi"/>
                <w:bCs/>
                <w:sz w:val="20"/>
                <w:szCs w:val="22"/>
              </w:rPr>
              <w:t>e, sfruttamento lavorativo)</w:t>
            </w:r>
          </w:p>
          <w:p w:rsidR="009874ED" w:rsidRPr="00C80A76" w:rsidRDefault="009874ED" w:rsidP="000D3767">
            <w:pPr>
              <w:pStyle w:val="Standard"/>
              <w:numPr>
                <w:ilvl w:val="0"/>
                <w:numId w:val="16"/>
              </w:numPr>
              <w:ind w:left="289" w:hanging="284"/>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dei rischi di salute (stress, depressione, ospedalizzazione per condizioni igienico sanitarie inadeguate degli alloggi, ecc.)</w:t>
            </w:r>
          </w:p>
          <w:p w:rsidR="009874ED" w:rsidRPr="00C80A76" w:rsidRDefault="009874ED" w:rsidP="000D3767">
            <w:pPr>
              <w:pStyle w:val="Standard"/>
              <w:numPr>
                <w:ilvl w:val="0"/>
                <w:numId w:val="16"/>
              </w:numPr>
              <w:ind w:left="289" w:hanging="284"/>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dei rischi di dipendenza (da alcool, droghe o gioco d’azzardo)</w:t>
            </w:r>
          </w:p>
          <w:p w:rsidR="009874ED" w:rsidRPr="00C80A76" w:rsidRDefault="009874ED" w:rsidP="000D3767">
            <w:pPr>
              <w:pStyle w:val="Standard"/>
              <w:numPr>
                <w:ilvl w:val="0"/>
                <w:numId w:val="16"/>
              </w:numPr>
              <w:ind w:left="289" w:hanging="284"/>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dei rischi di devianza (adulti e minori)</w:t>
            </w:r>
          </w:p>
          <w:p w:rsidR="009874ED" w:rsidRPr="00C80A76" w:rsidRDefault="009874ED" w:rsidP="000D3767">
            <w:pPr>
              <w:pStyle w:val="Standard"/>
              <w:numPr>
                <w:ilvl w:val="0"/>
                <w:numId w:val="16"/>
              </w:numPr>
              <w:ind w:left="289" w:hanging="284"/>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dei rischi di comorbidità tra gli anziani</w:t>
            </w:r>
          </w:p>
          <w:p w:rsidR="009874ED" w:rsidRPr="00C80A76" w:rsidRDefault="009874ED" w:rsidP="000D3767">
            <w:pPr>
              <w:pStyle w:val="Standard"/>
              <w:numPr>
                <w:ilvl w:val="0"/>
                <w:numId w:val="16"/>
              </w:numPr>
              <w:ind w:left="289" w:hanging="284"/>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dei rischi di insufficiente o inadeguata alimentazione</w:t>
            </w:r>
          </w:p>
          <w:p w:rsidR="003C491C" w:rsidRPr="00C80A76" w:rsidRDefault="003C491C" w:rsidP="003A5FA2">
            <w:pPr>
              <w:pStyle w:val="Standard"/>
              <w:jc w:val="both"/>
              <w:rPr>
                <w:rFonts w:asciiTheme="minorHAnsi" w:eastAsia="Webdings" w:hAnsiTheme="minorHAnsi" w:cstheme="majorHAnsi"/>
                <w:bCs/>
                <w:sz w:val="20"/>
                <w:szCs w:val="22"/>
              </w:rPr>
            </w:pPr>
          </w:p>
          <w:p w:rsidR="009874ED" w:rsidRPr="00C80A76" w:rsidRDefault="002561C5"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sz w:val="20"/>
                <w:szCs w:val="22"/>
              </w:rPr>
              <w:t>Nella tabella</w:t>
            </w:r>
            <w:r w:rsidR="009874ED" w:rsidRPr="00C80A76">
              <w:rPr>
                <w:rFonts w:asciiTheme="minorHAnsi" w:eastAsia="Webdings" w:hAnsiTheme="minorHAnsi" w:cstheme="majorHAnsi"/>
                <w:bCs/>
                <w:sz w:val="20"/>
                <w:szCs w:val="22"/>
              </w:rPr>
              <w:t xml:space="preserve"> seguente sono stati stimati i casi potenziali (a partire dalle numeriche già osservate per la valutazione di impatto nel breve termine) e per ognuno è stato identificato l’indicatore monetario di misurazione dell’impatto. I valori ottenuti sono stati riferiti agli stakeholders direttamente coinvolti nei fenomeni</w:t>
            </w:r>
          </w:p>
          <w:p w:rsidR="000D3767" w:rsidRPr="00C80A76" w:rsidRDefault="000D3767" w:rsidP="003A5FA2">
            <w:pPr>
              <w:pStyle w:val="Standard"/>
              <w:jc w:val="both"/>
              <w:rPr>
                <w:rFonts w:asciiTheme="minorHAnsi" w:eastAsia="Webdings" w:hAnsiTheme="minorHAnsi" w:cstheme="majorHAnsi"/>
                <w:bCs/>
                <w:sz w:val="20"/>
                <w:szCs w:val="22"/>
              </w:rPr>
            </w:pPr>
          </w:p>
          <w:p w:rsidR="009874ED" w:rsidRPr="00C80A76" w:rsidRDefault="000D3767" w:rsidP="003A5FA2">
            <w:pPr>
              <w:pStyle w:val="Standard"/>
              <w:jc w:val="both"/>
              <w:rPr>
                <w:rFonts w:asciiTheme="minorHAnsi" w:eastAsia="Webdings" w:hAnsiTheme="minorHAnsi" w:cstheme="majorHAnsi"/>
                <w:bCs/>
                <w:sz w:val="20"/>
                <w:szCs w:val="22"/>
              </w:rPr>
            </w:pPr>
            <w:r w:rsidRPr="00C80A76">
              <w:rPr>
                <w:rFonts w:asciiTheme="minorHAnsi" w:eastAsia="Webdings" w:hAnsiTheme="minorHAnsi" w:cstheme="majorHAnsi"/>
                <w:bCs/>
                <w:noProof/>
                <w:sz w:val="20"/>
                <w:szCs w:val="22"/>
                <w:lang w:eastAsia="it-IT"/>
              </w:rPr>
              <w:lastRenderedPageBreak/>
              <w:drawing>
                <wp:inline distT="0" distB="0" distL="0" distR="0" wp14:anchorId="3C4527CF" wp14:editId="4414F7E8">
                  <wp:extent cx="5807122" cy="5119198"/>
                  <wp:effectExtent l="0" t="0" r="3175" b="571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8655" cy="5120549"/>
                          </a:xfrm>
                          <a:prstGeom prst="rect">
                            <a:avLst/>
                          </a:prstGeom>
                          <a:noFill/>
                          <a:ln>
                            <a:noFill/>
                          </a:ln>
                        </pic:spPr>
                      </pic:pic>
                    </a:graphicData>
                  </a:graphic>
                </wp:inline>
              </w:drawing>
            </w:r>
          </w:p>
          <w:p w:rsidR="0044063E" w:rsidRPr="00C80A76" w:rsidRDefault="0044063E" w:rsidP="003A5FA2">
            <w:pPr>
              <w:pStyle w:val="Standard"/>
              <w:jc w:val="both"/>
              <w:rPr>
                <w:rFonts w:asciiTheme="minorHAnsi" w:eastAsia="Webdings" w:hAnsiTheme="minorHAnsi" w:cstheme="majorHAnsi"/>
                <w:b/>
                <w:bCs/>
                <w:i/>
                <w:sz w:val="20"/>
                <w:szCs w:val="22"/>
              </w:rPr>
            </w:pPr>
          </w:p>
        </w:tc>
      </w:tr>
    </w:tbl>
    <w:p w:rsidR="000D3767" w:rsidRDefault="000D3767">
      <w:pPr>
        <w:suppressAutoHyphens w:val="0"/>
        <w:spacing w:after="160" w:line="259" w:lineRule="auto"/>
        <w:rPr>
          <w:rFonts w:asciiTheme="majorHAnsi" w:eastAsia="Webdings" w:hAnsiTheme="majorHAnsi" w:cstheme="majorHAnsi"/>
          <w:b/>
          <w:bCs/>
          <w:i/>
          <w:kern w:val="3"/>
          <w:sz w:val="16"/>
          <w:szCs w:val="22"/>
          <w:lang w:eastAsia="zh-CN"/>
        </w:rPr>
      </w:pPr>
      <w:r>
        <w:rPr>
          <w:rFonts w:asciiTheme="majorHAnsi" w:eastAsia="Webdings" w:hAnsiTheme="majorHAnsi" w:cstheme="majorHAnsi"/>
          <w:b/>
          <w:bCs/>
          <w:i/>
          <w:sz w:val="16"/>
          <w:szCs w:val="22"/>
        </w:rPr>
        <w:lastRenderedPageBreak/>
        <w:br w:type="page"/>
      </w:r>
    </w:p>
    <w:p w:rsidR="003C491C" w:rsidRPr="006020DA" w:rsidRDefault="003C491C"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56" w:name="_Toc2596902"/>
      <w:bookmarkStart w:id="57" w:name="_Toc36740728"/>
      <w:r w:rsidRPr="006020DA">
        <w:rPr>
          <w:rFonts w:asciiTheme="majorHAnsi" w:eastAsia="Webdings" w:hAnsiTheme="majorHAnsi" w:cstheme="majorHAnsi"/>
          <w:i/>
          <w:color w:val="345B8A"/>
          <w:sz w:val="22"/>
        </w:rPr>
        <w:lastRenderedPageBreak/>
        <w:t xml:space="preserve">Descrivere la </w:t>
      </w:r>
      <w:r w:rsidR="008F756D" w:rsidRPr="006020DA">
        <w:rPr>
          <w:rFonts w:asciiTheme="majorHAnsi" w:eastAsia="Webdings" w:hAnsiTheme="majorHAnsi" w:cstheme="majorHAnsi"/>
          <w:i/>
          <w:color w:val="345B8A"/>
          <w:sz w:val="22"/>
        </w:rPr>
        <w:t>possibilità</w:t>
      </w:r>
      <w:bookmarkEnd w:id="56"/>
      <w:r w:rsidR="005F2039" w:rsidRPr="006020DA">
        <w:rPr>
          <w:rFonts w:asciiTheme="majorHAnsi" w:eastAsia="Webdings" w:hAnsiTheme="majorHAnsi" w:cstheme="majorHAnsi"/>
          <w:i/>
          <w:color w:val="345B8A"/>
          <w:sz w:val="22"/>
        </w:rPr>
        <w:t xml:space="preserve"> </w:t>
      </w:r>
      <w:r w:rsidR="008F756D" w:rsidRPr="006020DA">
        <w:rPr>
          <w:rFonts w:asciiTheme="majorHAnsi" w:eastAsia="Webdings" w:hAnsiTheme="majorHAnsi" w:cstheme="majorHAnsi"/>
          <w:i/>
          <w:color w:val="345B8A"/>
          <w:sz w:val="22"/>
        </w:rPr>
        <w:t>di replicare gli impatti generabili della proposta progettuale in altri contesti</w:t>
      </w:r>
      <w:bookmarkEnd w:id="57"/>
    </w:p>
    <w:p w:rsidR="003C491C" w:rsidRPr="006020DA" w:rsidRDefault="003C491C" w:rsidP="003C491C">
      <w:pPr>
        <w:pStyle w:val="Standard"/>
        <w:ind w:left="500" w:firstLine="9"/>
        <w:jc w:val="both"/>
        <w:rPr>
          <w:rFonts w:asciiTheme="majorHAnsi" w:eastAsia="Webdings" w:hAnsiTheme="majorHAnsi" w:cstheme="majorHAnsi"/>
          <w:i/>
        </w:rPr>
      </w:pPr>
    </w:p>
    <w:p w:rsidR="003C491C" w:rsidRPr="006020DA" w:rsidRDefault="003C491C" w:rsidP="003C491C">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3C491C" w:rsidRPr="001F28F2" w:rsidTr="008A0853">
        <w:tc>
          <w:tcPr>
            <w:tcW w:w="10036" w:type="dxa"/>
          </w:tcPr>
          <w:p w:rsidR="003C491C" w:rsidRPr="001F28F2" w:rsidRDefault="003C491C" w:rsidP="001F28F2">
            <w:pPr>
              <w:pStyle w:val="Standard"/>
              <w:jc w:val="both"/>
              <w:rPr>
                <w:rFonts w:asciiTheme="minorHAnsi" w:eastAsia="Webdings" w:hAnsiTheme="minorHAnsi" w:cstheme="majorHAnsi"/>
                <w:bCs/>
                <w:sz w:val="20"/>
                <w:szCs w:val="20"/>
              </w:rPr>
            </w:pPr>
          </w:p>
          <w:p w:rsidR="001F28F2" w:rsidRDefault="001F28F2" w:rsidP="00F056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 xml:space="preserve">Il progetto, come già sottolineato, sarà indirizzato principalmente a beneficiari che presentano </w:t>
            </w:r>
            <w:r w:rsidR="00F05616">
              <w:rPr>
                <w:rFonts w:asciiTheme="minorHAnsi" w:eastAsia="Webdings" w:hAnsiTheme="minorHAnsi" w:cstheme="majorHAnsi"/>
                <w:bCs/>
                <w:sz w:val="20"/>
                <w:szCs w:val="20"/>
              </w:rPr>
              <w:t>disagio abitativo permanente o temporaneo e contemporaneamente almeno uno dei seguenti requisiti:</w:t>
            </w:r>
          </w:p>
          <w:p w:rsidR="001F28F2" w:rsidRDefault="001F28F2" w:rsidP="00A85506">
            <w:pPr>
              <w:pStyle w:val="Standard"/>
              <w:numPr>
                <w:ilvl w:val="0"/>
                <w:numId w:val="7"/>
              </w:numPr>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disagio economico relativo o assoluto (mancanza di reddito stabile)</w:t>
            </w:r>
          </w:p>
          <w:p w:rsidR="001F28F2" w:rsidRDefault="001F28F2" w:rsidP="00A85506">
            <w:pPr>
              <w:pStyle w:val="Standard"/>
              <w:numPr>
                <w:ilvl w:val="0"/>
                <w:numId w:val="7"/>
              </w:numPr>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aggravanti per presenza di minori o anziani o disabili nel nucleo familiare</w:t>
            </w:r>
          </w:p>
          <w:p w:rsidR="00D14537" w:rsidRDefault="00D14537" w:rsidP="001F28F2">
            <w:pPr>
              <w:pStyle w:val="Standard"/>
              <w:jc w:val="both"/>
              <w:rPr>
                <w:rFonts w:asciiTheme="minorHAnsi" w:eastAsia="Webdings" w:hAnsiTheme="minorHAnsi" w:cstheme="majorHAnsi"/>
                <w:bCs/>
                <w:sz w:val="20"/>
                <w:szCs w:val="20"/>
              </w:rPr>
            </w:pPr>
          </w:p>
          <w:p w:rsidR="001F28F2" w:rsidRDefault="001F28F2" w:rsidP="001F28F2">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Stante questo assunto, le stime dell’impatto sociale sono state calcolate su una porzione di utenza dei servizi sociali variabile tra le 600 e 700 unità, equivalenti ad un 19-23% dei nuclei familiari attualmente in carico ai servizi sociali.</w:t>
            </w:r>
          </w:p>
          <w:p w:rsidR="001F28F2" w:rsidRDefault="001F28F2" w:rsidP="001F28F2">
            <w:pPr>
              <w:pStyle w:val="Standard"/>
              <w:jc w:val="both"/>
              <w:rPr>
                <w:rFonts w:asciiTheme="minorHAnsi" w:eastAsia="Webdings" w:hAnsiTheme="minorHAnsi" w:cstheme="majorHAnsi"/>
                <w:bCs/>
                <w:sz w:val="20"/>
                <w:szCs w:val="20"/>
              </w:rPr>
            </w:pPr>
          </w:p>
          <w:p w:rsidR="001F28F2" w:rsidRDefault="001F28F2" w:rsidP="001F28F2">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 xml:space="preserve">L’obiettivo, una volta stabilizzato il modello, sarà </w:t>
            </w:r>
            <w:r w:rsidR="00F05616">
              <w:rPr>
                <w:rFonts w:asciiTheme="minorHAnsi" w:eastAsia="Webdings" w:hAnsiTheme="minorHAnsi" w:cstheme="majorHAnsi"/>
                <w:bCs/>
                <w:sz w:val="20"/>
                <w:szCs w:val="20"/>
              </w:rPr>
              <w:t xml:space="preserve">tuttavia </w:t>
            </w:r>
            <w:r>
              <w:rPr>
                <w:rFonts w:asciiTheme="minorHAnsi" w:eastAsia="Webdings" w:hAnsiTheme="minorHAnsi" w:cstheme="majorHAnsi"/>
                <w:bCs/>
                <w:sz w:val="20"/>
                <w:szCs w:val="20"/>
              </w:rPr>
              <w:t xml:space="preserve">quello di </w:t>
            </w:r>
            <w:r w:rsidR="00A85506">
              <w:rPr>
                <w:rFonts w:asciiTheme="minorHAnsi" w:eastAsia="Webdings" w:hAnsiTheme="minorHAnsi" w:cstheme="majorHAnsi"/>
                <w:bCs/>
                <w:sz w:val="20"/>
                <w:szCs w:val="20"/>
              </w:rPr>
              <w:t>rendere alternativi i requisiti, ossia includere nelle misure chi alternativamente presenta problemi economic</w:t>
            </w:r>
            <w:r w:rsidR="002561C5">
              <w:rPr>
                <w:rFonts w:asciiTheme="minorHAnsi" w:eastAsia="Webdings" w:hAnsiTheme="minorHAnsi" w:cstheme="majorHAnsi"/>
                <w:bCs/>
                <w:sz w:val="20"/>
                <w:szCs w:val="20"/>
              </w:rPr>
              <w:t>i</w:t>
            </w:r>
            <w:r w:rsidR="00A85506">
              <w:rPr>
                <w:rFonts w:asciiTheme="minorHAnsi" w:eastAsia="Webdings" w:hAnsiTheme="minorHAnsi" w:cstheme="majorHAnsi"/>
                <w:bCs/>
                <w:sz w:val="20"/>
                <w:szCs w:val="20"/>
              </w:rPr>
              <w:t xml:space="preserve"> o problemi abitativi o problemi legati alla cura sostegno di minori, anziani, disabili. Questo allargherà la platea dei possibili destinatari dell’intervento a circa 2.000 unità, pari al 65% dei nuclei familiari attualmente in carico ai servizi sociali del comune.</w:t>
            </w:r>
          </w:p>
          <w:p w:rsidR="001F28F2" w:rsidRDefault="00A85506" w:rsidP="001F28F2">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 xml:space="preserve">Tuttavia, si dovrà tendere ad </w:t>
            </w:r>
            <w:r w:rsidR="00F05616">
              <w:rPr>
                <w:rFonts w:asciiTheme="minorHAnsi" w:eastAsia="Webdings" w:hAnsiTheme="minorHAnsi" w:cstheme="majorHAnsi"/>
                <w:bCs/>
                <w:sz w:val="20"/>
                <w:szCs w:val="20"/>
              </w:rPr>
              <w:t>ampliare al massimo il numero di beneficiari</w:t>
            </w:r>
            <w:r>
              <w:rPr>
                <w:rFonts w:asciiTheme="minorHAnsi" w:eastAsia="Webdings" w:hAnsiTheme="minorHAnsi" w:cstheme="majorHAnsi"/>
                <w:bCs/>
                <w:sz w:val="20"/>
                <w:szCs w:val="20"/>
              </w:rPr>
              <w:t>, alla luce di almeno le seguenti considerazioni:</w:t>
            </w:r>
          </w:p>
          <w:p w:rsidR="00A85506" w:rsidRDefault="00A85506" w:rsidP="001F28F2">
            <w:pPr>
              <w:pStyle w:val="Standard"/>
              <w:jc w:val="both"/>
              <w:rPr>
                <w:rFonts w:asciiTheme="minorHAnsi" w:eastAsia="Webdings" w:hAnsiTheme="minorHAnsi" w:cstheme="majorHAnsi"/>
                <w:bCs/>
                <w:sz w:val="20"/>
                <w:szCs w:val="20"/>
              </w:rPr>
            </w:pPr>
          </w:p>
          <w:p w:rsidR="00A85506" w:rsidRDefault="00A85506" w:rsidP="00815729">
            <w:pPr>
              <w:pStyle w:val="Standard"/>
              <w:numPr>
                <w:ilvl w:val="0"/>
                <w:numId w:val="18"/>
              </w:numPr>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I numeri indicati si riferiscono ai dati 2019, ma è importante considerare i trend di crescita. Già nel confronto 2018-2019 i nuclei familiari in carico ai servizi sociali sono passati da 2.827 a 3.070 (+8.6%).</w:t>
            </w:r>
          </w:p>
          <w:p w:rsidR="0033492E" w:rsidRDefault="0033492E" w:rsidP="0033492E">
            <w:pPr>
              <w:pStyle w:val="Standard"/>
              <w:ind w:left="720"/>
              <w:jc w:val="both"/>
              <w:rPr>
                <w:rFonts w:asciiTheme="minorHAnsi" w:eastAsia="Webdings" w:hAnsiTheme="minorHAnsi" w:cstheme="majorHAnsi"/>
                <w:bCs/>
                <w:sz w:val="20"/>
                <w:szCs w:val="20"/>
              </w:rPr>
            </w:pPr>
          </w:p>
          <w:p w:rsidR="00A85506" w:rsidRDefault="00A85506" w:rsidP="00815729">
            <w:pPr>
              <w:pStyle w:val="Standard"/>
              <w:numPr>
                <w:ilvl w:val="0"/>
                <w:numId w:val="18"/>
              </w:numPr>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Questa percentuale</w:t>
            </w:r>
            <w:r w:rsidR="00815729">
              <w:rPr>
                <w:rFonts w:asciiTheme="minorHAnsi" w:eastAsia="Webdings" w:hAnsiTheme="minorHAnsi" w:cstheme="majorHAnsi"/>
                <w:bCs/>
                <w:sz w:val="20"/>
                <w:szCs w:val="20"/>
              </w:rPr>
              <w:t xml:space="preserve"> (di aumento annuo dei nuclei familiari in carico ai servizi sociali)</w:t>
            </w:r>
            <w:r>
              <w:rPr>
                <w:rFonts w:asciiTheme="minorHAnsi" w:eastAsia="Webdings" w:hAnsiTheme="minorHAnsi" w:cstheme="majorHAnsi"/>
                <w:bCs/>
                <w:sz w:val="20"/>
                <w:szCs w:val="20"/>
              </w:rPr>
              <w:t xml:space="preserve"> </w:t>
            </w:r>
            <w:r w:rsidR="00815729">
              <w:rPr>
                <w:rFonts w:asciiTheme="minorHAnsi" w:eastAsia="Webdings" w:hAnsiTheme="minorHAnsi" w:cstheme="majorHAnsi"/>
                <w:bCs/>
                <w:sz w:val="20"/>
                <w:szCs w:val="20"/>
              </w:rPr>
              <w:t>crescerà</w:t>
            </w:r>
            <w:r>
              <w:rPr>
                <w:rFonts w:asciiTheme="minorHAnsi" w:eastAsia="Webdings" w:hAnsiTheme="minorHAnsi" w:cstheme="majorHAnsi"/>
                <w:bCs/>
                <w:sz w:val="20"/>
                <w:szCs w:val="20"/>
              </w:rPr>
              <w:t xml:space="preserve"> in modo significativo, anche a causa degli effetti dell’emergenza Covid19 (chiusura delle imprese, perdita di posti di lavoro, mancato rinnovo dei contratti di locazione per morosità involontaria, ecc.)</w:t>
            </w:r>
          </w:p>
          <w:p w:rsidR="0033492E" w:rsidRDefault="0033492E" w:rsidP="0033492E">
            <w:pPr>
              <w:pStyle w:val="Standard"/>
              <w:jc w:val="both"/>
              <w:rPr>
                <w:rFonts w:asciiTheme="minorHAnsi" w:eastAsia="Webdings" w:hAnsiTheme="minorHAnsi" w:cstheme="majorHAnsi"/>
                <w:bCs/>
                <w:sz w:val="20"/>
                <w:szCs w:val="20"/>
              </w:rPr>
            </w:pPr>
          </w:p>
          <w:p w:rsidR="00815729" w:rsidRDefault="00815729" w:rsidP="00815729">
            <w:pPr>
              <w:pStyle w:val="Standard"/>
              <w:numPr>
                <w:ilvl w:val="0"/>
                <w:numId w:val="18"/>
              </w:numPr>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Inoltre si ritiene che il numero dei casi in carico ai servizi sociali non rappresenti fedelmente la situazione reale. Ad esempio Caritas</w:t>
            </w:r>
            <w:r w:rsidR="00F05616">
              <w:rPr>
                <w:rFonts w:asciiTheme="minorHAnsi" w:eastAsia="Webdings" w:hAnsiTheme="minorHAnsi" w:cstheme="majorHAnsi"/>
                <w:bCs/>
                <w:sz w:val="20"/>
                <w:szCs w:val="20"/>
              </w:rPr>
              <w:t xml:space="preserve"> Sardegna</w:t>
            </w:r>
            <w:r>
              <w:rPr>
                <w:rFonts w:asciiTheme="minorHAnsi" w:eastAsia="Webdings" w:hAnsiTheme="minorHAnsi" w:cstheme="majorHAnsi"/>
                <w:bCs/>
                <w:sz w:val="20"/>
                <w:szCs w:val="20"/>
              </w:rPr>
              <w:t xml:space="preserve"> stima il disagio abitativo</w:t>
            </w:r>
            <w:r w:rsidR="00F05616">
              <w:rPr>
                <w:rFonts w:asciiTheme="minorHAnsi" w:eastAsia="Webdings" w:hAnsiTheme="minorHAnsi" w:cstheme="majorHAnsi"/>
                <w:bCs/>
                <w:sz w:val="20"/>
                <w:szCs w:val="20"/>
              </w:rPr>
              <w:t xml:space="preserve"> del territorio comunale in </w:t>
            </w:r>
            <w:r>
              <w:rPr>
                <w:rFonts w:asciiTheme="minorHAnsi" w:eastAsia="Webdings" w:hAnsiTheme="minorHAnsi" w:cstheme="majorHAnsi"/>
                <w:bCs/>
                <w:sz w:val="20"/>
                <w:szCs w:val="20"/>
              </w:rPr>
              <w:t xml:space="preserve">un 9.2% dei nuclei familiari; considerati i 14.260 nuclei familiari del Comune di Oristano, si tratterebbe di 1.312 nuclei familiari con difficoltà abitative, numero alquanto lontano </w:t>
            </w:r>
            <w:r w:rsidR="002561C5">
              <w:rPr>
                <w:rFonts w:asciiTheme="minorHAnsi" w:eastAsia="Webdings" w:hAnsiTheme="minorHAnsi" w:cstheme="majorHAnsi"/>
                <w:bCs/>
                <w:sz w:val="20"/>
                <w:szCs w:val="20"/>
              </w:rPr>
              <w:t>d</w:t>
            </w:r>
            <w:r>
              <w:rPr>
                <w:rFonts w:asciiTheme="minorHAnsi" w:eastAsia="Webdings" w:hAnsiTheme="minorHAnsi" w:cstheme="majorHAnsi"/>
                <w:bCs/>
                <w:sz w:val="20"/>
                <w:szCs w:val="20"/>
              </w:rPr>
              <w:t>al totale delle domande di sostegno per il disagio abitativo ricevute nel 2019 (</w:t>
            </w:r>
            <w:r w:rsidR="00F05616">
              <w:rPr>
                <w:rFonts w:asciiTheme="minorHAnsi" w:eastAsia="Webdings" w:hAnsiTheme="minorHAnsi" w:cstheme="majorHAnsi"/>
                <w:bCs/>
                <w:sz w:val="20"/>
                <w:szCs w:val="20"/>
              </w:rPr>
              <w:t>circa 247</w:t>
            </w:r>
            <w:r>
              <w:rPr>
                <w:rFonts w:asciiTheme="minorHAnsi" w:eastAsia="Webdings" w:hAnsiTheme="minorHAnsi" w:cstheme="majorHAnsi"/>
                <w:bCs/>
                <w:sz w:val="20"/>
                <w:szCs w:val="20"/>
              </w:rPr>
              <w:t xml:space="preserve"> tra disagio permanente e temporaneo).</w:t>
            </w:r>
          </w:p>
          <w:p w:rsidR="00A85506" w:rsidRDefault="00A85506" w:rsidP="001F28F2">
            <w:pPr>
              <w:pStyle w:val="Standard"/>
              <w:jc w:val="both"/>
              <w:rPr>
                <w:rFonts w:asciiTheme="minorHAnsi" w:eastAsia="Webdings" w:hAnsiTheme="minorHAnsi" w:cstheme="majorHAnsi"/>
                <w:bCs/>
                <w:sz w:val="20"/>
                <w:szCs w:val="20"/>
              </w:rPr>
            </w:pPr>
          </w:p>
          <w:p w:rsidR="00D14537" w:rsidRDefault="00815729" w:rsidP="001F28F2">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 xml:space="preserve">Stante questi dati, già dal 2020 </w:t>
            </w:r>
            <w:r w:rsidR="00F05616">
              <w:rPr>
                <w:rFonts w:asciiTheme="minorHAnsi" w:eastAsia="Webdings" w:hAnsiTheme="minorHAnsi" w:cstheme="majorHAnsi"/>
                <w:bCs/>
                <w:sz w:val="20"/>
                <w:szCs w:val="20"/>
              </w:rPr>
              <w:t>si attende un</w:t>
            </w:r>
            <w:r>
              <w:rPr>
                <w:rFonts w:asciiTheme="minorHAnsi" w:eastAsia="Webdings" w:hAnsiTheme="minorHAnsi" w:cstheme="majorHAnsi"/>
                <w:bCs/>
                <w:sz w:val="20"/>
                <w:szCs w:val="20"/>
              </w:rPr>
              <w:t xml:space="preserve"> enorme sforzo richiesto alle ca</w:t>
            </w:r>
            <w:r w:rsidR="002561C5">
              <w:rPr>
                <w:rFonts w:asciiTheme="minorHAnsi" w:eastAsia="Webdings" w:hAnsiTheme="minorHAnsi" w:cstheme="majorHAnsi"/>
                <w:bCs/>
                <w:sz w:val="20"/>
                <w:szCs w:val="20"/>
              </w:rPr>
              <w:t>s</w:t>
            </w:r>
            <w:r>
              <w:rPr>
                <w:rFonts w:asciiTheme="minorHAnsi" w:eastAsia="Webdings" w:hAnsiTheme="minorHAnsi" w:cstheme="majorHAnsi"/>
                <w:bCs/>
                <w:sz w:val="20"/>
                <w:szCs w:val="20"/>
              </w:rPr>
              <w:t>se e all’organico dell’amministrazione Comunale. Il piano di intervento, ossia l’insieme delle misure identificate</w:t>
            </w:r>
            <w:r w:rsidR="00D14537">
              <w:rPr>
                <w:rFonts w:asciiTheme="minorHAnsi" w:eastAsia="Webdings" w:hAnsiTheme="minorHAnsi" w:cstheme="majorHAnsi"/>
                <w:bCs/>
                <w:sz w:val="20"/>
                <w:szCs w:val="20"/>
              </w:rPr>
              <w:t>,</w:t>
            </w:r>
            <w:r>
              <w:rPr>
                <w:rFonts w:asciiTheme="minorHAnsi" w:eastAsia="Webdings" w:hAnsiTheme="minorHAnsi" w:cstheme="majorHAnsi"/>
                <w:bCs/>
                <w:sz w:val="20"/>
                <w:szCs w:val="20"/>
              </w:rPr>
              <w:t xml:space="preserve"> ha proprio l’obiettivo di </w:t>
            </w:r>
            <w:r w:rsidR="00D14537">
              <w:rPr>
                <w:rFonts w:asciiTheme="minorHAnsi" w:eastAsia="Webdings" w:hAnsiTheme="minorHAnsi" w:cstheme="majorHAnsi"/>
                <w:bCs/>
                <w:sz w:val="20"/>
                <w:szCs w:val="20"/>
              </w:rPr>
              <w:t xml:space="preserve">creare un sistema coeso per </w:t>
            </w:r>
            <w:r>
              <w:rPr>
                <w:rFonts w:asciiTheme="minorHAnsi" w:eastAsia="Webdings" w:hAnsiTheme="minorHAnsi" w:cstheme="majorHAnsi"/>
                <w:bCs/>
                <w:sz w:val="20"/>
                <w:szCs w:val="20"/>
              </w:rPr>
              <w:t>sostenere questa crescita numerica</w:t>
            </w:r>
            <w:r w:rsidR="00D14537">
              <w:rPr>
                <w:rFonts w:asciiTheme="minorHAnsi" w:eastAsia="Webdings" w:hAnsiTheme="minorHAnsi" w:cstheme="majorHAnsi"/>
                <w:bCs/>
                <w:sz w:val="20"/>
                <w:szCs w:val="20"/>
              </w:rPr>
              <w:t xml:space="preserve">, che nel 2023 potrebbe raggiungere </w:t>
            </w:r>
            <w:r w:rsidR="00F05616">
              <w:rPr>
                <w:rFonts w:asciiTheme="minorHAnsi" w:eastAsia="Webdings" w:hAnsiTheme="minorHAnsi" w:cstheme="majorHAnsi"/>
                <w:bCs/>
                <w:sz w:val="20"/>
                <w:szCs w:val="20"/>
              </w:rPr>
              <w:t xml:space="preserve">3.000 </w:t>
            </w:r>
            <w:r w:rsidR="00D14537">
              <w:rPr>
                <w:rFonts w:asciiTheme="minorHAnsi" w:eastAsia="Webdings" w:hAnsiTheme="minorHAnsi" w:cstheme="majorHAnsi"/>
                <w:bCs/>
                <w:sz w:val="20"/>
                <w:szCs w:val="20"/>
              </w:rPr>
              <w:t>beneficiari.</w:t>
            </w:r>
          </w:p>
          <w:p w:rsidR="00F05616" w:rsidRDefault="00F05616" w:rsidP="001F28F2">
            <w:pPr>
              <w:pStyle w:val="Standard"/>
              <w:jc w:val="both"/>
              <w:rPr>
                <w:rFonts w:asciiTheme="minorHAnsi" w:eastAsia="Webdings" w:hAnsiTheme="minorHAnsi" w:cstheme="majorHAnsi"/>
                <w:bCs/>
                <w:sz w:val="20"/>
                <w:szCs w:val="20"/>
              </w:rPr>
            </w:pPr>
          </w:p>
          <w:p w:rsidR="0033492E" w:rsidRDefault="0033492E" w:rsidP="0033492E">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In assenza del progetto il numero di nuclei familiari in carico ai servizi sociali potrebbe aumentare dagli attuali 3070 a 4331 con necessità di inserire almeno 3 nuove risorse nell’organico dei servizi sociali del Comune. Grazie al progetto, si potrebbe arrivare a ridurre il numero di questi nuclei familiari in carico ai servizi sociali anche di 3.000 unità, liberando così spazio per la presa in carico di nuovi soggetti</w:t>
            </w:r>
          </w:p>
          <w:p w:rsidR="0033492E" w:rsidRDefault="0033492E" w:rsidP="001F28F2">
            <w:pPr>
              <w:pStyle w:val="Standard"/>
              <w:jc w:val="both"/>
              <w:rPr>
                <w:rFonts w:asciiTheme="minorHAnsi" w:eastAsia="Webdings" w:hAnsiTheme="minorHAnsi" w:cstheme="majorHAnsi"/>
                <w:bCs/>
                <w:sz w:val="20"/>
                <w:szCs w:val="20"/>
              </w:rPr>
            </w:pPr>
          </w:p>
          <w:p w:rsidR="002561C5" w:rsidRDefault="002561C5" w:rsidP="002561C5">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Nella tabella seguente sono prodotte alcune stime</w:t>
            </w:r>
          </w:p>
          <w:p w:rsidR="002561C5" w:rsidRDefault="002561C5" w:rsidP="001F28F2">
            <w:pPr>
              <w:pStyle w:val="Standard"/>
              <w:jc w:val="both"/>
              <w:rPr>
                <w:rFonts w:asciiTheme="minorHAnsi" w:eastAsia="Webdings" w:hAnsiTheme="minorHAnsi" w:cstheme="majorHAnsi"/>
                <w:bCs/>
                <w:sz w:val="20"/>
                <w:szCs w:val="20"/>
              </w:rPr>
            </w:pPr>
          </w:p>
          <w:p w:rsidR="00F05616" w:rsidRDefault="0033492E" w:rsidP="001F28F2">
            <w:pPr>
              <w:pStyle w:val="Standard"/>
              <w:jc w:val="both"/>
              <w:rPr>
                <w:rFonts w:asciiTheme="minorHAnsi" w:eastAsia="Webdings" w:hAnsiTheme="minorHAnsi" w:cstheme="majorHAnsi"/>
                <w:bCs/>
                <w:sz w:val="20"/>
                <w:szCs w:val="20"/>
              </w:rPr>
            </w:pPr>
            <w:r>
              <w:rPr>
                <w:rFonts w:asciiTheme="minorHAnsi" w:eastAsia="Webdings" w:hAnsiTheme="minorHAnsi" w:cstheme="majorHAnsi"/>
                <w:bCs/>
                <w:noProof/>
                <w:sz w:val="20"/>
                <w:szCs w:val="20"/>
                <w:lang w:eastAsia="it-IT"/>
              </w:rPr>
              <w:lastRenderedPageBreak/>
              <w:drawing>
                <wp:inline distT="0" distB="0" distL="0" distR="0" wp14:anchorId="73775299" wp14:editId="43A8B72F">
                  <wp:extent cx="4960961" cy="3615163"/>
                  <wp:effectExtent l="0" t="0" r="0" b="444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9432" cy="3621336"/>
                          </a:xfrm>
                          <a:prstGeom prst="rect">
                            <a:avLst/>
                          </a:prstGeom>
                          <a:noFill/>
                          <a:ln>
                            <a:noFill/>
                          </a:ln>
                        </pic:spPr>
                      </pic:pic>
                    </a:graphicData>
                  </a:graphic>
                </wp:inline>
              </w:drawing>
            </w:r>
          </w:p>
          <w:p w:rsidR="001F28F2" w:rsidRPr="001F28F2" w:rsidRDefault="001F28F2" w:rsidP="0033492E">
            <w:pPr>
              <w:pStyle w:val="Standard"/>
              <w:jc w:val="both"/>
              <w:rPr>
                <w:rFonts w:asciiTheme="minorHAnsi" w:eastAsia="Webdings" w:hAnsiTheme="minorHAnsi" w:cstheme="majorHAnsi"/>
                <w:b/>
                <w:iCs/>
                <w:sz w:val="20"/>
                <w:szCs w:val="20"/>
              </w:rPr>
            </w:pPr>
          </w:p>
        </w:tc>
      </w:tr>
    </w:tbl>
    <w:p w:rsidR="00DA2C8B" w:rsidRDefault="00DA2C8B" w:rsidP="003C491C">
      <w:pPr>
        <w:pStyle w:val="Standard"/>
        <w:ind w:left="500" w:hanging="500"/>
        <w:jc w:val="both"/>
        <w:rPr>
          <w:rFonts w:asciiTheme="majorHAnsi" w:eastAsia="Webdings" w:hAnsiTheme="majorHAnsi" w:cstheme="majorHAnsi"/>
          <w:b/>
          <w:bCs/>
          <w:i/>
          <w:sz w:val="20"/>
          <w:szCs w:val="20"/>
        </w:rPr>
      </w:pPr>
    </w:p>
    <w:p w:rsidR="006B0001" w:rsidRDefault="006B0001" w:rsidP="003C491C">
      <w:pPr>
        <w:pStyle w:val="Standard"/>
        <w:ind w:left="500" w:hanging="500"/>
        <w:jc w:val="both"/>
        <w:rPr>
          <w:rFonts w:asciiTheme="majorHAnsi" w:eastAsia="Webdings" w:hAnsiTheme="majorHAnsi" w:cstheme="majorHAnsi"/>
          <w:b/>
          <w:bCs/>
          <w:i/>
          <w:sz w:val="20"/>
          <w:szCs w:val="20"/>
        </w:rPr>
      </w:pPr>
    </w:p>
    <w:p w:rsidR="003C491C" w:rsidRPr="006020DA" w:rsidRDefault="003C491C" w:rsidP="00696AEE">
      <w:pPr>
        <w:pStyle w:val="Titolo2"/>
        <w:numPr>
          <w:ilvl w:val="1"/>
          <w:numId w:val="3"/>
        </w:numPr>
        <w:rPr>
          <w:rFonts w:asciiTheme="majorHAnsi" w:eastAsia="Webdings" w:hAnsiTheme="majorHAnsi" w:cstheme="majorHAnsi"/>
          <w:color w:val="345B8A"/>
          <w:sz w:val="22"/>
        </w:rPr>
      </w:pPr>
      <w:r w:rsidRPr="006020DA">
        <w:rPr>
          <w:rFonts w:asciiTheme="majorHAnsi" w:eastAsia="Webdings" w:hAnsiTheme="majorHAnsi" w:cstheme="majorHAnsi"/>
          <w:color w:val="345B8A"/>
          <w:sz w:val="22"/>
        </w:rPr>
        <w:tab/>
      </w:r>
      <w:bookmarkStart w:id="58" w:name="_Toc2596903"/>
      <w:bookmarkStart w:id="59" w:name="_Toc36740729"/>
      <w:r w:rsidRPr="006020DA">
        <w:rPr>
          <w:rFonts w:asciiTheme="majorHAnsi" w:eastAsia="Webdings" w:hAnsiTheme="majorHAnsi" w:cstheme="majorHAnsi"/>
          <w:color w:val="345B8A"/>
          <w:sz w:val="22"/>
        </w:rPr>
        <w:t xml:space="preserve">Miglioramento delle capacità </w:t>
      </w:r>
      <w:r w:rsidR="009A1D14" w:rsidRPr="006020DA">
        <w:rPr>
          <w:rFonts w:asciiTheme="majorHAnsi" w:eastAsia="Webdings" w:hAnsiTheme="majorHAnsi" w:cstheme="majorHAnsi"/>
          <w:color w:val="345B8A"/>
          <w:sz w:val="22"/>
        </w:rPr>
        <w:t xml:space="preserve">di innovazione </w:t>
      </w:r>
      <w:r w:rsidRPr="006020DA">
        <w:rPr>
          <w:rFonts w:asciiTheme="majorHAnsi" w:eastAsia="Webdings" w:hAnsiTheme="majorHAnsi" w:cstheme="majorHAnsi"/>
          <w:color w:val="345B8A"/>
          <w:sz w:val="22"/>
        </w:rPr>
        <w:t>delle pubbliche amministrazioni</w:t>
      </w:r>
      <w:bookmarkEnd w:id="58"/>
      <w:bookmarkEnd w:id="59"/>
    </w:p>
    <w:p w:rsidR="00F77BE2" w:rsidRPr="006020DA" w:rsidRDefault="00F77BE2"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60" w:name="_Toc36740730"/>
      <w:bookmarkStart w:id="61" w:name="_Toc2596904"/>
      <w:r w:rsidRPr="006020DA">
        <w:rPr>
          <w:rFonts w:asciiTheme="majorHAnsi" w:eastAsia="Webdings" w:hAnsiTheme="majorHAnsi" w:cstheme="majorHAnsi"/>
          <w:i/>
          <w:color w:val="345B8A"/>
          <w:sz w:val="22"/>
        </w:rPr>
        <w:t>D</w:t>
      </w:r>
      <w:r w:rsidR="00462BCD" w:rsidRPr="006020DA">
        <w:rPr>
          <w:rFonts w:asciiTheme="majorHAnsi" w:eastAsia="Webdings" w:hAnsiTheme="majorHAnsi" w:cstheme="majorHAnsi"/>
          <w:i/>
          <w:color w:val="345B8A"/>
          <w:sz w:val="22"/>
        </w:rPr>
        <w:t xml:space="preserve">imostrare </w:t>
      </w:r>
      <w:r w:rsidR="008F756D" w:rsidRPr="006020DA">
        <w:rPr>
          <w:rFonts w:asciiTheme="majorHAnsi" w:eastAsia="Webdings" w:hAnsiTheme="majorHAnsi" w:cstheme="majorHAnsi"/>
          <w:i/>
          <w:color w:val="345B8A"/>
          <w:sz w:val="22"/>
        </w:rPr>
        <w:t xml:space="preserve">il criterio di </w:t>
      </w:r>
      <w:r w:rsidR="00462BCD" w:rsidRPr="006020DA">
        <w:rPr>
          <w:rFonts w:asciiTheme="majorHAnsi" w:eastAsia="Webdings" w:hAnsiTheme="majorHAnsi" w:cstheme="majorHAnsi"/>
          <w:i/>
          <w:color w:val="345B8A"/>
          <w:sz w:val="22"/>
        </w:rPr>
        <w:t>sostenibilità economica e sociale della proposta progettuale, con particolare riferimento alla capacità e dimostrabilità di generare minori spese o maggiori entrate per la pubblica amministrazione</w:t>
      </w:r>
      <w:bookmarkEnd w:id="60"/>
    </w:p>
    <w:p w:rsidR="00F77BE2" w:rsidRPr="006020DA" w:rsidRDefault="00F77BE2" w:rsidP="00F77BE2">
      <w:pPr>
        <w:pStyle w:val="Standard"/>
        <w:ind w:left="500" w:firstLine="9"/>
        <w:jc w:val="both"/>
        <w:rPr>
          <w:rFonts w:asciiTheme="majorHAnsi" w:eastAsia="Webdings" w:hAnsiTheme="majorHAnsi" w:cstheme="majorHAnsi"/>
          <w:i/>
        </w:rPr>
      </w:pPr>
    </w:p>
    <w:p w:rsidR="00F77BE2" w:rsidRPr="006020DA" w:rsidRDefault="00F77BE2" w:rsidP="00F77BE2">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77BE2" w:rsidRPr="00FA6916" w:rsidTr="008A0853">
        <w:tc>
          <w:tcPr>
            <w:tcW w:w="10036" w:type="dxa"/>
          </w:tcPr>
          <w:p w:rsidR="00F77BE2" w:rsidRPr="00FA6916" w:rsidRDefault="00F77BE2" w:rsidP="00FA6916">
            <w:pPr>
              <w:pStyle w:val="Standard"/>
              <w:jc w:val="both"/>
              <w:rPr>
                <w:rFonts w:asciiTheme="minorHAnsi" w:eastAsia="Webdings" w:hAnsiTheme="minorHAnsi" w:cstheme="majorHAnsi"/>
                <w:bCs/>
                <w:sz w:val="20"/>
                <w:szCs w:val="20"/>
              </w:rPr>
            </w:pPr>
          </w:p>
          <w:p w:rsidR="00DA2C8B" w:rsidRDefault="00FA6916" w:rsidP="00FA6916">
            <w:pPr>
              <w:pStyle w:val="Standard"/>
              <w:jc w:val="both"/>
              <w:rPr>
                <w:rFonts w:asciiTheme="minorHAnsi" w:eastAsia="Webdings" w:hAnsiTheme="minorHAnsi" w:cstheme="majorHAnsi"/>
                <w:bCs/>
                <w:sz w:val="20"/>
                <w:szCs w:val="20"/>
              </w:rPr>
            </w:pPr>
            <w:r w:rsidRPr="00FA6916">
              <w:rPr>
                <w:rFonts w:asciiTheme="minorHAnsi" w:eastAsia="Webdings" w:hAnsiTheme="minorHAnsi" w:cstheme="majorHAnsi"/>
                <w:bCs/>
                <w:sz w:val="20"/>
                <w:szCs w:val="20"/>
              </w:rPr>
              <w:t xml:space="preserve">La sostenibilità economica </w:t>
            </w:r>
            <w:r>
              <w:rPr>
                <w:rFonts w:asciiTheme="minorHAnsi" w:eastAsia="Webdings" w:hAnsiTheme="minorHAnsi" w:cstheme="majorHAnsi"/>
                <w:bCs/>
                <w:sz w:val="20"/>
                <w:szCs w:val="20"/>
              </w:rPr>
              <w:t>è data principalmente da:</w:t>
            </w:r>
          </w:p>
          <w:p w:rsidR="00FA6916" w:rsidRDefault="00FA6916" w:rsidP="004650C1">
            <w:pPr>
              <w:pStyle w:val="Standard"/>
              <w:numPr>
                <w:ilvl w:val="0"/>
                <w:numId w:val="19"/>
              </w:numPr>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impatto sociale diretto sulla pubblica amministrazione</w:t>
            </w:r>
          </w:p>
          <w:p w:rsidR="00FA6916" w:rsidRDefault="00FA6916" w:rsidP="004650C1">
            <w:pPr>
              <w:pStyle w:val="Standard"/>
              <w:numPr>
                <w:ilvl w:val="0"/>
                <w:numId w:val="19"/>
              </w:numPr>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risparmio diretto di costi di personale per la gestione dei servizi sociali del Comune</w:t>
            </w:r>
          </w:p>
          <w:p w:rsidR="00FA6916" w:rsidRDefault="00FA6916" w:rsidP="00FA6916">
            <w:pPr>
              <w:pStyle w:val="Standard"/>
              <w:jc w:val="both"/>
              <w:rPr>
                <w:rFonts w:asciiTheme="minorHAnsi" w:eastAsia="Webdings" w:hAnsiTheme="minorHAnsi" w:cstheme="majorHAnsi"/>
                <w:bCs/>
                <w:sz w:val="20"/>
                <w:szCs w:val="20"/>
              </w:rPr>
            </w:pPr>
          </w:p>
          <w:p w:rsidR="00FA6916" w:rsidRPr="00DE4B3D" w:rsidRDefault="00FA6916" w:rsidP="00FA6916">
            <w:pPr>
              <w:pStyle w:val="Standard"/>
              <w:jc w:val="both"/>
              <w:rPr>
                <w:rFonts w:asciiTheme="minorHAnsi" w:eastAsia="Webdings" w:hAnsiTheme="minorHAnsi" w:cstheme="majorHAnsi"/>
                <w:b/>
                <w:bCs/>
                <w:sz w:val="20"/>
                <w:szCs w:val="20"/>
              </w:rPr>
            </w:pPr>
            <w:r w:rsidRPr="00DE4B3D">
              <w:rPr>
                <w:rFonts w:asciiTheme="minorHAnsi" w:eastAsia="Webdings" w:hAnsiTheme="minorHAnsi" w:cstheme="majorHAnsi"/>
                <w:b/>
                <w:bCs/>
                <w:sz w:val="20"/>
                <w:szCs w:val="20"/>
              </w:rPr>
              <w:t>IMPATTO SOCIALE DIRETTO</w:t>
            </w:r>
          </w:p>
          <w:p w:rsidR="00FA6916" w:rsidRDefault="00DE4B3D"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 xml:space="preserve">Come evidenziato nella sezione </w:t>
            </w:r>
            <w:r w:rsidR="00696AEE">
              <w:rPr>
                <w:rFonts w:asciiTheme="minorHAnsi" w:eastAsia="Webdings" w:hAnsiTheme="minorHAnsi" w:cstheme="majorHAnsi"/>
                <w:bCs/>
                <w:sz w:val="20"/>
                <w:szCs w:val="20"/>
              </w:rPr>
              <w:t>4</w:t>
            </w:r>
            <w:r w:rsidR="005D6A2C">
              <w:rPr>
                <w:rFonts w:asciiTheme="minorHAnsi" w:eastAsia="Webdings" w:hAnsiTheme="minorHAnsi" w:cstheme="majorHAnsi"/>
                <w:bCs/>
                <w:sz w:val="20"/>
                <w:szCs w:val="20"/>
              </w:rPr>
              <w:t>.1.</w:t>
            </w:r>
            <w:r w:rsidR="00696AEE">
              <w:rPr>
                <w:rFonts w:asciiTheme="minorHAnsi" w:eastAsia="Webdings" w:hAnsiTheme="minorHAnsi" w:cstheme="majorHAnsi"/>
                <w:bCs/>
                <w:sz w:val="20"/>
                <w:szCs w:val="20"/>
              </w:rPr>
              <w:t>2</w:t>
            </w:r>
            <w:r w:rsidR="005D6A2C">
              <w:rPr>
                <w:rFonts w:asciiTheme="minorHAnsi" w:eastAsia="Webdings" w:hAnsiTheme="minorHAnsi" w:cstheme="majorHAnsi"/>
                <w:bCs/>
                <w:sz w:val="20"/>
                <w:szCs w:val="20"/>
              </w:rPr>
              <w:t xml:space="preserve"> “impatto”, l’impatto sociale di breve periodo (previsto nei primi 12 mesi successivi alla sperimentazione) è pari a 698.280€ di cui 421.800€ direttamente associati a risparmi per i servizi sociali del Comune (60.4%) e il restante associato a risparmi per la Regione Sardegna. Successivamente, grazie alle economie di scala, l’impatto sarà </w:t>
            </w:r>
            <w:r w:rsidR="00696AEE">
              <w:rPr>
                <w:rFonts w:asciiTheme="minorHAnsi" w:eastAsia="Webdings" w:hAnsiTheme="minorHAnsi" w:cstheme="majorHAnsi"/>
                <w:bCs/>
                <w:sz w:val="20"/>
                <w:szCs w:val="20"/>
              </w:rPr>
              <w:t>di 1.118.880€ (si veda sezione 4</w:t>
            </w:r>
            <w:r w:rsidR="005D6A2C">
              <w:rPr>
                <w:rFonts w:asciiTheme="minorHAnsi" w:eastAsia="Webdings" w:hAnsiTheme="minorHAnsi" w:cstheme="majorHAnsi"/>
                <w:bCs/>
                <w:sz w:val="20"/>
                <w:szCs w:val="20"/>
              </w:rPr>
              <w:t xml:space="preserve">.3.1 “scalabilità”), di cui 669.600€ direttamente associati a risparmi per l’amministrazione comunale (59.8%) e il restante associato alla Regione Sardegna; in </w:t>
            </w:r>
            <w:r w:rsidR="00696AEE">
              <w:rPr>
                <w:rFonts w:asciiTheme="minorHAnsi" w:eastAsia="Webdings" w:hAnsiTheme="minorHAnsi" w:cstheme="majorHAnsi"/>
                <w:bCs/>
                <w:sz w:val="20"/>
                <w:szCs w:val="20"/>
              </w:rPr>
              <w:t>questo periodo (si veda sempre 4</w:t>
            </w:r>
            <w:r w:rsidR="005D6A2C">
              <w:rPr>
                <w:rFonts w:asciiTheme="minorHAnsi" w:eastAsia="Webdings" w:hAnsiTheme="minorHAnsi" w:cstheme="majorHAnsi"/>
                <w:bCs/>
                <w:sz w:val="20"/>
                <w:szCs w:val="20"/>
              </w:rPr>
              <w:t>.3.1) sono previsti ulteriori effetti, generati da conseguenze di medio e lungo termine sulle misure implementate durante la sperimentazione; in questo caso, il valore dell’impatto è pari a 1.369.236€ di cui 369.516€ direttamente associati al Comune o alla Comunità locale</w:t>
            </w:r>
            <w:r w:rsidR="00F101D3">
              <w:rPr>
                <w:rFonts w:asciiTheme="minorHAnsi" w:eastAsia="Webdings" w:hAnsiTheme="minorHAnsi" w:cstheme="majorHAnsi"/>
                <w:bCs/>
                <w:sz w:val="20"/>
                <w:szCs w:val="20"/>
              </w:rPr>
              <w:t xml:space="preserve"> (27%)</w:t>
            </w:r>
            <w:r w:rsidR="005D6A2C">
              <w:rPr>
                <w:rFonts w:asciiTheme="minorHAnsi" w:eastAsia="Webdings" w:hAnsiTheme="minorHAnsi" w:cstheme="majorHAnsi"/>
                <w:bCs/>
                <w:sz w:val="20"/>
                <w:szCs w:val="20"/>
              </w:rPr>
              <w:t xml:space="preserve">, mentre il resto legati a Inps, </w:t>
            </w:r>
            <w:r w:rsidR="00F101D3">
              <w:rPr>
                <w:rFonts w:asciiTheme="minorHAnsi" w:eastAsia="Webdings" w:hAnsiTheme="minorHAnsi" w:cstheme="majorHAnsi"/>
                <w:bCs/>
                <w:sz w:val="20"/>
                <w:szCs w:val="20"/>
              </w:rPr>
              <w:t xml:space="preserve">Ministero del Lavoro, Erario, Ministero </w:t>
            </w:r>
            <w:r w:rsidR="00F101D3">
              <w:rPr>
                <w:rFonts w:asciiTheme="minorHAnsi" w:eastAsia="Webdings" w:hAnsiTheme="minorHAnsi" w:cstheme="majorHAnsi"/>
                <w:bCs/>
                <w:sz w:val="20"/>
                <w:szCs w:val="20"/>
              </w:rPr>
              <w:lastRenderedPageBreak/>
              <w:t>della Salute. Complessivamente l’impatto generato nei due anni successivi alla sperimentazione vale 3.186.396€; questo valore se rapportato agli investimenti (fase I, fase II e fase III) e alla gestione autonoma del primo anno successivo alla chiusura del progetto produce un indice SROI (social return on investment) pari ad 1.26; il valore tuttavia non tiene conto del fatto che l’indice va calcolato nel rapporto tra anno di spesa e anno di evidenza dell’impatto</w:t>
            </w:r>
            <w:r w:rsidR="004650C1">
              <w:rPr>
                <w:rFonts w:asciiTheme="minorHAnsi" w:eastAsia="Webdings" w:hAnsiTheme="minorHAnsi" w:cstheme="majorHAnsi"/>
                <w:bCs/>
                <w:sz w:val="20"/>
                <w:szCs w:val="20"/>
              </w:rPr>
              <w:t>. In sintesi, se si rapporta la spesa di un anno di gestione, supponiamo il 2022 come anno caratteristico per il consolidamento e gli effetti registrati nel 2023, l’indice SROI è pari a 2.49.</w:t>
            </w:r>
          </w:p>
          <w:p w:rsidR="005D6A2C" w:rsidRPr="00FA6916" w:rsidRDefault="005D6A2C" w:rsidP="00FA6916">
            <w:pPr>
              <w:pStyle w:val="Standard"/>
              <w:jc w:val="both"/>
              <w:rPr>
                <w:rFonts w:asciiTheme="minorHAnsi" w:eastAsia="Webdings" w:hAnsiTheme="minorHAnsi" w:cstheme="majorHAnsi"/>
                <w:bCs/>
                <w:sz w:val="20"/>
                <w:szCs w:val="20"/>
              </w:rPr>
            </w:pPr>
          </w:p>
          <w:p w:rsidR="0044063E" w:rsidRPr="00FA6916" w:rsidRDefault="00F101D3"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noProof/>
                <w:sz w:val="20"/>
                <w:szCs w:val="20"/>
                <w:lang w:eastAsia="it-IT"/>
              </w:rPr>
              <w:drawing>
                <wp:inline distT="0" distB="0" distL="0" distR="0" wp14:anchorId="3A886CCD" wp14:editId="1EC2CF70">
                  <wp:extent cx="5486400" cy="3085411"/>
                  <wp:effectExtent l="0" t="0" r="0" b="127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2196" cy="3088670"/>
                          </a:xfrm>
                          <a:prstGeom prst="rect">
                            <a:avLst/>
                          </a:prstGeom>
                          <a:noFill/>
                          <a:ln>
                            <a:noFill/>
                          </a:ln>
                        </pic:spPr>
                      </pic:pic>
                    </a:graphicData>
                  </a:graphic>
                </wp:inline>
              </w:drawing>
            </w:r>
          </w:p>
          <w:p w:rsidR="006B0001" w:rsidRDefault="006B0001" w:rsidP="00FA6916">
            <w:pPr>
              <w:pStyle w:val="Standard"/>
              <w:jc w:val="both"/>
              <w:rPr>
                <w:rFonts w:asciiTheme="minorHAnsi" w:eastAsia="Webdings" w:hAnsiTheme="minorHAnsi" w:cstheme="majorHAnsi"/>
                <w:bCs/>
                <w:i/>
                <w:sz w:val="20"/>
                <w:szCs w:val="20"/>
                <w:u w:val="single"/>
              </w:rPr>
            </w:pPr>
          </w:p>
          <w:p w:rsidR="00304F06" w:rsidRPr="00304F06" w:rsidRDefault="00304F06" w:rsidP="00FA6916">
            <w:pPr>
              <w:pStyle w:val="Standard"/>
              <w:jc w:val="both"/>
              <w:rPr>
                <w:rFonts w:asciiTheme="minorHAnsi" w:eastAsia="Webdings" w:hAnsiTheme="minorHAnsi" w:cstheme="majorHAnsi"/>
                <w:bCs/>
                <w:i/>
                <w:sz w:val="20"/>
                <w:szCs w:val="20"/>
                <w:u w:val="single"/>
              </w:rPr>
            </w:pPr>
            <w:r>
              <w:rPr>
                <w:rFonts w:asciiTheme="minorHAnsi" w:eastAsia="Webdings" w:hAnsiTheme="minorHAnsi" w:cstheme="majorHAnsi"/>
                <w:bCs/>
                <w:i/>
                <w:sz w:val="20"/>
                <w:szCs w:val="20"/>
                <w:u w:val="single"/>
              </w:rPr>
              <w:t>NOTA IMPORTANTE: v</w:t>
            </w:r>
            <w:r w:rsidRPr="00304F06">
              <w:rPr>
                <w:rFonts w:asciiTheme="minorHAnsi" w:eastAsia="Webdings" w:hAnsiTheme="minorHAnsi" w:cstheme="majorHAnsi"/>
                <w:bCs/>
                <w:i/>
                <w:sz w:val="20"/>
                <w:szCs w:val="20"/>
                <w:u w:val="single"/>
              </w:rPr>
              <w:t xml:space="preserve">a da sé che questi valori sono stati considerati al netto degli incrementi di utenza previsti nei prossimi anni (si veda sezione </w:t>
            </w:r>
            <w:r w:rsidR="00696AEE">
              <w:rPr>
                <w:rFonts w:asciiTheme="minorHAnsi" w:eastAsia="Webdings" w:hAnsiTheme="minorHAnsi" w:cstheme="majorHAnsi"/>
                <w:bCs/>
                <w:i/>
                <w:sz w:val="20"/>
                <w:szCs w:val="20"/>
                <w:u w:val="single"/>
              </w:rPr>
              <w:t>4</w:t>
            </w:r>
            <w:r w:rsidRPr="00304F06">
              <w:rPr>
                <w:rFonts w:asciiTheme="minorHAnsi" w:eastAsia="Webdings" w:hAnsiTheme="minorHAnsi" w:cstheme="majorHAnsi"/>
                <w:bCs/>
                <w:i/>
                <w:sz w:val="20"/>
                <w:szCs w:val="20"/>
                <w:u w:val="single"/>
              </w:rPr>
              <w:t>.3.2). Quindi andrebbero incrementati alla luce delle maggiori prese in carico dei nuclei familiari da parte dei servizi sociali del comune.</w:t>
            </w:r>
          </w:p>
          <w:p w:rsidR="00304F06" w:rsidRPr="00FA6916" w:rsidRDefault="00304F06" w:rsidP="00FA6916">
            <w:pPr>
              <w:pStyle w:val="Standard"/>
              <w:jc w:val="both"/>
              <w:rPr>
                <w:rFonts w:asciiTheme="minorHAnsi" w:eastAsia="Webdings" w:hAnsiTheme="minorHAnsi" w:cstheme="majorHAnsi"/>
                <w:bCs/>
                <w:sz w:val="20"/>
                <w:szCs w:val="20"/>
              </w:rPr>
            </w:pPr>
          </w:p>
          <w:p w:rsidR="00FA6916" w:rsidRPr="00304F06" w:rsidRDefault="00FA6916" w:rsidP="00FA6916">
            <w:pPr>
              <w:pStyle w:val="Standard"/>
              <w:jc w:val="both"/>
              <w:rPr>
                <w:rFonts w:asciiTheme="minorHAnsi" w:eastAsia="Webdings" w:hAnsiTheme="minorHAnsi" w:cstheme="majorHAnsi"/>
                <w:b/>
                <w:bCs/>
                <w:sz w:val="20"/>
                <w:szCs w:val="20"/>
              </w:rPr>
            </w:pPr>
            <w:r w:rsidRPr="00304F06">
              <w:rPr>
                <w:rFonts w:asciiTheme="minorHAnsi" w:eastAsia="Webdings" w:hAnsiTheme="minorHAnsi" w:cstheme="majorHAnsi"/>
                <w:b/>
                <w:bCs/>
                <w:sz w:val="20"/>
                <w:szCs w:val="20"/>
              </w:rPr>
              <w:t>RISPARMIO SU INSERIMENTO NUOVO ORGANICO</w:t>
            </w:r>
          </w:p>
          <w:p w:rsidR="004650C1" w:rsidRDefault="00FA6916"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Ai valor</w:t>
            </w:r>
            <w:r w:rsidR="002561C5">
              <w:rPr>
                <w:rFonts w:asciiTheme="minorHAnsi" w:eastAsia="Webdings" w:hAnsiTheme="minorHAnsi" w:cstheme="majorHAnsi"/>
                <w:bCs/>
                <w:sz w:val="20"/>
                <w:szCs w:val="20"/>
              </w:rPr>
              <w:t>i</w:t>
            </w:r>
            <w:r>
              <w:rPr>
                <w:rFonts w:asciiTheme="minorHAnsi" w:eastAsia="Webdings" w:hAnsiTheme="minorHAnsi" w:cstheme="majorHAnsi"/>
                <w:bCs/>
                <w:sz w:val="20"/>
                <w:szCs w:val="20"/>
              </w:rPr>
              <w:t xml:space="preserve"> indicati si </w:t>
            </w:r>
            <w:r w:rsidR="00304F06">
              <w:rPr>
                <w:rFonts w:asciiTheme="minorHAnsi" w:eastAsia="Webdings" w:hAnsiTheme="minorHAnsi" w:cstheme="majorHAnsi"/>
                <w:bCs/>
                <w:sz w:val="20"/>
                <w:szCs w:val="20"/>
              </w:rPr>
              <w:t xml:space="preserve">aggiunga anche il risparmio sul potenziamento dell’organico dei servizi sociali comunali. Come evidenziato nella </w:t>
            </w:r>
            <w:r w:rsidR="00696AEE">
              <w:rPr>
                <w:rFonts w:asciiTheme="minorHAnsi" w:eastAsia="Webdings" w:hAnsiTheme="minorHAnsi" w:cstheme="majorHAnsi"/>
                <w:bCs/>
                <w:sz w:val="20"/>
                <w:szCs w:val="20"/>
              </w:rPr>
              <w:t>sezione sulla “replicabilità” (4</w:t>
            </w:r>
            <w:r w:rsidR="00304F06">
              <w:rPr>
                <w:rFonts w:asciiTheme="minorHAnsi" w:eastAsia="Webdings" w:hAnsiTheme="minorHAnsi" w:cstheme="majorHAnsi"/>
                <w:bCs/>
                <w:sz w:val="20"/>
                <w:szCs w:val="20"/>
              </w:rPr>
              <w:t xml:space="preserve">.3.2), nel caso in cui non si potesse realizzare l’intervento, i numeri di richiesta assistenza </w:t>
            </w:r>
            <w:r w:rsidR="004650C1">
              <w:rPr>
                <w:rFonts w:asciiTheme="minorHAnsi" w:eastAsia="Webdings" w:hAnsiTheme="minorHAnsi" w:cstheme="majorHAnsi"/>
                <w:bCs/>
                <w:sz w:val="20"/>
                <w:szCs w:val="20"/>
              </w:rPr>
              <w:t>potrebbero indurre l’amministrazione comunale a dover aumentare l’organico di:</w:t>
            </w:r>
          </w:p>
          <w:p w:rsidR="004650C1" w:rsidRDefault="004650C1"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+1 unità (per un totale di 8) nel 2020</w:t>
            </w:r>
          </w:p>
          <w:p w:rsidR="004650C1" w:rsidRDefault="004650C1"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+1 unità (per un totale di 9) nel 2021</w:t>
            </w:r>
          </w:p>
          <w:p w:rsidR="004650C1" w:rsidRDefault="004650C1"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+1 unità (per un totale di 10) nel 2021</w:t>
            </w:r>
          </w:p>
          <w:p w:rsidR="004650C1" w:rsidRDefault="004650C1"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+0 unità (per u n totale di 10) nel 2022</w:t>
            </w:r>
          </w:p>
          <w:p w:rsidR="004650C1" w:rsidRDefault="004650C1"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Per un costo complessivo</w:t>
            </w:r>
            <w:r w:rsidR="006B0001">
              <w:rPr>
                <w:rFonts w:asciiTheme="minorHAnsi" w:eastAsia="Webdings" w:hAnsiTheme="minorHAnsi" w:cstheme="majorHAnsi"/>
                <w:bCs/>
                <w:sz w:val="20"/>
                <w:szCs w:val="20"/>
              </w:rPr>
              <w:t xml:space="preserve"> nel triennio (aggiunto rispetto all’attuale sostenuto per 7 assistenti sociali) pari a 324.000€</w:t>
            </w:r>
          </w:p>
          <w:p w:rsidR="00FA6916" w:rsidRDefault="004650C1" w:rsidP="00FA6916">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Grazie</w:t>
            </w:r>
            <w:r w:rsidR="006B0001">
              <w:rPr>
                <w:rFonts w:asciiTheme="minorHAnsi" w:eastAsia="Webdings" w:hAnsiTheme="minorHAnsi" w:cstheme="majorHAnsi"/>
                <w:bCs/>
                <w:sz w:val="20"/>
                <w:szCs w:val="20"/>
              </w:rPr>
              <w:t>, invece,</w:t>
            </w:r>
            <w:r>
              <w:rPr>
                <w:rFonts w:asciiTheme="minorHAnsi" w:eastAsia="Webdings" w:hAnsiTheme="minorHAnsi" w:cstheme="majorHAnsi"/>
                <w:bCs/>
                <w:sz w:val="20"/>
                <w:szCs w:val="20"/>
              </w:rPr>
              <w:t xml:space="preserve"> alle sinergie del progetto (con gli altri attori del territorio) si potrà ugualmente sostenere l’incremento di domande di assistenza (per altro aggravato dall’emergenza COVID19) mantenendo l’attuale organico in forza.</w:t>
            </w:r>
          </w:p>
          <w:p w:rsidR="0044063E" w:rsidRPr="00FA6916" w:rsidRDefault="0044063E" w:rsidP="004650C1">
            <w:pPr>
              <w:pStyle w:val="Standard"/>
              <w:jc w:val="both"/>
              <w:rPr>
                <w:rFonts w:asciiTheme="minorHAnsi" w:eastAsia="Webdings" w:hAnsiTheme="minorHAnsi" w:cstheme="majorHAnsi"/>
                <w:b/>
                <w:bCs/>
                <w:i/>
                <w:sz w:val="20"/>
                <w:szCs w:val="20"/>
              </w:rPr>
            </w:pPr>
          </w:p>
        </w:tc>
      </w:tr>
    </w:tbl>
    <w:p w:rsidR="00F77BE2" w:rsidRPr="006020DA" w:rsidRDefault="00F77BE2"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62" w:name="_Toc36740731"/>
      <w:r w:rsidRPr="006020DA">
        <w:rPr>
          <w:rFonts w:asciiTheme="majorHAnsi" w:eastAsia="Webdings" w:hAnsiTheme="majorHAnsi" w:cstheme="majorHAnsi"/>
          <w:i/>
          <w:color w:val="345B8A"/>
          <w:sz w:val="22"/>
        </w:rPr>
        <w:lastRenderedPageBreak/>
        <w:t xml:space="preserve">Descrivere </w:t>
      </w:r>
      <w:r w:rsidR="00462BCD" w:rsidRPr="006020DA">
        <w:rPr>
          <w:rFonts w:asciiTheme="majorHAnsi" w:eastAsia="Webdings" w:hAnsiTheme="majorHAnsi" w:cstheme="majorHAnsi"/>
          <w:i/>
          <w:color w:val="345B8A"/>
          <w:sz w:val="22"/>
        </w:rPr>
        <w:t>l’adattabilità dell’idea progettuale alla costruzione di strumenti di finanza d'impatto sociale da cui si evinca il vantaggio per la pubblica amministrazione in termini di valore pubblico</w:t>
      </w:r>
      <w:bookmarkEnd w:id="62"/>
    </w:p>
    <w:p w:rsidR="00F77BE2" w:rsidRPr="006020DA" w:rsidRDefault="00F77BE2" w:rsidP="00F77BE2">
      <w:pPr>
        <w:pStyle w:val="Standard"/>
        <w:ind w:left="500" w:firstLine="9"/>
        <w:jc w:val="both"/>
        <w:rPr>
          <w:rFonts w:asciiTheme="majorHAnsi" w:eastAsia="Webdings" w:hAnsiTheme="majorHAnsi" w:cstheme="majorHAnsi"/>
          <w:i/>
        </w:rPr>
      </w:pPr>
    </w:p>
    <w:p w:rsidR="00706F37" w:rsidRPr="006020DA" w:rsidRDefault="00F77BE2" w:rsidP="00706F37">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706F37" w:rsidRPr="006020DA" w:rsidTr="008A0853">
        <w:tc>
          <w:tcPr>
            <w:tcW w:w="10178" w:type="dxa"/>
          </w:tcPr>
          <w:p w:rsidR="00706F37" w:rsidRPr="006020DA" w:rsidRDefault="00706F37" w:rsidP="005C54BF">
            <w:pPr>
              <w:pStyle w:val="Standard"/>
              <w:jc w:val="both"/>
              <w:rPr>
                <w:rFonts w:asciiTheme="majorHAnsi" w:eastAsia="Webdings" w:hAnsiTheme="majorHAnsi" w:cstheme="majorHAnsi"/>
                <w:bCs/>
                <w:sz w:val="20"/>
                <w:szCs w:val="22"/>
              </w:rPr>
            </w:pPr>
          </w:p>
          <w:p w:rsidR="00CF6C16" w:rsidRDefault="0001192F" w:rsidP="005C54BF">
            <w:pPr>
              <w:pStyle w:val="Standard"/>
              <w:jc w:val="both"/>
              <w:rPr>
                <w:rFonts w:asciiTheme="minorHAnsi" w:eastAsia="Webdings" w:hAnsiTheme="minorHAnsi" w:cstheme="majorHAnsi"/>
                <w:bCs/>
                <w:sz w:val="20"/>
                <w:szCs w:val="22"/>
              </w:rPr>
            </w:pPr>
            <w:r>
              <w:rPr>
                <w:rFonts w:asciiTheme="minorHAnsi" w:eastAsia="Webdings" w:hAnsiTheme="minorHAnsi" w:cstheme="majorHAnsi"/>
                <w:bCs/>
                <w:sz w:val="20"/>
                <w:szCs w:val="22"/>
              </w:rPr>
              <w:t>Dopo attente valutazione degli strumenti di finanza ad impatto sociale, allo stato attuale si è deciso di optare per</w:t>
            </w:r>
            <w:r w:rsidR="00CF6C16">
              <w:rPr>
                <w:rFonts w:asciiTheme="minorHAnsi" w:eastAsia="Webdings" w:hAnsiTheme="minorHAnsi" w:cstheme="majorHAnsi"/>
                <w:bCs/>
                <w:sz w:val="20"/>
                <w:szCs w:val="22"/>
              </w:rPr>
              <w:t xml:space="preserve"> due strumenti, uno per sostenere l’AGENZIA PER L’ABITARE</w:t>
            </w:r>
            <w:r w:rsidR="00B30F8D">
              <w:rPr>
                <w:rFonts w:asciiTheme="minorHAnsi" w:eastAsia="Webdings" w:hAnsiTheme="minorHAnsi" w:cstheme="majorHAnsi"/>
                <w:bCs/>
                <w:sz w:val="20"/>
                <w:szCs w:val="22"/>
              </w:rPr>
              <w:t xml:space="preserve"> (gestito dalla rete degli enti del terzo settore)</w:t>
            </w:r>
            <w:r w:rsidR="00CF6C16">
              <w:rPr>
                <w:rFonts w:asciiTheme="minorHAnsi" w:eastAsia="Webdings" w:hAnsiTheme="minorHAnsi" w:cstheme="majorHAnsi"/>
                <w:bCs/>
                <w:sz w:val="20"/>
                <w:szCs w:val="22"/>
              </w:rPr>
              <w:t xml:space="preserve"> ed uno direttamente rivolto ai soggetti con disagio </w:t>
            </w:r>
            <w:r w:rsidR="00B30F8D">
              <w:rPr>
                <w:rFonts w:asciiTheme="minorHAnsi" w:eastAsia="Webdings" w:hAnsiTheme="minorHAnsi" w:cstheme="majorHAnsi"/>
                <w:bCs/>
                <w:sz w:val="20"/>
                <w:szCs w:val="22"/>
              </w:rPr>
              <w:t>abitativo</w:t>
            </w:r>
            <w:r w:rsidR="00CF6C16">
              <w:rPr>
                <w:rFonts w:asciiTheme="minorHAnsi" w:eastAsia="Webdings" w:hAnsiTheme="minorHAnsi" w:cstheme="majorHAnsi"/>
                <w:bCs/>
                <w:sz w:val="20"/>
                <w:szCs w:val="22"/>
              </w:rPr>
              <w:t>.</w:t>
            </w:r>
          </w:p>
          <w:p w:rsidR="00CF6C16" w:rsidRDefault="00CF6C16" w:rsidP="005C54BF">
            <w:pPr>
              <w:pStyle w:val="Standard"/>
              <w:jc w:val="both"/>
              <w:rPr>
                <w:rFonts w:asciiTheme="minorHAnsi" w:eastAsia="Webdings" w:hAnsiTheme="minorHAnsi" w:cstheme="majorHAnsi"/>
                <w:bCs/>
                <w:sz w:val="20"/>
                <w:szCs w:val="22"/>
              </w:rPr>
            </w:pPr>
          </w:p>
          <w:p w:rsidR="00CF6C16" w:rsidRPr="00DE57FD" w:rsidRDefault="00CF6C16" w:rsidP="00B30F8D">
            <w:pPr>
              <w:pStyle w:val="Standard"/>
              <w:jc w:val="both"/>
              <w:rPr>
                <w:rFonts w:asciiTheme="minorHAnsi" w:eastAsia="Webdings" w:hAnsiTheme="minorHAnsi" w:cstheme="majorHAnsi"/>
                <w:bCs/>
                <w:sz w:val="20"/>
                <w:szCs w:val="22"/>
              </w:rPr>
            </w:pPr>
            <w:r w:rsidRPr="00092A89">
              <w:rPr>
                <w:rFonts w:asciiTheme="minorHAnsi" w:eastAsia="Webdings" w:hAnsiTheme="minorHAnsi" w:cstheme="majorHAnsi"/>
                <w:b/>
                <w:bCs/>
                <w:sz w:val="20"/>
                <w:szCs w:val="22"/>
              </w:rPr>
              <w:t>SOCIAL IMPACT BOND</w:t>
            </w:r>
            <w:r w:rsidRPr="00CF6C16">
              <w:rPr>
                <w:rFonts w:asciiTheme="minorHAnsi" w:eastAsia="Webdings" w:hAnsiTheme="minorHAnsi" w:cstheme="majorHAnsi"/>
                <w:bCs/>
                <w:sz w:val="20"/>
                <w:szCs w:val="22"/>
              </w:rPr>
              <w:t xml:space="preserve">: </w:t>
            </w:r>
            <w:r>
              <w:rPr>
                <w:rFonts w:asciiTheme="minorHAnsi" w:eastAsia="Webdings" w:hAnsiTheme="minorHAnsi" w:cstheme="majorHAnsi"/>
                <w:bCs/>
                <w:sz w:val="20"/>
                <w:szCs w:val="22"/>
              </w:rPr>
              <w:t>La scelta è motivata da un</w:t>
            </w:r>
            <w:r w:rsidR="00B30F8D">
              <w:rPr>
                <w:rFonts w:asciiTheme="minorHAnsi" w:eastAsia="Webdings" w:hAnsiTheme="minorHAnsi" w:cstheme="majorHAnsi"/>
                <w:bCs/>
                <w:sz w:val="20"/>
                <w:szCs w:val="22"/>
              </w:rPr>
              <w:t>a</w:t>
            </w:r>
            <w:r>
              <w:rPr>
                <w:rFonts w:asciiTheme="minorHAnsi" w:eastAsia="Webdings" w:hAnsiTheme="minorHAnsi" w:cstheme="majorHAnsi"/>
                <w:bCs/>
                <w:sz w:val="20"/>
                <w:szCs w:val="22"/>
              </w:rPr>
              <w:t xml:space="preserve"> necessità di coerenza con l’obiettivo di creare un’AGENZIA PER L’ABITARE E L’INCLUSIONE SOCIALE che sia perno di tutto le misure e che favorisca un’ampia partecipazione. La natura giuridica dell’agenzia coincider</w:t>
            </w:r>
            <w:r w:rsidR="00B30F8D">
              <w:rPr>
                <w:rFonts w:asciiTheme="minorHAnsi" w:eastAsia="Webdings" w:hAnsiTheme="minorHAnsi" w:cstheme="majorHAnsi"/>
                <w:bCs/>
                <w:sz w:val="20"/>
                <w:szCs w:val="22"/>
              </w:rPr>
              <w:t>à con la Fondazione di Comunità, partecipata largamente dagli enti del terzo settore del territorio. L’</w:t>
            </w:r>
            <w:r w:rsidR="00B30F8D" w:rsidRPr="00B30F8D">
              <w:rPr>
                <w:rFonts w:asciiTheme="minorHAnsi" w:eastAsia="Webdings" w:hAnsiTheme="minorHAnsi" w:cstheme="majorHAnsi"/>
                <w:bCs/>
                <w:sz w:val="20"/>
                <w:szCs w:val="22"/>
              </w:rPr>
              <w:t>intermediario</w:t>
            </w:r>
            <w:r w:rsidR="00B30F8D">
              <w:rPr>
                <w:rFonts w:asciiTheme="minorHAnsi" w:eastAsia="Webdings" w:hAnsiTheme="minorHAnsi" w:cstheme="majorHAnsi"/>
                <w:bCs/>
                <w:sz w:val="20"/>
                <w:szCs w:val="22"/>
              </w:rPr>
              <w:t xml:space="preserve"> finanziario</w:t>
            </w:r>
            <w:r w:rsidR="00B30F8D" w:rsidRPr="00B30F8D">
              <w:rPr>
                <w:rFonts w:asciiTheme="minorHAnsi" w:eastAsia="Webdings" w:hAnsiTheme="minorHAnsi" w:cstheme="majorHAnsi"/>
                <w:bCs/>
                <w:sz w:val="20"/>
                <w:szCs w:val="22"/>
              </w:rPr>
              <w:t>, in accordo</w:t>
            </w:r>
            <w:r w:rsidR="00B30F8D">
              <w:rPr>
                <w:rFonts w:asciiTheme="minorHAnsi" w:eastAsia="Webdings" w:hAnsiTheme="minorHAnsi" w:cstheme="majorHAnsi"/>
                <w:bCs/>
                <w:sz w:val="20"/>
                <w:szCs w:val="22"/>
              </w:rPr>
              <w:t xml:space="preserve"> con il Comune</w:t>
            </w:r>
            <w:r w:rsidR="00B30F8D" w:rsidRPr="00B30F8D">
              <w:rPr>
                <w:rFonts w:asciiTheme="minorHAnsi" w:eastAsia="Webdings" w:hAnsiTheme="minorHAnsi" w:cstheme="majorHAnsi"/>
                <w:bCs/>
                <w:sz w:val="20"/>
                <w:szCs w:val="22"/>
              </w:rPr>
              <w:t>, emette</w:t>
            </w:r>
            <w:r w:rsidR="00B30F8D">
              <w:rPr>
                <w:rFonts w:asciiTheme="minorHAnsi" w:eastAsia="Webdings" w:hAnsiTheme="minorHAnsi" w:cstheme="majorHAnsi"/>
                <w:bCs/>
                <w:sz w:val="20"/>
                <w:szCs w:val="22"/>
              </w:rPr>
              <w:t>rà</w:t>
            </w:r>
            <w:r w:rsidR="00B30F8D" w:rsidRPr="00B30F8D">
              <w:rPr>
                <w:rFonts w:asciiTheme="minorHAnsi" w:eastAsia="Webdings" w:hAnsiTheme="minorHAnsi" w:cstheme="majorHAnsi"/>
                <w:bCs/>
                <w:sz w:val="20"/>
                <w:szCs w:val="22"/>
              </w:rPr>
              <w:t xml:space="preserve"> un Social Impact Bond collocandolo presso investitori</w:t>
            </w:r>
            <w:r w:rsidR="00B30F8D">
              <w:rPr>
                <w:rFonts w:asciiTheme="minorHAnsi" w:eastAsia="Webdings" w:hAnsiTheme="minorHAnsi" w:cstheme="majorHAnsi"/>
                <w:bCs/>
                <w:sz w:val="20"/>
                <w:szCs w:val="22"/>
              </w:rPr>
              <w:t xml:space="preserve"> </w:t>
            </w:r>
            <w:r w:rsidR="00B30F8D" w:rsidRPr="00B30F8D">
              <w:rPr>
                <w:rFonts w:asciiTheme="minorHAnsi" w:eastAsia="Webdings" w:hAnsiTheme="minorHAnsi" w:cstheme="majorHAnsi"/>
                <w:bCs/>
                <w:sz w:val="20"/>
                <w:szCs w:val="22"/>
              </w:rPr>
              <w:t>privati.</w:t>
            </w:r>
            <w:r w:rsidR="00B30F8D">
              <w:rPr>
                <w:rFonts w:asciiTheme="minorHAnsi" w:eastAsia="Webdings" w:hAnsiTheme="minorHAnsi" w:cstheme="majorHAnsi"/>
                <w:bCs/>
                <w:sz w:val="20"/>
                <w:szCs w:val="22"/>
              </w:rPr>
              <w:t xml:space="preserve"> L</w:t>
            </w:r>
            <w:r w:rsidR="00B30F8D" w:rsidRPr="00B30F8D">
              <w:rPr>
                <w:rFonts w:asciiTheme="minorHAnsi" w:eastAsia="Webdings" w:hAnsiTheme="minorHAnsi" w:cstheme="majorHAnsi"/>
                <w:bCs/>
                <w:sz w:val="20"/>
                <w:szCs w:val="22"/>
              </w:rPr>
              <w:t xml:space="preserve">’intermediario </w:t>
            </w:r>
            <w:r w:rsidR="00B30F8D">
              <w:rPr>
                <w:rFonts w:asciiTheme="minorHAnsi" w:eastAsia="Webdings" w:hAnsiTheme="minorHAnsi" w:cstheme="majorHAnsi"/>
                <w:bCs/>
                <w:sz w:val="20"/>
                <w:szCs w:val="22"/>
              </w:rPr>
              <w:t>renderà disponibile</w:t>
            </w:r>
            <w:r w:rsidR="00B30F8D" w:rsidRPr="00B30F8D">
              <w:rPr>
                <w:rFonts w:asciiTheme="minorHAnsi" w:eastAsia="Webdings" w:hAnsiTheme="minorHAnsi" w:cstheme="majorHAnsi"/>
                <w:bCs/>
                <w:sz w:val="20"/>
                <w:szCs w:val="22"/>
              </w:rPr>
              <w:t xml:space="preserve"> il denaro</w:t>
            </w:r>
            <w:r w:rsidR="00B30F8D">
              <w:rPr>
                <w:rFonts w:asciiTheme="minorHAnsi" w:eastAsia="Webdings" w:hAnsiTheme="minorHAnsi" w:cstheme="majorHAnsi"/>
                <w:bCs/>
                <w:sz w:val="20"/>
                <w:szCs w:val="22"/>
              </w:rPr>
              <w:t xml:space="preserve"> (trattenute le commissioni)</w:t>
            </w:r>
            <w:r w:rsidR="00B30F8D" w:rsidRPr="00B30F8D">
              <w:rPr>
                <w:rFonts w:asciiTheme="minorHAnsi" w:eastAsia="Webdings" w:hAnsiTheme="minorHAnsi" w:cstheme="majorHAnsi"/>
                <w:bCs/>
                <w:sz w:val="20"/>
                <w:szCs w:val="22"/>
              </w:rPr>
              <w:t xml:space="preserve"> </w:t>
            </w:r>
            <w:r w:rsidR="00B30F8D">
              <w:rPr>
                <w:rFonts w:asciiTheme="minorHAnsi" w:eastAsia="Webdings" w:hAnsiTheme="minorHAnsi" w:cstheme="majorHAnsi"/>
                <w:bCs/>
                <w:sz w:val="20"/>
                <w:szCs w:val="22"/>
              </w:rPr>
              <w:t xml:space="preserve">alla Fondazione di Comunità per </w:t>
            </w:r>
            <w:r w:rsidR="00B30F8D" w:rsidRPr="00B30F8D">
              <w:rPr>
                <w:rFonts w:asciiTheme="minorHAnsi" w:eastAsia="Webdings" w:hAnsiTheme="minorHAnsi" w:cstheme="majorHAnsi"/>
                <w:bCs/>
                <w:sz w:val="20"/>
                <w:szCs w:val="22"/>
              </w:rPr>
              <w:t>fornire i</w:t>
            </w:r>
            <w:r w:rsidR="00B30F8D">
              <w:rPr>
                <w:rFonts w:asciiTheme="minorHAnsi" w:eastAsia="Webdings" w:hAnsiTheme="minorHAnsi" w:cstheme="majorHAnsi"/>
                <w:bCs/>
                <w:sz w:val="20"/>
                <w:szCs w:val="22"/>
              </w:rPr>
              <w:t xml:space="preserve"> servizi attesi dal progetto a patto che vengano raggiunti i risultati di impatto sociale che saranno certificati da un ente terzo.</w:t>
            </w:r>
            <w:r w:rsidR="00092A89">
              <w:rPr>
                <w:rFonts w:asciiTheme="minorHAnsi" w:eastAsia="Webdings" w:hAnsiTheme="minorHAnsi" w:cstheme="majorHAnsi"/>
                <w:bCs/>
                <w:sz w:val="20"/>
                <w:szCs w:val="22"/>
              </w:rPr>
              <w:t xml:space="preserve"> Se dopo la valutazione compiuta dall’ente di valutazione</w:t>
            </w:r>
            <w:r w:rsidR="00B30F8D" w:rsidRPr="00B30F8D">
              <w:rPr>
                <w:rFonts w:asciiTheme="minorHAnsi" w:eastAsia="Webdings" w:hAnsiTheme="minorHAnsi" w:cstheme="majorHAnsi"/>
                <w:bCs/>
                <w:sz w:val="20"/>
                <w:szCs w:val="22"/>
              </w:rPr>
              <w:t>,</w:t>
            </w:r>
            <w:r w:rsidR="00092A89">
              <w:rPr>
                <w:rFonts w:asciiTheme="minorHAnsi" w:eastAsia="Webdings" w:hAnsiTheme="minorHAnsi" w:cstheme="majorHAnsi"/>
                <w:bCs/>
                <w:sz w:val="20"/>
                <w:szCs w:val="22"/>
              </w:rPr>
              <w:t xml:space="preserve"> si verificano gli effetti sociali positivi, il Comune</w:t>
            </w:r>
            <w:r w:rsidR="00B30F8D" w:rsidRPr="00B30F8D">
              <w:rPr>
                <w:rFonts w:asciiTheme="minorHAnsi" w:eastAsia="Webdings" w:hAnsiTheme="minorHAnsi" w:cstheme="majorHAnsi"/>
                <w:bCs/>
                <w:sz w:val="20"/>
                <w:szCs w:val="22"/>
              </w:rPr>
              <w:t xml:space="preserve"> pubblico fornir</w:t>
            </w:r>
            <w:r w:rsidR="00092A89">
              <w:rPr>
                <w:rFonts w:asciiTheme="minorHAnsi" w:eastAsia="Webdings" w:hAnsiTheme="minorHAnsi" w:cstheme="majorHAnsi"/>
                <w:bCs/>
                <w:sz w:val="20"/>
                <w:szCs w:val="22"/>
              </w:rPr>
              <w:t>à</w:t>
            </w:r>
            <w:r w:rsidR="00B30F8D" w:rsidRPr="00B30F8D">
              <w:rPr>
                <w:rFonts w:asciiTheme="minorHAnsi" w:eastAsia="Webdings" w:hAnsiTheme="minorHAnsi" w:cstheme="majorHAnsi"/>
                <w:bCs/>
                <w:sz w:val="20"/>
                <w:szCs w:val="22"/>
              </w:rPr>
              <w:t xml:space="preserve"> l’ammontare</w:t>
            </w:r>
            <w:r w:rsidR="00092A89">
              <w:rPr>
                <w:rFonts w:asciiTheme="minorHAnsi" w:eastAsia="Webdings" w:hAnsiTheme="minorHAnsi" w:cstheme="majorHAnsi"/>
                <w:bCs/>
                <w:sz w:val="20"/>
                <w:szCs w:val="22"/>
              </w:rPr>
              <w:t xml:space="preserve"> </w:t>
            </w:r>
            <w:r w:rsidR="00B30F8D" w:rsidRPr="00B30F8D">
              <w:rPr>
                <w:rFonts w:asciiTheme="minorHAnsi" w:eastAsia="Webdings" w:hAnsiTheme="minorHAnsi" w:cstheme="majorHAnsi"/>
                <w:bCs/>
                <w:sz w:val="20"/>
                <w:szCs w:val="22"/>
              </w:rPr>
              <w:t xml:space="preserve">concordato </w:t>
            </w:r>
            <w:r w:rsidR="00092A89" w:rsidRPr="00B30F8D">
              <w:rPr>
                <w:rFonts w:asciiTheme="minorHAnsi" w:eastAsia="Webdings" w:hAnsiTheme="minorHAnsi" w:cstheme="majorHAnsi"/>
                <w:bCs/>
                <w:sz w:val="20"/>
                <w:szCs w:val="22"/>
              </w:rPr>
              <w:t xml:space="preserve">all’intermediario </w:t>
            </w:r>
            <w:r w:rsidR="00B30F8D" w:rsidRPr="00B30F8D">
              <w:rPr>
                <w:rFonts w:asciiTheme="minorHAnsi" w:eastAsia="Webdings" w:hAnsiTheme="minorHAnsi" w:cstheme="majorHAnsi"/>
                <w:bCs/>
                <w:sz w:val="20"/>
                <w:szCs w:val="22"/>
              </w:rPr>
              <w:t>più una percentuale</w:t>
            </w:r>
            <w:r w:rsidR="00092A89">
              <w:rPr>
                <w:rFonts w:asciiTheme="minorHAnsi" w:eastAsia="Webdings" w:hAnsiTheme="minorHAnsi" w:cstheme="majorHAnsi"/>
                <w:bCs/>
                <w:sz w:val="20"/>
                <w:szCs w:val="22"/>
              </w:rPr>
              <w:t>; l</w:t>
            </w:r>
            <w:r w:rsidR="00B30F8D" w:rsidRPr="00B30F8D">
              <w:rPr>
                <w:rFonts w:asciiTheme="minorHAnsi" w:eastAsia="Webdings" w:hAnsiTheme="minorHAnsi" w:cstheme="majorHAnsi"/>
                <w:bCs/>
                <w:sz w:val="20"/>
                <w:szCs w:val="22"/>
              </w:rPr>
              <w:t>’intermediario, dal canto</w:t>
            </w:r>
            <w:r w:rsidR="00092A89">
              <w:rPr>
                <w:rFonts w:asciiTheme="minorHAnsi" w:eastAsia="Webdings" w:hAnsiTheme="minorHAnsi" w:cstheme="majorHAnsi"/>
                <w:bCs/>
                <w:sz w:val="20"/>
                <w:szCs w:val="22"/>
              </w:rPr>
              <w:t xml:space="preserve"> </w:t>
            </w:r>
            <w:r w:rsidR="00B30F8D" w:rsidRPr="00B30F8D">
              <w:rPr>
                <w:rFonts w:asciiTheme="minorHAnsi" w:eastAsia="Webdings" w:hAnsiTheme="minorHAnsi" w:cstheme="majorHAnsi"/>
                <w:bCs/>
                <w:sz w:val="20"/>
                <w:szCs w:val="22"/>
              </w:rPr>
              <w:t>suo, restituirà il capitale agli investitori, maggiorato della remunerazione prestabilita.</w:t>
            </w:r>
            <w:r w:rsidR="00092A89">
              <w:rPr>
                <w:rFonts w:asciiTheme="minorHAnsi" w:eastAsia="Webdings" w:hAnsiTheme="minorHAnsi" w:cstheme="majorHAnsi"/>
                <w:bCs/>
                <w:sz w:val="20"/>
                <w:szCs w:val="22"/>
              </w:rPr>
              <w:t xml:space="preserve"> </w:t>
            </w:r>
            <w:r w:rsidR="00B30F8D" w:rsidRPr="00B30F8D">
              <w:rPr>
                <w:rFonts w:asciiTheme="minorHAnsi" w:eastAsia="Webdings" w:hAnsiTheme="minorHAnsi" w:cstheme="majorHAnsi"/>
                <w:bCs/>
                <w:sz w:val="20"/>
                <w:szCs w:val="22"/>
              </w:rPr>
              <w:t xml:space="preserve">Se </w:t>
            </w:r>
            <w:r w:rsidR="00092A89">
              <w:rPr>
                <w:rFonts w:asciiTheme="minorHAnsi" w:eastAsia="Webdings" w:hAnsiTheme="minorHAnsi" w:cstheme="majorHAnsi"/>
                <w:bCs/>
                <w:sz w:val="20"/>
                <w:szCs w:val="22"/>
              </w:rPr>
              <w:t>l’impatto sociale non dovesse essere raggiunto, il Comune</w:t>
            </w:r>
            <w:r w:rsidR="00B30F8D" w:rsidRPr="00B30F8D">
              <w:rPr>
                <w:rFonts w:asciiTheme="minorHAnsi" w:eastAsia="Webdings" w:hAnsiTheme="minorHAnsi" w:cstheme="majorHAnsi"/>
                <w:bCs/>
                <w:sz w:val="20"/>
                <w:szCs w:val="22"/>
              </w:rPr>
              <w:t xml:space="preserve"> non</w:t>
            </w:r>
            <w:r w:rsidR="00092A89">
              <w:rPr>
                <w:rFonts w:asciiTheme="minorHAnsi" w:eastAsia="Webdings" w:hAnsiTheme="minorHAnsi" w:cstheme="majorHAnsi"/>
                <w:bCs/>
                <w:sz w:val="20"/>
                <w:szCs w:val="22"/>
              </w:rPr>
              <w:t xml:space="preserve"> </w:t>
            </w:r>
            <w:r w:rsidR="00B30F8D" w:rsidRPr="00B30F8D">
              <w:rPr>
                <w:rFonts w:asciiTheme="minorHAnsi" w:eastAsia="Webdings" w:hAnsiTheme="minorHAnsi" w:cstheme="majorHAnsi"/>
                <w:bCs/>
                <w:sz w:val="20"/>
                <w:szCs w:val="22"/>
              </w:rPr>
              <w:t>sarà obbligato a fornire alcun compenso. A questo punto gli investitori potrebbero</w:t>
            </w:r>
            <w:r w:rsidR="00092A89">
              <w:rPr>
                <w:rFonts w:asciiTheme="minorHAnsi" w:eastAsia="Webdings" w:hAnsiTheme="minorHAnsi" w:cstheme="majorHAnsi"/>
                <w:bCs/>
                <w:sz w:val="20"/>
                <w:szCs w:val="22"/>
              </w:rPr>
              <w:t xml:space="preserve"> </w:t>
            </w:r>
            <w:r w:rsidR="00B30F8D" w:rsidRPr="00DE57FD">
              <w:rPr>
                <w:rFonts w:asciiTheme="minorHAnsi" w:eastAsia="Webdings" w:hAnsiTheme="minorHAnsi" w:cstheme="majorHAnsi"/>
                <w:bCs/>
                <w:sz w:val="20"/>
                <w:szCs w:val="22"/>
              </w:rPr>
              <w:t>rischiare capitale e interessi</w:t>
            </w:r>
          </w:p>
          <w:p w:rsidR="00B30F8D" w:rsidRPr="00DE57FD" w:rsidRDefault="00B30F8D" w:rsidP="00B30F8D">
            <w:pPr>
              <w:pStyle w:val="Standard"/>
              <w:jc w:val="both"/>
              <w:rPr>
                <w:rFonts w:asciiTheme="minorHAnsi" w:eastAsia="Webdings" w:hAnsiTheme="minorHAnsi" w:cstheme="majorHAnsi"/>
                <w:bCs/>
                <w:sz w:val="20"/>
                <w:szCs w:val="22"/>
              </w:rPr>
            </w:pPr>
          </w:p>
          <w:p w:rsidR="001D66E5" w:rsidRDefault="00CF6C16" w:rsidP="00A83A4A">
            <w:pPr>
              <w:pStyle w:val="Standard"/>
              <w:jc w:val="both"/>
              <w:rPr>
                <w:rFonts w:asciiTheme="minorHAnsi" w:eastAsia="Webdings" w:hAnsiTheme="minorHAnsi" w:cstheme="majorHAnsi"/>
                <w:bCs/>
                <w:sz w:val="20"/>
                <w:szCs w:val="22"/>
              </w:rPr>
            </w:pPr>
            <w:r w:rsidRPr="00092A89">
              <w:rPr>
                <w:rFonts w:asciiTheme="minorHAnsi" w:eastAsia="Webdings" w:hAnsiTheme="minorHAnsi" w:cstheme="majorHAnsi"/>
                <w:b/>
                <w:bCs/>
                <w:sz w:val="20"/>
                <w:szCs w:val="22"/>
              </w:rPr>
              <w:t>MICROCREDITO SOCIALE</w:t>
            </w:r>
            <w:r w:rsidRPr="00CF6C16">
              <w:rPr>
                <w:rFonts w:asciiTheme="minorHAnsi" w:eastAsia="Webdings" w:hAnsiTheme="minorHAnsi" w:cstheme="majorHAnsi"/>
                <w:bCs/>
                <w:sz w:val="20"/>
                <w:szCs w:val="22"/>
              </w:rPr>
              <w:t xml:space="preserve">: La scelta è motivate dalla necessità di creare uno strumento immediatamente fruibile per le persone in stato di disagio abitativo che si rivolgono all’AGENZIA PER L’ABITARE. </w:t>
            </w:r>
            <w:r w:rsidR="00092A89">
              <w:rPr>
                <w:rFonts w:asciiTheme="minorHAnsi" w:eastAsia="Webdings" w:hAnsiTheme="minorHAnsi" w:cstheme="majorHAnsi"/>
                <w:bCs/>
                <w:sz w:val="20"/>
                <w:szCs w:val="22"/>
              </w:rPr>
              <w:t xml:space="preserve">La scelta è avvenuta </w:t>
            </w:r>
            <w:r w:rsidR="001D66E5">
              <w:rPr>
                <w:rFonts w:asciiTheme="minorHAnsi" w:eastAsia="Webdings" w:hAnsiTheme="minorHAnsi" w:cstheme="majorHAnsi"/>
                <w:bCs/>
                <w:sz w:val="20"/>
                <w:szCs w:val="22"/>
              </w:rPr>
              <w:t>dopo valutazioni</w:t>
            </w:r>
            <w:r w:rsidR="00FA1956">
              <w:rPr>
                <w:rFonts w:asciiTheme="minorHAnsi" w:eastAsia="Webdings" w:hAnsiTheme="minorHAnsi" w:cstheme="majorHAnsi"/>
                <w:bCs/>
                <w:sz w:val="20"/>
                <w:szCs w:val="22"/>
              </w:rPr>
              <w:t xml:space="preserve"> condotte attraverso analisi da</w:t>
            </w:r>
            <w:r w:rsidR="001D66E5">
              <w:rPr>
                <w:rFonts w:asciiTheme="minorHAnsi" w:eastAsia="Webdings" w:hAnsiTheme="minorHAnsi" w:cstheme="majorHAnsi"/>
                <w:bCs/>
                <w:sz w:val="20"/>
                <w:szCs w:val="22"/>
              </w:rPr>
              <w:t>ti dell’Ente Nazionale per il Microcredito” e la Rete Italiana di Microfinanza (RITMI), alla quale aderisce anche il soggetto finanziatore.</w:t>
            </w:r>
            <w:r w:rsidR="00092A89">
              <w:rPr>
                <w:rFonts w:asciiTheme="minorHAnsi" w:eastAsia="Webdings" w:hAnsiTheme="minorHAnsi" w:cstheme="majorHAnsi"/>
                <w:bCs/>
                <w:sz w:val="20"/>
                <w:szCs w:val="22"/>
              </w:rPr>
              <w:t xml:space="preserve"> I</w:t>
            </w:r>
            <w:r w:rsidR="001D66E5" w:rsidRPr="001D66E5">
              <w:rPr>
                <w:rFonts w:asciiTheme="minorHAnsi" w:eastAsia="Webdings" w:hAnsiTheme="minorHAnsi" w:cstheme="majorHAnsi"/>
                <w:bCs/>
                <w:sz w:val="20"/>
                <w:szCs w:val="22"/>
              </w:rPr>
              <w:t xml:space="preserve">l </w:t>
            </w:r>
            <w:r w:rsidR="001D66E5" w:rsidRPr="00092A89">
              <w:rPr>
                <w:rFonts w:asciiTheme="minorHAnsi" w:eastAsia="Webdings" w:hAnsiTheme="minorHAnsi" w:cstheme="majorHAnsi"/>
                <w:bCs/>
                <w:sz w:val="20"/>
                <w:szCs w:val="22"/>
              </w:rPr>
              <w:t>microcredito</w:t>
            </w:r>
            <w:r w:rsidR="00092A89">
              <w:rPr>
                <w:rFonts w:asciiTheme="minorHAnsi" w:eastAsia="Webdings" w:hAnsiTheme="minorHAnsi" w:cstheme="majorHAnsi"/>
                <w:bCs/>
                <w:sz w:val="20"/>
                <w:szCs w:val="22"/>
              </w:rPr>
              <w:t xml:space="preserve"> è disciplinato dal Testo Unico Bancario (TUB artt 111 e 113) e </w:t>
            </w:r>
            <w:r w:rsidR="001D66E5" w:rsidRPr="001D66E5">
              <w:rPr>
                <w:rFonts w:asciiTheme="minorHAnsi" w:eastAsia="Webdings" w:hAnsiTheme="minorHAnsi" w:cstheme="majorHAnsi"/>
                <w:bCs/>
                <w:sz w:val="20"/>
                <w:szCs w:val="22"/>
              </w:rPr>
              <w:t xml:space="preserve">dal Decreto del Ministero dell’Economia </w:t>
            </w:r>
            <w:r w:rsidR="00092A89">
              <w:rPr>
                <w:rFonts w:asciiTheme="minorHAnsi" w:eastAsia="Webdings" w:hAnsiTheme="minorHAnsi" w:cstheme="majorHAnsi"/>
                <w:bCs/>
                <w:sz w:val="20"/>
                <w:szCs w:val="22"/>
              </w:rPr>
              <w:t>e delle Finanze (MEF) 176/2014. In questo quadro normativo i</w:t>
            </w:r>
            <w:r w:rsidR="001D66E5" w:rsidRPr="001D66E5">
              <w:rPr>
                <w:rFonts w:asciiTheme="minorHAnsi" w:eastAsia="Webdings" w:hAnsiTheme="minorHAnsi" w:cstheme="majorHAnsi"/>
                <w:bCs/>
                <w:sz w:val="20"/>
                <w:szCs w:val="22"/>
              </w:rPr>
              <w:t xml:space="preserve">l microcredito sociale, </w:t>
            </w:r>
            <w:r w:rsidR="00092A89">
              <w:rPr>
                <w:rFonts w:asciiTheme="minorHAnsi" w:eastAsia="Webdings" w:hAnsiTheme="minorHAnsi" w:cstheme="majorHAnsi"/>
                <w:bCs/>
                <w:sz w:val="20"/>
                <w:szCs w:val="22"/>
              </w:rPr>
              <w:t>finanzia</w:t>
            </w:r>
            <w:r w:rsidR="001D66E5" w:rsidRPr="001D66E5">
              <w:rPr>
                <w:rFonts w:asciiTheme="minorHAnsi" w:eastAsia="Webdings" w:hAnsiTheme="minorHAnsi" w:cstheme="majorHAnsi"/>
                <w:bCs/>
                <w:sz w:val="20"/>
                <w:szCs w:val="22"/>
              </w:rPr>
              <w:t xml:space="preserve"> persone fisiche in condizioni di particolare</w:t>
            </w:r>
            <w:r w:rsidR="00092A89">
              <w:rPr>
                <w:rFonts w:asciiTheme="minorHAnsi" w:eastAsia="Webdings" w:hAnsiTheme="minorHAnsi" w:cstheme="majorHAnsi"/>
                <w:bCs/>
                <w:sz w:val="20"/>
                <w:szCs w:val="22"/>
              </w:rPr>
              <w:t xml:space="preserve"> </w:t>
            </w:r>
            <w:r w:rsidR="001D66E5" w:rsidRPr="001D66E5">
              <w:rPr>
                <w:rFonts w:asciiTheme="minorHAnsi" w:eastAsia="Webdings" w:hAnsiTheme="minorHAnsi" w:cstheme="majorHAnsi"/>
                <w:bCs/>
                <w:sz w:val="20"/>
                <w:szCs w:val="22"/>
              </w:rPr>
              <w:t>vulnerabilità economica o sociale</w:t>
            </w:r>
            <w:r w:rsidR="00A83A4A">
              <w:rPr>
                <w:rFonts w:asciiTheme="minorHAnsi" w:eastAsia="Webdings" w:hAnsiTheme="minorHAnsi" w:cstheme="majorHAnsi"/>
                <w:bCs/>
                <w:sz w:val="20"/>
                <w:szCs w:val="22"/>
              </w:rPr>
              <w:t>(</w:t>
            </w:r>
            <w:r w:rsidR="00A83A4A" w:rsidRPr="001D66E5">
              <w:rPr>
                <w:rFonts w:asciiTheme="minorHAnsi" w:eastAsia="Webdings" w:hAnsiTheme="minorHAnsi" w:cstheme="majorHAnsi"/>
                <w:bCs/>
                <w:sz w:val="20"/>
                <w:szCs w:val="22"/>
              </w:rPr>
              <w:t>stato di disoccupazione;</w:t>
            </w:r>
            <w:r w:rsidR="00A83A4A">
              <w:rPr>
                <w:rFonts w:asciiTheme="minorHAnsi" w:eastAsia="Webdings" w:hAnsiTheme="minorHAnsi" w:cstheme="majorHAnsi"/>
                <w:bCs/>
                <w:sz w:val="20"/>
                <w:szCs w:val="22"/>
              </w:rPr>
              <w:t xml:space="preserve"> </w:t>
            </w:r>
            <w:r w:rsidR="00A83A4A" w:rsidRPr="001D66E5">
              <w:rPr>
                <w:rFonts w:asciiTheme="minorHAnsi" w:eastAsia="Webdings" w:hAnsiTheme="minorHAnsi" w:cstheme="majorHAnsi"/>
                <w:bCs/>
                <w:sz w:val="20"/>
                <w:szCs w:val="22"/>
              </w:rPr>
              <w:t>sospensione o riduzione dell’orario di lavoro per cause non dipendenti dalla</w:t>
            </w:r>
            <w:r w:rsidR="00A83A4A">
              <w:rPr>
                <w:rFonts w:asciiTheme="minorHAnsi" w:eastAsia="Webdings" w:hAnsiTheme="minorHAnsi" w:cstheme="majorHAnsi"/>
                <w:bCs/>
                <w:sz w:val="20"/>
                <w:szCs w:val="22"/>
              </w:rPr>
              <w:t xml:space="preserve"> </w:t>
            </w:r>
            <w:r w:rsidR="00A83A4A" w:rsidRPr="001D66E5">
              <w:rPr>
                <w:rFonts w:asciiTheme="minorHAnsi" w:eastAsia="Webdings" w:hAnsiTheme="minorHAnsi" w:cstheme="majorHAnsi"/>
                <w:bCs/>
                <w:sz w:val="20"/>
                <w:szCs w:val="22"/>
              </w:rPr>
              <w:t>propria volontà; il sopraggiungere di condizioni di non autosufficienza propria o di</w:t>
            </w:r>
            <w:r w:rsidR="00A83A4A">
              <w:rPr>
                <w:rFonts w:asciiTheme="minorHAnsi" w:eastAsia="Webdings" w:hAnsiTheme="minorHAnsi" w:cstheme="majorHAnsi"/>
                <w:bCs/>
                <w:sz w:val="20"/>
                <w:szCs w:val="22"/>
              </w:rPr>
              <w:t xml:space="preserve"> </w:t>
            </w:r>
            <w:r w:rsidR="00A83A4A" w:rsidRPr="001D66E5">
              <w:rPr>
                <w:rFonts w:asciiTheme="minorHAnsi" w:eastAsia="Webdings" w:hAnsiTheme="minorHAnsi" w:cstheme="majorHAnsi"/>
                <w:bCs/>
                <w:sz w:val="20"/>
                <w:szCs w:val="22"/>
              </w:rPr>
              <w:t>un componente il nucleo familiare; significativa contrazione del reddito o aumento</w:t>
            </w:r>
            <w:r w:rsidR="00A83A4A">
              <w:rPr>
                <w:rFonts w:asciiTheme="minorHAnsi" w:eastAsia="Webdings" w:hAnsiTheme="minorHAnsi" w:cstheme="majorHAnsi"/>
                <w:bCs/>
                <w:sz w:val="20"/>
                <w:szCs w:val="22"/>
              </w:rPr>
              <w:t xml:space="preserve"> </w:t>
            </w:r>
            <w:r w:rsidR="00A83A4A" w:rsidRPr="001D66E5">
              <w:rPr>
                <w:rFonts w:asciiTheme="minorHAnsi" w:eastAsia="Webdings" w:hAnsiTheme="minorHAnsi" w:cstheme="majorHAnsi"/>
                <w:bCs/>
                <w:sz w:val="20"/>
                <w:szCs w:val="22"/>
              </w:rPr>
              <w:t>delle spese non derog</w:t>
            </w:r>
            <w:r w:rsidR="00A83A4A">
              <w:rPr>
                <w:rFonts w:asciiTheme="minorHAnsi" w:eastAsia="Webdings" w:hAnsiTheme="minorHAnsi" w:cstheme="majorHAnsi"/>
                <w:bCs/>
                <w:sz w:val="20"/>
                <w:szCs w:val="22"/>
              </w:rPr>
              <w:t xml:space="preserve">abili per il nucleo familiare) </w:t>
            </w:r>
            <w:r w:rsidR="001D66E5" w:rsidRPr="001D66E5">
              <w:rPr>
                <w:rFonts w:asciiTheme="minorHAnsi" w:eastAsia="Webdings" w:hAnsiTheme="minorHAnsi" w:cstheme="majorHAnsi"/>
                <w:bCs/>
                <w:sz w:val="20"/>
                <w:szCs w:val="22"/>
              </w:rPr>
              <w:t xml:space="preserve">, </w:t>
            </w:r>
            <w:r w:rsidR="00092A89">
              <w:rPr>
                <w:rFonts w:asciiTheme="minorHAnsi" w:eastAsia="Webdings" w:hAnsiTheme="minorHAnsi" w:cstheme="majorHAnsi"/>
                <w:bCs/>
                <w:sz w:val="20"/>
                <w:szCs w:val="22"/>
              </w:rPr>
              <w:t>con importi massimi di 10.000€</w:t>
            </w:r>
            <w:r w:rsidR="001D66E5" w:rsidRPr="001D66E5">
              <w:rPr>
                <w:rFonts w:asciiTheme="minorHAnsi" w:eastAsia="Webdings" w:hAnsiTheme="minorHAnsi" w:cstheme="majorHAnsi"/>
                <w:bCs/>
                <w:sz w:val="20"/>
                <w:szCs w:val="22"/>
              </w:rPr>
              <w:t>,</w:t>
            </w:r>
            <w:r w:rsidR="00092A89">
              <w:rPr>
                <w:rFonts w:asciiTheme="minorHAnsi" w:eastAsia="Webdings" w:hAnsiTheme="minorHAnsi" w:cstheme="majorHAnsi"/>
                <w:bCs/>
                <w:sz w:val="20"/>
                <w:szCs w:val="22"/>
              </w:rPr>
              <w:t xml:space="preserve"> senza garanzie </w:t>
            </w:r>
            <w:r w:rsidR="001D66E5" w:rsidRPr="001D66E5">
              <w:rPr>
                <w:rFonts w:asciiTheme="minorHAnsi" w:eastAsia="Webdings" w:hAnsiTheme="minorHAnsi" w:cstheme="majorHAnsi"/>
                <w:bCs/>
                <w:sz w:val="20"/>
                <w:szCs w:val="22"/>
              </w:rPr>
              <w:t>reali, siano</w:t>
            </w:r>
            <w:r w:rsidR="00092A89">
              <w:rPr>
                <w:rFonts w:asciiTheme="minorHAnsi" w:eastAsia="Webdings" w:hAnsiTheme="minorHAnsi" w:cstheme="majorHAnsi"/>
                <w:bCs/>
                <w:sz w:val="20"/>
                <w:szCs w:val="22"/>
              </w:rPr>
              <w:t>. Il credito viene acc</w:t>
            </w:r>
            <w:r w:rsidR="00A83A4A">
              <w:rPr>
                <w:rFonts w:asciiTheme="minorHAnsi" w:eastAsia="Webdings" w:hAnsiTheme="minorHAnsi" w:cstheme="majorHAnsi"/>
                <w:bCs/>
                <w:sz w:val="20"/>
                <w:szCs w:val="22"/>
              </w:rPr>
              <w:t>ompagnato da servizi ausiliari, quali l’</w:t>
            </w:r>
            <w:r w:rsidR="00092A89">
              <w:rPr>
                <w:rFonts w:asciiTheme="minorHAnsi" w:eastAsia="Webdings" w:hAnsiTheme="minorHAnsi" w:cstheme="majorHAnsi"/>
                <w:bCs/>
                <w:sz w:val="20"/>
                <w:szCs w:val="22"/>
              </w:rPr>
              <w:t>assistenza al bilancio familiare</w:t>
            </w:r>
            <w:r w:rsidR="00A83A4A">
              <w:rPr>
                <w:rFonts w:asciiTheme="minorHAnsi" w:eastAsia="Webdings" w:hAnsiTheme="minorHAnsi" w:cstheme="majorHAnsi"/>
                <w:bCs/>
                <w:sz w:val="20"/>
                <w:szCs w:val="22"/>
              </w:rPr>
              <w:t xml:space="preserve"> (il debitore fornisce </w:t>
            </w:r>
            <w:r w:rsidR="001D66E5" w:rsidRPr="001D66E5">
              <w:rPr>
                <w:rFonts w:asciiTheme="minorHAnsi" w:eastAsia="Webdings" w:hAnsiTheme="minorHAnsi" w:cstheme="majorHAnsi"/>
                <w:bCs/>
                <w:sz w:val="20"/>
                <w:szCs w:val="22"/>
              </w:rPr>
              <w:t xml:space="preserve"> informazioni utili a migliorare la gestione dei</w:t>
            </w:r>
            <w:r w:rsidR="00A83A4A">
              <w:rPr>
                <w:rFonts w:asciiTheme="minorHAnsi" w:eastAsia="Webdings" w:hAnsiTheme="minorHAnsi" w:cstheme="majorHAnsi"/>
                <w:bCs/>
                <w:sz w:val="20"/>
                <w:szCs w:val="22"/>
              </w:rPr>
              <w:t xml:space="preserve"> </w:t>
            </w:r>
            <w:r w:rsidR="001D66E5" w:rsidRPr="001D66E5">
              <w:rPr>
                <w:rFonts w:asciiTheme="minorHAnsi" w:eastAsia="Webdings" w:hAnsiTheme="minorHAnsi" w:cstheme="majorHAnsi"/>
                <w:bCs/>
                <w:sz w:val="20"/>
                <w:szCs w:val="22"/>
              </w:rPr>
              <w:t>flussi delle entrate e delle uscite realizzati durante l’intera durata del piano di rimborso</w:t>
            </w:r>
            <w:r w:rsidR="00A83A4A">
              <w:rPr>
                <w:rFonts w:asciiTheme="minorHAnsi" w:eastAsia="Webdings" w:hAnsiTheme="minorHAnsi" w:cstheme="majorHAnsi"/>
                <w:bCs/>
                <w:sz w:val="20"/>
                <w:szCs w:val="22"/>
              </w:rPr>
              <w:t xml:space="preserve"> </w:t>
            </w:r>
            <w:r w:rsidR="001D66E5" w:rsidRPr="001D66E5">
              <w:rPr>
                <w:rFonts w:asciiTheme="minorHAnsi" w:eastAsia="Webdings" w:hAnsiTheme="minorHAnsi" w:cstheme="majorHAnsi"/>
                <w:bCs/>
                <w:sz w:val="20"/>
                <w:szCs w:val="22"/>
              </w:rPr>
              <w:t>del finanziamento</w:t>
            </w:r>
            <w:r w:rsidR="00A83A4A">
              <w:rPr>
                <w:rFonts w:asciiTheme="minorHAnsi" w:eastAsia="Webdings" w:hAnsiTheme="minorHAnsi" w:cstheme="majorHAnsi"/>
                <w:bCs/>
                <w:sz w:val="20"/>
                <w:szCs w:val="22"/>
              </w:rPr>
              <w:t>).</w:t>
            </w:r>
          </w:p>
          <w:p w:rsidR="001D66E5" w:rsidRDefault="001D66E5" w:rsidP="001D66E5">
            <w:pPr>
              <w:pStyle w:val="Standard"/>
              <w:jc w:val="both"/>
              <w:rPr>
                <w:rFonts w:asciiTheme="minorHAnsi" w:eastAsia="Webdings" w:hAnsiTheme="minorHAnsi" w:cstheme="majorHAnsi"/>
                <w:bCs/>
                <w:sz w:val="20"/>
                <w:szCs w:val="22"/>
              </w:rPr>
            </w:pPr>
          </w:p>
          <w:p w:rsidR="00A83A4A" w:rsidRDefault="00B30F8D" w:rsidP="00B30F8D">
            <w:pPr>
              <w:pStyle w:val="Standard"/>
              <w:jc w:val="both"/>
              <w:rPr>
                <w:rFonts w:asciiTheme="minorHAnsi" w:eastAsia="Webdings" w:hAnsiTheme="minorHAnsi" w:cstheme="majorHAnsi"/>
                <w:bCs/>
                <w:sz w:val="20"/>
                <w:szCs w:val="22"/>
              </w:rPr>
            </w:pPr>
            <w:r>
              <w:rPr>
                <w:rFonts w:asciiTheme="minorHAnsi" w:eastAsia="Webdings" w:hAnsiTheme="minorHAnsi" w:cstheme="majorHAnsi"/>
                <w:bCs/>
                <w:sz w:val="20"/>
                <w:szCs w:val="22"/>
              </w:rPr>
              <w:t xml:space="preserve">Altro strumento a cui si potrà ricorrere nel lungo termine, grazie ai risultati dei Social Impact Bond è </w:t>
            </w:r>
            <w:r w:rsidR="00A83A4A">
              <w:rPr>
                <w:rFonts w:asciiTheme="minorHAnsi" w:eastAsia="Webdings" w:hAnsiTheme="minorHAnsi" w:cstheme="majorHAnsi"/>
                <w:bCs/>
                <w:sz w:val="20"/>
                <w:szCs w:val="22"/>
              </w:rPr>
              <w:t xml:space="preserve"> quello del SOCIAL HOUSING. </w:t>
            </w:r>
            <w:r w:rsidRPr="00B30F8D">
              <w:rPr>
                <w:rFonts w:asciiTheme="minorHAnsi" w:eastAsia="Webdings" w:hAnsiTheme="minorHAnsi" w:cstheme="majorHAnsi"/>
                <w:bCs/>
                <w:sz w:val="20"/>
                <w:szCs w:val="22"/>
              </w:rPr>
              <w:t>Secondo la definizione dell’European Federation of Public, Cooperative &amp; Social</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Housing si tratta di “soluzioni abitative per quei nuclei familiari i cui bisogni non</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possono essere soddisfatti alle condizioni di mercato e per le quali esistono regole</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di assegnazione”.</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Il Social housing si traduce in interventi di riqualificazione urbana attraverso la</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partecipazione e collaborazione di istituzioni, soggetti privati e non profit; svolge</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una funzione di interesse generale volta a promuovere la coesione sociale sul territorio,</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perché coniuga obiettivi sociali, economici ed ambientali, quali il miglioramento</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della vita dell’individuo e la sua inclusione nella società, la nascita di comunità integrate</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tramite l’utilizzo di spazi di qualità e alta efficienza energetica e servizi comuni</w:t>
            </w:r>
            <w:r w:rsidR="00A83A4A">
              <w:rPr>
                <w:rFonts w:asciiTheme="minorHAnsi" w:eastAsia="Webdings" w:hAnsiTheme="minorHAnsi" w:cstheme="majorHAnsi"/>
                <w:bCs/>
                <w:sz w:val="20"/>
                <w:szCs w:val="22"/>
              </w:rPr>
              <w:t xml:space="preserve"> </w:t>
            </w:r>
            <w:r w:rsidRPr="00B30F8D">
              <w:rPr>
                <w:rFonts w:asciiTheme="minorHAnsi" w:eastAsia="Webdings" w:hAnsiTheme="minorHAnsi" w:cstheme="majorHAnsi"/>
                <w:bCs/>
                <w:sz w:val="20"/>
                <w:szCs w:val="22"/>
              </w:rPr>
              <w:t>ad uso esclusivo degli abitanti, gestiti dagli stessi attraverso associazioni costituite ad</w:t>
            </w:r>
            <w:r w:rsidR="00A83A4A">
              <w:rPr>
                <w:rFonts w:asciiTheme="minorHAnsi" w:eastAsia="Webdings" w:hAnsiTheme="minorHAnsi" w:cstheme="majorHAnsi"/>
                <w:bCs/>
                <w:sz w:val="20"/>
                <w:szCs w:val="22"/>
              </w:rPr>
              <w:t xml:space="preserve"> hoc (nel caso del progetto “Prima la Casa”, sarà la Fondazione di Comunità AGENZIA PER L’ABITARE).</w:t>
            </w:r>
          </w:p>
          <w:p w:rsidR="00706F37" w:rsidRPr="006020DA" w:rsidRDefault="00706F37" w:rsidP="00A83A4A">
            <w:pPr>
              <w:pStyle w:val="Standard"/>
              <w:jc w:val="both"/>
              <w:rPr>
                <w:rFonts w:asciiTheme="majorHAnsi" w:eastAsia="Webdings" w:hAnsiTheme="majorHAnsi" w:cstheme="majorHAnsi"/>
                <w:b/>
                <w:bCs/>
                <w:i/>
                <w:sz w:val="20"/>
                <w:szCs w:val="22"/>
              </w:rPr>
            </w:pPr>
          </w:p>
        </w:tc>
      </w:tr>
    </w:tbl>
    <w:p w:rsidR="00706F37" w:rsidRPr="006020DA" w:rsidRDefault="00706F37">
      <w:pPr>
        <w:suppressAutoHyphens w:val="0"/>
        <w:spacing w:after="160" w:line="259" w:lineRule="auto"/>
        <w:rPr>
          <w:rFonts w:asciiTheme="majorHAnsi" w:eastAsia="Webdings" w:hAnsiTheme="majorHAnsi" w:cstheme="majorHAnsi"/>
          <w:bCs/>
          <w:i/>
          <w:kern w:val="3"/>
          <w:sz w:val="16"/>
          <w:szCs w:val="22"/>
          <w:lang w:eastAsia="zh-CN"/>
        </w:rPr>
      </w:pPr>
    </w:p>
    <w:p w:rsidR="003C491C" w:rsidRPr="006020DA" w:rsidRDefault="003C491C" w:rsidP="00696AEE">
      <w:pPr>
        <w:pStyle w:val="Titolo2"/>
        <w:numPr>
          <w:ilvl w:val="2"/>
          <w:numId w:val="3"/>
        </w:numPr>
        <w:tabs>
          <w:tab w:val="left" w:pos="0"/>
        </w:tabs>
        <w:overflowPunct w:val="0"/>
        <w:autoSpaceDE w:val="0"/>
        <w:jc w:val="both"/>
        <w:rPr>
          <w:rFonts w:asciiTheme="majorHAnsi" w:eastAsia="Webdings" w:hAnsiTheme="majorHAnsi" w:cstheme="majorHAnsi"/>
          <w:i/>
          <w:color w:val="345B8A"/>
          <w:sz w:val="22"/>
        </w:rPr>
      </w:pPr>
      <w:bookmarkStart w:id="63" w:name="_Toc3291853"/>
      <w:bookmarkStart w:id="64" w:name="_Toc3291854"/>
      <w:bookmarkStart w:id="65" w:name="_Toc2596906"/>
      <w:bookmarkStart w:id="66" w:name="_Toc36740732"/>
      <w:bookmarkEnd w:id="61"/>
      <w:bookmarkEnd w:id="63"/>
      <w:bookmarkEnd w:id="64"/>
      <w:r w:rsidRPr="006020DA">
        <w:rPr>
          <w:rFonts w:asciiTheme="majorHAnsi" w:eastAsia="Webdings" w:hAnsiTheme="majorHAnsi" w:cstheme="majorHAnsi"/>
          <w:i/>
          <w:color w:val="345B8A"/>
          <w:sz w:val="22"/>
        </w:rPr>
        <w:lastRenderedPageBreak/>
        <w:t xml:space="preserve">Descrivere la capacità </w:t>
      </w:r>
      <w:bookmarkEnd w:id="65"/>
      <w:r w:rsidR="00A62031" w:rsidRPr="00A62031">
        <w:rPr>
          <w:rFonts w:asciiTheme="majorHAnsi" w:eastAsia="Webdings" w:hAnsiTheme="majorHAnsi" w:cstheme="majorHAnsi"/>
          <w:i/>
          <w:color w:val="345B8A"/>
          <w:sz w:val="22"/>
        </w:rPr>
        <w:t>di creare relazioni collaborative fra soggetti operanti sul territorio anche con riferimento allo strumento giuridico-amministrativo prescelto per il partenariato</w:t>
      </w:r>
      <w:bookmarkEnd w:id="66"/>
    </w:p>
    <w:p w:rsidR="003C491C" w:rsidRPr="006020DA" w:rsidRDefault="003C491C" w:rsidP="003C491C">
      <w:pPr>
        <w:pStyle w:val="Standard"/>
        <w:ind w:left="2694" w:hanging="500"/>
        <w:jc w:val="both"/>
        <w:rPr>
          <w:rFonts w:asciiTheme="majorHAnsi" w:eastAsia="Webdings" w:hAnsiTheme="majorHAnsi" w:cstheme="majorHAnsi"/>
          <w:bCs/>
          <w:i/>
          <w:sz w:val="16"/>
          <w:szCs w:val="22"/>
        </w:rPr>
      </w:pPr>
      <w:r w:rsidRPr="006020DA">
        <w:rPr>
          <w:rFonts w:asciiTheme="majorHAnsi" w:eastAsia="Webdings" w:hAnsiTheme="majorHAnsi" w:cstheme="majorHAnsi"/>
          <w:bCs/>
          <w:i/>
          <w:sz w:val="16"/>
          <w:szCs w:val="22"/>
        </w:rPr>
        <w:t>Max 4.000 caratteri (Font Calibri 10; interlinea 1,0)</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3C491C" w:rsidRPr="001C7BDC" w:rsidTr="008A0853">
        <w:tc>
          <w:tcPr>
            <w:tcW w:w="10178" w:type="dxa"/>
          </w:tcPr>
          <w:p w:rsidR="003C491C" w:rsidRPr="001C7BDC" w:rsidRDefault="003C491C" w:rsidP="003A5FA2">
            <w:pPr>
              <w:pStyle w:val="Standard"/>
              <w:jc w:val="both"/>
              <w:rPr>
                <w:rFonts w:asciiTheme="minorHAnsi" w:eastAsia="Webdings" w:hAnsiTheme="minorHAnsi" w:cstheme="majorHAnsi"/>
                <w:bCs/>
                <w:sz w:val="20"/>
                <w:szCs w:val="20"/>
              </w:rPr>
            </w:pPr>
          </w:p>
          <w:p w:rsidR="00F7573B" w:rsidRDefault="00F7573B" w:rsidP="001C7BDC">
            <w:pPr>
              <w:pStyle w:val="Standard"/>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I partner di progetto</w:t>
            </w:r>
            <w:r w:rsidR="001C7BDC" w:rsidRPr="001C7BDC">
              <w:rPr>
                <w:rFonts w:asciiTheme="minorHAnsi" w:eastAsia="Webdings" w:hAnsiTheme="minorHAnsi" w:cstheme="majorHAnsi"/>
                <w:bCs/>
                <w:sz w:val="20"/>
                <w:szCs w:val="20"/>
              </w:rPr>
              <w:t xml:space="preserve"> sul tema del supporto e accompagnamento del target ha</w:t>
            </w:r>
            <w:r>
              <w:rPr>
                <w:rFonts w:asciiTheme="minorHAnsi" w:eastAsia="Webdings" w:hAnsiTheme="minorHAnsi" w:cstheme="majorHAnsi"/>
                <w:bCs/>
                <w:sz w:val="20"/>
                <w:szCs w:val="20"/>
              </w:rPr>
              <w:t>nno</w:t>
            </w:r>
            <w:r w:rsidR="001C7BDC" w:rsidRPr="001C7BDC">
              <w:rPr>
                <w:rFonts w:asciiTheme="minorHAnsi" w:eastAsia="Webdings" w:hAnsiTheme="minorHAnsi" w:cstheme="majorHAnsi"/>
                <w:bCs/>
                <w:sz w:val="20"/>
                <w:szCs w:val="20"/>
              </w:rPr>
              <w:t xml:space="preserve"> acquisito importanti competenze </w:t>
            </w:r>
            <w:r>
              <w:rPr>
                <w:rFonts w:asciiTheme="minorHAnsi" w:eastAsia="Webdings" w:hAnsiTheme="minorHAnsi" w:cstheme="majorHAnsi"/>
                <w:bCs/>
                <w:sz w:val="20"/>
                <w:szCs w:val="20"/>
              </w:rPr>
              <w:t xml:space="preserve">che </w:t>
            </w:r>
            <w:r w:rsidR="001C7BDC" w:rsidRPr="001C7BDC">
              <w:rPr>
                <w:rFonts w:asciiTheme="minorHAnsi" w:eastAsia="Webdings" w:hAnsiTheme="minorHAnsi" w:cstheme="majorHAnsi"/>
                <w:bCs/>
                <w:sz w:val="20"/>
                <w:szCs w:val="20"/>
              </w:rPr>
              <w:t xml:space="preserve"> </w:t>
            </w:r>
            <w:r>
              <w:rPr>
                <w:rFonts w:asciiTheme="minorHAnsi" w:eastAsia="Webdings" w:hAnsiTheme="minorHAnsi" w:cstheme="majorHAnsi"/>
                <w:bCs/>
                <w:sz w:val="20"/>
                <w:szCs w:val="20"/>
              </w:rPr>
              <w:t>oggi intendono condividere e mettere in rete</w:t>
            </w:r>
            <w:r w:rsidR="001C7BDC" w:rsidRPr="001C7BDC">
              <w:rPr>
                <w:rFonts w:asciiTheme="minorHAnsi" w:eastAsia="Webdings" w:hAnsiTheme="minorHAnsi" w:cstheme="majorHAnsi"/>
                <w:bCs/>
                <w:sz w:val="20"/>
                <w:szCs w:val="20"/>
              </w:rPr>
              <w:t>. Oltre ai servizi attivati dall’Amministrazione comunale di Oristano, sia di supporto alle persone e famiglie in svantaggio, che in tema di bisogni abitativi,</w:t>
            </w:r>
            <w:r>
              <w:rPr>
                <w:rFonts w:asciiTheme="minorHAnsi" w:eastAsia="Webdings" w:hAnsiTheme="minorHAnsi" w:cstheme="majorHAnsi"/>
                <w:bCs/>
                <w:sz w:val="20"/>
                <w:szCs w:val="20"/>
              </w:rPr>
              <w:t xml:space="preserve"> si citano le seguenti  esperienze</w:t>
            </w:r>
          </w:p>
          <w:p w:rsidR="00F7573B" w:rsidRDefault="001C7BDC" w:rsidP="00F7573B">
            <w:pPr>
              <w:pStyle w:val="Standard"/>
              <w:numPr>
                <w:ilvl w:val="0"/>
                <w:numId w:val="20"/>
              </w:numPr>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gestione dell’Emporio della Solidarietà, organizzato come un mini market, da part</w:t>
            </w:r>
            <w:r w:rsidR="00F7573B">
              <w:rPr>
                <w:rFonts w:asciiTheme="minorHAnsi" w:eastAsia="Webdings" w:hAnsiTheme="minorHAnsi" w:cstheme="majorHAnsi"/>
                <w:bCs/>
                <w:sz w:val="20"/>
                <w:szCs w:val="20"/>
              </w:rPr>
              <w:t>e dell’Associazione C.A.P.A.Or;</w:t>
            </w:r>
          </w:p>
          <w:p w:rsidR="00F7573B" w:rsidRDefault="001C7BDC" w:rsidP="00F7573B">
            <w:pPr>
              <w:pStyle w:val="Standard"/>
              <w:numPr>
                <w:ilvl w:val="0"/>
                <w:numId w:val="20"/>
              </w:numPr>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gestione del Dormitorio Domus e del Centro di  riciclo e riuso, con i suoi Laboratori di ciclomeccanica, carpenteria, falegnameria, tappezzeria/cucito e ripristino ambientale, da</w:t>
            </w:r>
            <w:r w:rsidR="00F7573B">
              <w:rPr>
                <w:rFonts w:asciiTheme="minorHAnsi" w:eastAsia="Webdings" w:hAnsiTheme="minorHAnsi" w:cstheme="majorHAnsi"/>
                <w:bCs/>
                <w:sz w:val="20"/>
                <w:szCs w:val="20"/>
              </w:rPr>
              <w:t xml:space="preserve"> parte dell’Associazione Domus;</w:t>
            </w:r>
          </w:p>
          <w:p w:rsidR="002561C5" w:rsidRPr="002561C5" w:rsidRDefault="002561C5" w:rsidP="002561C5">
            <w:pPr>
              <w:pStyle w:val="Standard"/>
              <w:numPr>
                <w:ilvl w:val="0"/>
                <w:numId w:val="20"/>
              </w:numPr>
              <w:jc w:val="both"/>
              <w:rPr>
                <w:rFonts w:asciiTheme="minorHAnsi" w:eastAsia="Webdings" w:hAnsiTheme="minorHAnsi" w:cstheme="majorHAnsi"/>
                <w:bCs/>
                <w:sz w:val="20"/>
                <w:szCs w:val="20"/>
              </w:rPr>
            </w:pPr>
            <w:r w:rsidRPr="002561C5">
              <w:rPr>
                <w:rFonts w:asciiTheme="minorHAnsi" w:eastAsia="Webdings" w:hAnsiTheme="minorHAnsi" w:cstheme="majorHAnsi"/>
                <w:bCs/>
                <w:sz w:val="20"/>
                <w:szCs w:val="20"/>
              </w:rPr>
              <w:t>gestione del Servizio per le Emergenze Sociali (S.P.E.S.), in tema di emergenza abitativa, Bilancio delle Competenze nei riguardi di componenti delle famiglie dell’Emporio della Solidarietà, immigrati, donne, comprese donne ultracinquantenni in svantaggio e, in genere, persone in difficoltà, da parte della Studio e Progetto 2</w:t>
            </w:r>
          </w:p>
          <w:p w:rsidR="002561C5" w:rsidRPr="002561C5" w:rsidRDefault="002561C5" w:rsidP="002561C5">
            <w:pPr>
              <w:pStyle w:val="Standard"/>
              <w:numPr>
                <w:ilvl w:val="0"/>
                <w:numId w:val="20"/>
              </w:numPr>
              <w:jc w:val="both"/>
              <w:rPr>
                <w:rFonts w:asciiTheme="minorHAnsi" w:eastAsia="Webdings" w:hAnsiTheme="minorHAnsi" w:cstheme="majorHAnsi"/>
                <w:bCs/>
                <w:sz w:val="20"/>
                <w:szCs w:val="20"/>
              </w:rPr>
            </w:pPr>
            <w:r w:rsidRPr="002561C5">
              <w:rPr>
                <w:rFonts w:asciiTheme="minorHAnsi" w:eastAsia="Webdings" w:hAnsiTheme="minorHAnsi" w:cstheme="majorHAnsi"/>
                <w:bCs/>
                <w:sz w:val="20"/>
                <w:szCs w:val="20"/>
              </w:rPr>
              <w:t>il Servizio Informacittà con le sue attività di informazione, orientamento e segretariato da parte della Studio e Progetto 2.</w:t>
            </w:r>
          </w:p>
          <w:p w:rsidR="00F7573B" w:rsidRPr="00F7573B" w:rsidRDefault="00F7573B" w:rsidP="00F7573B">
            <w:pPr>
              <w:pStyle w:val="Standard"/>
              <w:ind w:left="5"/>
              <w:jc w:val="both"/>
              <w:rPr>
                <w:rFonts w:asciiTheme="minorHAnsi" w:eastAsia="Webdings" w:hAnsiTheme="minorHAnsi" w:cstheme="majorHAnsi"/>
                <w:b/>
                <w:bCs/>
                <w:sz w:val="20"/>
                <w:szCs w:val="20"/>
              </w:rPr>
            </w:pPr>
            <w:r w:rsidRPr="00F7573B">
              <w:rPr>
                <w:rFonts w:asciiTheme="minorHAnsi" w:eastAsia="Webdings" w:hAnsiTheme="minorHAnsi" w:cstheme="majorHAnsi"/>
                <w:b/>
                <w:bCs/>
                <w:sz w:val="20"/>
                <w:szCs w:val="20"/>
              </w:rPr>
              <w:t>Tuttavia già lo studio di fattibilità (fase I) e la sperimentazione (fase II) coinvolgeranno almeno</w:t>
            </w:r>
            <w:r w:rsidR="00894250">
              <w:rPr>
                <w:rFonts w:asciiTheme="minorHAnsi" w:eastAsia="Webdings" w:hAnsiTheme="minorHAnsi" w:cstheme="majorHAnsi"/>
                <w:b/>
                <w:bCs/>
                <w:sz w:val="20"/>
                <w:szCs w:val="20"/>
              </w:rPr>
              <w:t xml:space="preserve"> i seguenti stakeholders locali (soprattutto attraverso la MF 6+7 design delle soluzioni innovative)</w:t>
            </w:r>
          </w:p>
          <w:p w:rsidR="001C7BDC" w:rsidRPr="001C7BDC" w:rsidRDefault="001C7BDC" w:rsidP="00DE5743">
            <w:pPr>
              <w:pStyle w:val="Standard"/>
              <w:ind w:left="289" w:hanging="284"/>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w:t>
            </w:r>
            <w:r w:rsidRPr="001C7BDC">
              <w:rPr>
                <w:rFonts w:asciiTheme="minorHAnsi" w:eastAsia="Webdings" w:hAnsiTheme="minorHAnsi" w:cstheme="majorHAnsi"/>
                <w:bCs/>
                <w:sz w:val="20"/>
                <w:szCs w:val="20"/>
              </w:rPr>
              <w:tab/>
              <w:t>Il PLUS del Distretto di Oristano per il raccordo con i Servizi in esso operanti, quali: Servizio Sociale comunale; Centro Antiviolenza; Centro per la Famiglia; Centro d’Ascolto per la famiglia; SAD e lo stesso S.P.E.S.</w:t>
            </w:r>
          </w:p>
          <w:p w:rsidR="001C7BDC" w:rsidRDefault="001C7BDC" w:rsidP="00DE5743">
            <w:pPr>
              <w:pStyle w:val="Standard"/>
              <w:ind w:left="289" w:hanging="284"/>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w:t>
            </w:r>
            <w:r w:rsidRPr="001C7BDC">
              <w:rPr>
                <w:rFonts w:asciiTheme="minorHAnsi" w:eastAsia="Webdings" w:hAnsiTheme="minorHAnsi" w:cstheme="majorHAnsi"/>
                <w:bCs/>
                <w:sz w:val="20"/>
                <w:szCs w:val="20"/>
              </w:rPr>
              <w:tab/>
              <w:t>La AUSL di Oristano nei suoi servizi per le dipendenze (SERD), per la salute mentale (CSM), Servizio Sociale del P.O. San Martino di Oristano;</w:t>
            </w:r>
          </w:p>
          <w:p w:rsidR="001C7BDC" w:rsidRPr="001C7BDC" w:rsidRDefault="002561C5" w:rsidP="00DE5743">
            <w:pPr>
              <w:pStyle w:val="Standard"/>
              <w:ind w:left="289" w:hanging="284"/>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w:t>
            </w:r>
            <w:r>
              <w:rPr>
                <w:rFonts w:asciiTheme="minorHAnsi" w:eastAsia="Webdings" w:hAnsiTheme="minorHAnsi" w:cstheme="majorHAnsi"/>
                <w:bCs/>
                <w:sz w:val="20"/>
                <w:szCs w:val="20"/>
              </w:rPr>
              <w:tab/>
            </w:r>
            <w:r w:rsidR="001C7BDC" w:rsidRPr="001C7BDC">
              <w:rPr>
                <w:rFonts w:asciiTheme="minorHAnsi" w:eastAsia="Webdings" w:hAnsiTheme="minorHAnsi" w:cstheme="majorHAnsi"/>
                <w:bCs/>
                <w:sz w:val="20"/>
                <w:szCs w:val="20"/>
              </w:rPr>
              <w:t xml:space="preserve">Le organizzazioni datoriali della Cooperazione (Confcooperative; Legacoop; AGCI; Unicoop); Confindustria; Confcommercio di riferimento per Hotel e residenze turistiche coinvolti nell’accoglienza d’emergenza per le donne fragili e/o madri con figli minori. In proposito si segnala la collaborazione (in particolare, nell’ambito dello S.P.E.S.), dell’Hotel Villa delle rose e </w:t>
            </w:r>
            <w:r>
              <w:rPr>
                <w:rFonts w:asciiTheme="minorHAnsi" w:eastAsia="Webdings" w:hAnsiTheme="minorHAnsi" w:cstheme="majorHAnsi"/>
                <w:bCs/>
                <w:sz w:val="20"/>
                <w:szCs w:val="20"/>
              </w:rPr>
              <w:t>del</w:t>
            </w:r>
            <w:r w:rsidR="001C7BDC" w:rsidRPr="001C7BDC">
              <w:rPr>
                <w:rFonts w:asciiTheme="minorHAnsi" w:eastAsia="Webdings" w:hAnsiTheme="minorHAnsi" w:cstheme="majorHAnsi"/>
                <w:bCs/>
                <w:sz w:val="20"/>
                <w:szCs w:val="20"/>
              </w:rPr>
              <w:t>l’Hostel Rodia, che si sono dimostrati sensibili all’inserimento di persone/famiglie in svantaggio nelle loro strutture e la disponibilità del primo, in questo momento di grave emergenza sanitaria, all’accoglienza, per conto del PLUS del Distretto di Oristano, degli ospiti del Dormitorio DOMUS e d</w:t>
            </w:r>
            <w:r>
              <w:rPr>
                <w:rFonts w:asciiTheme="minorHAnsi" w:eastAsia="Webdings" w:hAnsiTheme="minorHAnsi" w:cstheme="majorHAnsi"/>
                <w:bCs/>
                <w:sz w:val="20"/>
                <w:szCs w:val="20"/>
              </w:rPr>
              <w:t>i ulteriori senza fissa dimora;</w:t>
            </w:r>
          </w:p>
          <w:p w:rsidR="001C7BDC" w:rsidRPr="001C7BDC" w:rsidRDefault="001C7BDC" w:rsidP="00DE5743">
            <w:pPr>
              <w:pStyle w:val="Standard"/>
              <w:ind w:left="289" w:hanging="284"/>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w:t>
            </w:r>
            <w:r w:rsidRPr="001C7BDC">
              <w:rPr>
                <w:rFonts w:asciiTheme="minorHAnsi" w:eastAsia="Webdings" w:hAnsiTheme="minorHAnsi" w:cstheme="majorHAnsi"/>
                <w:bCs/>
                <w:sz w:val="20"/>
                <w:szCs w:val="20"/>
              </w:rPr>
              <w:tab/>
              <w:t>L’Università degli Studi di Cagliari e Sassari, Consorzio UNO di Oristano e Hotel Mistral 1, titolari di una convenzione per l’ospitalità, a prezzo calmierato, di studenti fuori sede;</w:t>
            </w:r>
          </w:p>
          <w:p w:rsidR="001C7BDC" w:rsidRPr="001C7BDC" w:rsidRDefault="001C7BDC" w:rsidP="00DE5743">
            <w:pPr>
              <w:pStyle w:val="Standard"/>
              <w:ind w:left="289" w:hanging="284"/>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w:t>
            </w:r>
            <w:r w:rsidRPr="001C7BDC">
              <w:rPr>
                <w:rFonts w:asciiTheme="minorHAnsi" w:eastAsia="Webdings" w:hAnsiTheme="minorHAnsi" w:cstheme="majorHAnsi"/>
                <w:bCs/>
                <w:sz w:val="20"/>
                <w:szCs w:val="20"/>
              </w:rPr>
              <w:tab/>
              <w:t>Confcommercio, Confesercenti, Confagricoltura e Coldiretti, riferimento dell’industria e della distribuzione alimentare, nonché del settore della ristorazione, per la gestione delle eccedenze alimentari e pasto sospeso;</w:t>
            </w:r>
          </w:p>
          <w:p w:rsidR="001C7BDC" w:rsidRPr="001C7BDC" w:rsidRDefault="001C7BDC" w:rsidP="00DE5743">
            <w:pPr>
              <w:pStyle w:val="Standard"/>
              <w:ind w:left="289" w:hanging="284"/>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w:t>
            </w:r>
            <w:r w:rsidRPr="001C7BDC">
              <w:rPr>
                <w:rFonts w:asciiTheme="minorHAnsi" w:eastAsia="Webdings" w:hAnsiTheme="minorHAnsi" w:cstheme="majorHAnsi"/>
                <w:bCs/>
                <w:sz w:val="20"/>
                <w:szCs w:val="20"/>
              </w:rPr>
              <w:tab/>
              <w:t>ANCE e Confartigianato , riferimento per le imprese edili;</w:t>
            </w:r>
          </w:p>
          <w:p w:rsidR="001C7BDC" w:rsidRPr="001C7BDC" w:rsidRDefault="001C7BDC" w:rsidP="00DE5743">
            <w:pPr>
              <w:pStyle w:val="Standard"/>
              <w:ind w:left="289" w:hanging="284"/>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w:t>
            </w:r>
            <w:r w:rsidRPr="001C7BDC">
              <w:rPr>
                <w:rFonts w:asciiTheme="minorHAnsi" w:eastAsia="Webdings" w:hAnsiTheme="minorHAnsi" w:cstheme="majorHAnsi"/>
                <w:bCs/>
                <w:sz w:val="20"/>
                <w:szCs w:val="20"/>
              </w:rPr>
              <w:tab/>
              <w:t>APPC – Associazione piccoli proprietari di case;</w:t>
            </w:r>
          </w:p>
          <w:p w:rsidR="001C7BDC" w:rsidRPr="001C7BDC" w:rsidRDefault="001C7BDC" w:rsidP="00DE5743">
            <w:pPr>
              <w:pStyle w:val="Standard"/>
              <w:ind w:left="289" w:hanging="284"/>
              <w:jc w:val="both"/>
              <w:rPr>
                <w:rFonts w:asciiTheme="minorHAnsi" w:eastAsia="Webdings" w:hAnsiTheme="minorHAnsi" w:cstheme="majorHAnsi"/>
                <w:bCs/>
                <w:sz w:val="20"/>
                <w:szCs w:val="20"/>
              </w:rPr>
            </w:pPr>
            <w:r w:rsidRPr="001C7BDC">
              <w:rPr>
                <w:rFonts w:asciiTheme="minorHAnsi" w:eastAsia="Webdings" w:hAnsiTheme="minorHAnsi" w:cstheme="majorHAnsi"/>
                <w:bCs/>
                <w:sz w:val="20"/>
                <w:szCs w:val="20"/>
              </w:rPr>
              <w:t>-</w:t>
            </w:r>
            <w:r w:rsidRPr="001C7BDC">
              <w:rPr>
                <w:rFonts w:asciiTheme="minorHAnsi" w:eastAsia="Webdings" w:hAnsiTheme="minorHAnsi" w:cstheme="majorHAnsi"/>
                <w:bCs/>
                <w:sz w:val="20"/>
                <w:szCs w:val="20"/>
              </w:rPr>
              <w:tab/>
              <w:t xml:space="preserve">Gli organismi del Terzo Settore, dalle Suore Figlie di San Giuseppe che da molti anni gestiscono la Mensa della Carità, all’Associazione Casa del sole e alla stessa Caritas diocesana, che curano la distribuzione di beni di prima necessità a persone in condizioni di fragilità e difficoltà economica. </w:t>
            </w:r>
          </w:p>
          <w:p w:rsidR="003C491C" w:rsidRDefault="002561C5" w:rsidP="00DE5743">
            <w:pPr>
              <w:pStyle w:val="Standard"/>
              <w:ind w:left="289" w:hanging="284"/>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w:t>
            </w:r>
            <w:r>
              <w:rPr>
                <w:rFonts w:asciiTheme="minorHAnsi" w:eastAsia="Webdings" w:hAnsiTheme="minorHAnsi" w:cstheme="majorHAnsi"/>
                <w:bCs/>
                <w:sz w:val="20"/>
                <w:szCs w:val="20"/>
              </w:rPr>
              <w:tab/>
              <w:t>S</w:t>
            </w:r>
            <w:r w:rsidR="001C7BDC" w:rsidRPr="001C7BDC">
              <w:rPr>
                <w:rFonts w:asciiTheme="minorHAnsi" w:eastAsia="Webdings" w:hAnsiTheme="minorHAnsi" w:cstheme="majorHAnsi"/>
                <w:bCs/>
                <w:sz w:val="20"/>
                <w:szCs w:val="20"/>
              </w:rPr>
              <w:t>oggetti/servizi che promuovono l’inclusione socio-lavorativa: dal locale Centro per l’Impiego, alla Fondazione Consulenti del Lavoro col suo Sportello Lavoro, al Servizio Informacittà.</w:t>
            </w:r>
          </w:p>
          <w:p w:rsidR="00F7573B" w:rsidRDefault="00F7573B" w:rsidP="001C7BDC">
            <w:pPr>
              <w:pStyle w:val="Standard"/>
              <w:ind w:left="572" w:hanging="567"/>
              <w:jc w:val="both"/>
              <w:rPr>
                <w:rFonts w:asciiTheme="minorHAnsi" w:eastAsia="Webdings" w:hAnsiTheme="minorHAnsi" w:cstheme="majorHAnsi"/>
                <w:bCs/>
                <w:sz w:val="20"/>
                <w:szCs w:val="20"/>
              </w:rPr>
            </w:pPr>
          </w:p>
          <w:p w:rsidR="00F7573B" w:rsidRPr="00F7573B" w:rsidRDefault="00F7573B" w:rsidP="001C7BDC">
            <w:pPr>
              <w:pStyle w:val="Standard"/>
              <w:ind w:left="572" w:hanging="567"/>
              <w:jc w:val="both"/>
              <w:rPr>
                <w:rFonts w:asciiTheme="minorHAnsi" w:eastAsia="Webdings" w:hAnsiTheme="minorHAnsi" w:cstheme="majorHAnsi"/>
                <w:b/>
                <w:bCs/>
                <w:sz w:val="20"/>
                <w:szCs w:val="20"/>
              </w:rPr>
            </w:pPr>
            <w:r w:rsidRPr="00F7573B">
              <w:rPr>
                <w:rFonts w:asciiTheme="minorHAnsi" w:eastAsia="Webdings" w:hAnsiTheme="minorHAnsi" w:cstheme="majorHAnsi"/>
                <w:b/>
                <w:bCs/>
                <w:sz w:val="20"/>
                <w:szCs w:val="20"/>
              </w:rPr>
              <w:t>SOGGETTO GIURIDICO</w:t>
            </w:r>
          </w:p>
          <w:p w:rsidR="003C491C" w:rsidRPr="001C7BDC" w:rsidRDefault="00F7573B" w:rsidP="00DE5743">
            <w:pPr>
              <w:pStyle w:val="Standard"/>
              <w:ind w:left="5"/>
              <w:jc w:val="both"/>
              <w:rPr>
                <w:rFonts w:asciiTheme="minorHAnsi" w:eastAsia="Webdings" w:hAnsiTheme="minorHAnsi" w:cstheme="majorHAnsi"/>
                <w:bCs/>
                <w:sz w:val="20"/>
                <w:szCs w:val="20"/>
              </w:rPr>
            </w:pPr>
            <w:r>
              <w:rPr>
                <w:rFonts w:asciiTheme="minorHAnsi" w:eastAsia="Webdings" w:hAnsiTheme="minorHAnsi" w:cstheme="majorHAnsi"/>
                <w:bCs/>
                <w:sz w:val="20"/>
                <w:szCs w:val="20"/>
              </w:rPr>
              <w:t>Come anticipato, uno degli obiettivi è quello si superare una logica di intervento frammentaria e discontinua, favorendo la messa in rete di servizi e risorse. A tal fine sarà realizzata un’AGENZIA PER L’ABITARE E L’INCLUSIONE SOCIALE. Ad oggi (ma sarà verificata nella fase I) l’ipotesi è quella di costituire una FONDAZIONE DI COMUNITA’</w:t>
            </w:r>
            <w:r w:rsidR="00BF1CE7">
              <w:rPr>
                <w:rFonts w:asciiTheme="minorHAnsi" w:eastAsia="Webdings" w:hAnsiTheme="minorHAnsi" w:cstheme="majorHAnsi"/>
                <w:bCs/>
                <w:sz w:val="20"/>
                <w:szCs w:val="20"/>
              </w:rPr>
              <w:t xml:space="preserve"> (che permette una partecipazione anche con apporto di servizi e competenze)</w:t>
            </w:r>
            <w:r>
              <w:rPr>
                <w:rFonts w:asciiTheme="minorHAnsi" w:eastAsia="Webdings" w:hAnsiTheme="minorHAnsi" w:cstheme="majorHAnsi"/>
                <w:bCs/>
                <w:sz w:val="20"/>
                <w:szCs w:val="20"/>
              </w:rPr>
              <w:t>, i cui soggetti fondatori saranno le organizzazioni del partenariato, ma che sarà immediatamente aperta alla partecipazione di enti pubblici, organizzazioni private, enti del terzo settore, e cittadinanza.</w:t>
            </w:r>
          </w:p>
        </w:tc>
      </w:tr>
    </w:tbl>
    <w:p w:rsidR="003C491C" w:rsidRPr="000E5BC9" w:rsidRDefault="003C491C" w:rsidP="000E5BC9">
      <w:pPr>
        <w:tabs>
          <w:tab w:val="center" w:pos="4986"/>
          <w:tab w:val="right" w:pos="9972"/>
        </w:tabs>
        <w:overflowPunct w:val="0"/>
        <w:autoSpaceDE w:val="0"/>
        <w:jc w:val="both"/>
        <w:textAlignment w:val="baseline"/>
        <w:rPr>
          <w:rFonts w:asciiTheme="majorHAnsi" w:eastAsia="Webdings" w:hAnsiTheme="majorHAnsi" w:cstheme="majorHAnsi"/>
          <w:sz w:val="20"/>
          <w:szCs w:val="20"/>
          <w:lang w:eastAsia="zh-CN"/>
        </w:rPr>
      </w:pPr>
      <w:bookmarkStart w:id="67" w:name="_Toc2931642"/>
      <w:bookmarkStart w:id="68" w:name="_Toc2931643"/>
      <w:bookmarkStart w:id="69" w:name="_Toc2931644"/>
      <w:bookmarkStart w:id="70" w:name="_Toc2931654"/>
      <w:bookmarkEnd w:id="39"/>
      <w:bookmarkEnd w:id="67"/>
      <w:bookmarkEnd w:id="68"/>
      <w:bookmarkEnd w:id="69"/>
      <w:bookmarkEnd w:id="70"/>
    </w:p>
    <w:p w:rsidR="003C491C" w:rsidRPr="006020DA" w:rsidRDefault="003C491C" w:rsidP="000D3767">
      <w:pPr>
        <w:pStyle w:val="Titolo1"/>
        <w:keepLines w:val="0"/>
        <w:numPr>
          <w:ilvl w:val="0"/>
          <w:numId w:val="2"/>
        </w:numPr>
        <w:autoSpaceDE w:val="0"/>
        <w:spacing w:before="0" w:line="276" w:lineRule="auto"/>
        <w:jc w:val="both"/>
        <w:rPr>
          <w:rFonts w:cstheme="majorHAnsi"/>
          <w:color w:val="345B8A"/>
        </w:rPr>
      </w:pPr>
      <w:bookmarkStart w:id="71" w:name="_Toc2596924"/>
      <w:bookmarkStart w:id="72" w:name="_Toc36740733"/>
      <w:r w:rsidRPr="006020DA">
        <w:rPr>
          <w:rFonts w:cstheme="majorHAnsi"/>
          <w:color w:val="345B8A"/>
        </w:rPr>
        <w:t xml:space="preserve">SEZIONE </w:t>
      </w:r>
      <w:r w:rsidR="00FB272B" w:rsidRPr="006020DA">
        <w:rPr>
          <w:rFonts w:cstheme="majorHAnsi"/>
          <w:color w:val="345B8A"/>
        </w:rPr>
        <w:t xml:space="preserve">5 </w:t>
      </w:r>
      <w:r w:rsidRPr="006020DA">
        <w:rPr>
          <w:rFonts w:cstheme="majorHAnsi"/>
          <w:color w:val="345B8A"/>
        </w:rPr>
        <w:t>- CRONOPROGRAMMA</w:t>
      </w:r>
      <w:bookmarkEnd w:id="71"/>
      <w:bookmarkEnd w:id="72"/>
    </w:p>
    <w:p w:rsidR="003C491C" w:rsidRPr="000E5BC9" w:rsidRDefault="003C491C" w:rsidP="000E5BC9">
      <w:pPr>
        <w:tabs>
          <w:tab w:val="center" w:pos="4986"/>
          <w:tab w:val="right" w:pos="9972"/>
        </w:tabs>
        <w:overflowPunct w:val="0"/>
        <w:autoSpaceDE w:val="0"/>
        <w:jc w:val="both"/>
        <w:textAlignment w:val="baseline"/>
        <w:rPr>
          <w:rFonts w:asciiTheme="majorHAnsi" w:eastAsia="Webdings" w:hAnsiTheme="majorHAnsi" w:cstheme="majorHAnsi"/>
          <w:sz w:val="20"/>
          <w:szCs w:val="20"/>
          <w:lang w:eastAsia="zh-CN"/>
        </w:rPr>
      </w:pPr>
    </w:p>
    <w:tbl>
      <w:tblPr>
        <w:tblW w:w="46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93"/>
        <w:gridCol w:w="393"/>
        <w:gridCol w:w="393"/>
        <w:gridCol w:w="392"/>
        <w:gridCol w:w="392"/>
        <w:gridCol w:w="392"/>
        <w:gridCol w:w="392"/>
        <w:gridCol w:w="392"/>
        <w:gridCol w:w="392"/>
        <w:gridCol w:w="392"/>
        <w:gridCol w:w="392"/>
        <w:gridCol w:w="392"/>
        <w:gridCol w:w="389"/>
      </w:tblGrid>
      <w:tr w:rsidR="00C54CF6" w:rsidRPr="00C54CF6" w:rsidTr="00C54CF6">
        <w:tc>
          <w:tcPr>
            <w:tcW w:w="2470" w:type="pct"/>
            <w:tcMar>
              <w:top w:w="55" w:type="dxa"/>
              <w:left w:w="55" w:type="dxa"/>
              <w:bottom w:w="55" w:type="dxa"/>
              <w:right w:w="55" w:type="dxa"/>
            </w:tcMar>
          </w:tcPr>
          <w:p w:rsidR="00C54CF6" w:rsidRPr="00C54CF6" w:rsidRDefault="00C54CF6" w:rsidP="003A5FA2">
            <w:pPr>
              <w:pStyle w:val="TableContents"/>
              <w:jc w:val="right"/>
              <w:rPr>
                <w:rFonts w:asciiTheme="minorHAnsi" w:hAnsiTheme="minorHAnsi" w:cstheme="majorHAnsi"/>
                <w:b/>
                <w:bCs/>
                <w:color w:val="1F497D"/>
              </w:rPr>
            </w:pPr>
            <w:r w:rsidRPr="00C54CF6">
              <w:rPr>
                <w:rFonts w:asciiTheme="minorHAnsi" w:hAnsiTheme="minorHAnsi" w:cstheme="majorHAnsi"/>
                <w:b/>
                <w:bCs/>
                <w:color w:val="1F497D"/>
              </w:rPr>
              <w:t xml:space="preserve">MESE </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1</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2</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3</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4</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5</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6</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7</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8</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9</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10</w:t>
            </w:r>
          </w:p>
        </w:tc>
        <w:tc>
          <w:tcPr>
            <w:tcW w:w="211" w:type="pct"/>
          </w:tcPr>
          <w:p w:rsidR="00C54CF6" w:rsidRPr="00C54CF6" w:rsidRDefault="00C54CF6" w:rsidP="00C80A76">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11</w:t>
            </w:r>
          </w:p>
        </w:tc>
        <w:tc>
          <w:tcPr>
            <w:tcW w:w="209" w:type="pct"/>
            <w:tcMar>
              <w:top w:w="55" w:type="dxa"/>
              <w:left w:w="55" w:type="dxa"/>
              <w:bottom w:w="55" w:type="dxa"/>
              <w:right w:w="55" w:type="dxa"/>
            </w:tcMar>
          </w:tcPr>
          <w:p w:rsidR="00C54CF6" w:rsidRPr="00C54CF6" w:rsidRDefault="00C54CF6" w:rsidP="003A5FA2">
            <w:pPr>
              <w:pStyle w:val="TableContents"/>
              <w:jc w:val="center"/>
              <w:rPr>
                <w:rFonts w:asciiTheme="minorHAnsi" w:hAnsiTheme="minorHAnsi" w:cstheme="majorHAnsi"/>
                <w:b/>
                <w:bCs/>
                <w:color w:val="1F497D"/>
              </w:rPr>
            </w:pPr>
            <w:r w:rsidRPr="00C54CF6">
              <w:rPr>
                <w:rFonts w:asciiTheme="minorHAnsi" w:hAnsiTheme="minorHAnsi" w:cstheme="majorHAnsi"/>
                <w:b/>
                <w:bCs/>
                <w:color w:val="1F497D"/>
              </w:rPr>
              <w:t>12</w:t>
            </w: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01_Coordinamento e gestione</w:t>
            </w: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C54CF6" w:rsidRPr="00C54CF6" w:rsidRDefault="00C54CF6" w:rsidP="003A5FA2">
            <w:pPr>
              <w:pStyle w:val="TableContents"/>
              <w:rPr>
                <w:rFonts w:asciiTheme="minorHAnsi" w:hAnsiTheme="minorHAnsi" w:cstheme="majorHAnsi"/>
              </w:rPr>
            </w:pPr>
          </w:p>
        </w:tc>
      </w:tr>
      <w:tr w:rsidR="00994497" w:rsidRPr="00C54CF6" w:rsidTr="00994497">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02_Ricerca sui bisogni</w:t>
            </w: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C54CF6" w:rsidRPr="00C54CF6" w:rsidRDefault="00C54CF6" w:rsidP="003A5FA2">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03_Ricerca sulle risorse</w:t>
            </w: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C54CF6" w:rsidRPr="00C54CF6" w:rsidRDefault="00C54CF6" w:rsidP="003A5FA2">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04_Analisi buone pratiche nazionali</w:t>
            </w:r>
          </w:p>
        </w:tc>
        <w:tc>
          <w:tcPr>
            <w:tcW w:w="211" w:type="pct"/>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C54CF6" w:rsidRPr="00C54CF6" w:rsidRDefault="00C54CF6" w:rsidP="003A5FA2">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05_Analisi pratiche internazionali</w:t>
            </w:r>
          </w:p>
        </w:tc>
        <w:tc>
          <w:tcPr>
            <w:tcW w:w="211" w:type="pct"/>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11" w:type="pct"/>
          </w:tcPr>
          <w:p w:rsidR="00C54CF6" w:rsidRPr="00C54CF6" w:rsidRDefault="00C54CF6"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C54CF6" w:rsidRPr="00C54CF6" w:rsidRDefault="00C54CF6" w:rsidP="003A5FA2">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06_Design soluzioni innovative</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07_Incontri di co-design</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08_Sviluppo Business Model Canvas</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994497">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09_Raccolta dati diretti e proxy</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C80A76">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10_Analisi economico finanziaria</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C80A76">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11_Strumenti di finanza ad impatto sociale</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C80A76">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12_Stima dell’impatto sociale</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C80A76">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pPr>
              <w:rPr>
                <w:rFonts w:asciiTheme="minorHAnsi" w:hAnsiTheme="minorHAnsi"/>
                <w:color w:val="000000"/>
                <w:sz w:val="20"/>
                <w:szCs w:val="20"/>
              </w:rPr>
            </w:pPr>
            <w:r w:rsidRPr="00C54CF6">
              <w:rPr>
                <w:rFonts w:asciiTheme="minorHAnsi" w:hAnsiTheme="minorHAnsi"/>
                <w:color w:val="000000"/>
                <w:sz w:val="20"/>
                <w:szCs w:val="20"/>
              </w:rPr>
              <w:t>13_Analisi dei rischi</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r w:rsidR="00994497" w:rsidRPr="00C54CF6" w:rsidTr="00C80A76">
        <w:trPr>
          <w:trHeight w:hRule="exact" w:val="57"/>
        </w:trPr>
        <w:tc>
          <w:tcPr>
            <w:tcW w:w="2470" w:type="pct"/>
            <w:tcMar>
              <w:top w:w="55" w:type="dxa"/>
              <w:left w:w="55" w:type="dxa"/>
              <w:bottom w:w="55" w:type="dxa"/>
              <w:right w:w="55" w:type="dxa"/>
            </w:tcMar>
            <w:vAlign w:val="bottom"/>
          </w:tcPr>
          <w:p w:rsidR="00994497" w:rsidRPr="00C54CF6" w:rsidRDefault="00994497" w:rsidP="00C80A76">
            <w:pPr>
              <w:rPr>
                <w:rFonts w:asciiTheme="minorHAnsi" w:hAnsiTheme="minorHAnsi"/>
                <w:color w:val="000000"/>
                <w:sz w:val="20"/>
                <w:szCs w:val="20"/>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11" w:type="pct"/>
          </w:tcPr>
          <w:p w:rsidR="00994497" w:rsidRPr="00C54CF6" w:rsidRDefault="00994497" w:rsidP="00C80A76">
            <w:pPr>
              <w:pStyle w:val="TableContents"/>
              <w:rPr>
                <w:rFonts w:asciiTheme="minorHAnsi" w:hAnsiTheme="minorHAnsi" w:cstheme="majorHAnsi"/>
              </w:rPr>
            </w:pPr>
          </w:p>
        </w:tc>
        <w:tc>
          <w:tcPr>
            <w:tcW w:w="209" w:type="pct"/>
            <w:tcMar>
              <w:top w:w="55" w:type="dxa"/>
              <w:left w:w="55" w:type="dxa"/>
              <w:bottom w:w="55" w:type="dxa"/>
              <w:right w:w="55" w:type="dxa"/>
            </w:tcMar>
          </w:tcPr>
          <w:p w:rsidR="00994497" w:rsidRPr="00C54CF6" w:rsidRDefault="00994497" w:rsidP="00C80A76">
            <w:pPr>
              <w:pStyle w:val="TableContents"/>
              <w:rPr>
                <w:rFonts w:asciiTheme="minorHAnsi" w:hAnsiTheme="minorHAnsi" w:cstheme="majorHAnsi"/>
              </w:rPr>
            </w:pPr>
          </w:p>
        </w:tc>
      </w:tr>
      <w:tr w:rsidR="00C54CF6" w:rsidRPr="00C54CF6" w:rsidTr="00C80A76">
        <w:tc>
          <w:tcPr>
            <w:tcW w:w="247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C54CF6" w:rsidRPr="00C54CF6" w:rsidRDefault="00C54CF6" w:rsidP="00C80A76">
            <w:pPr>
              <w:rPr>
                <w:rFonts w:asciiTheme="minorHAnsi" w:hAnsiTheme="minorHAnsi"/>
                <w:color w:val="000000"/>
                <w:sz w:val="20"/>
                <w:szCs w:val="20"/>
              </w:rPr>
            </w:pPr>
            <w:r w:rsidRPr="00C54CF6">
              <w:rPr>
                <w:rFonts w:asciiTheme="minorHAnsi" w:hAnsiTheme="minorHAnsi"/>
                <w:color w:val="000000"/>
                <w:sz w:val="20"/>
                <w:szCs w:val="20"/>
              </w:rPr>
              <w:t>14_</w:t>
            </w:r>
            <w:r w:rsidR="00C80A76">
              <w:rPr>
                <w:rFonts w:asciiTheme="minorHAnsi" w:hAnsiTheme="minorHAnsi"/>
                <w:color w:val="000000"/>
                <w:sz w:val="20"/>
                <w:szCs w:val="20"/>
              </w:rPr>
              <w:t>Piano di azione (Action Plan)</w:t>
            </w: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54CF6" w:rsidRPr="00C54CF6" w:rsidRDefault="00C54CF6" w:rsidP="00C80A76">
            <w:pPr>
              <w:pStyle w:val="TableContents"/>
              <w:rPr>
                <w:rFonts w:asciiTheme="minorHAnsi" w:hAnsiTheme="minorHAnsi" w:cstheme="majorHAnsi"/>
              </w:rPr>
            </w:pPr>
          </w:p>
        </w:tc>
        <w:tc>
          <w:tcPr>
            <w:tcW w:w="211" w:type="pct"/>
            <w:tcBorders>
              <w:top w:val="single" w:sz="4" w:space="0" w:color="auto"/>
              <w:left w:val="single" w:sz="4" w:space="0" w:color="auto"/>
              <w:bottom w:val="single" w:sz="4" w:space="0" w:color="auto"/>
              <w:right w:val="single" w:sz="4" w:space="0" w:color="auto"/>
            </w:tcBorders>
          </w:tcPr>
          <w:p w:rsidR="00C54CF6" w:rsidRPr="00C54CF6" w:rsidRDefault="00C54CF6" w:rsidP="00C80A76">
            <w:pPr>
              <w:pStyle w:val="TableContents"/>
              <w:rPr>
                <w:rFonts w:asciiTheme="minorHAnsi" w:hAnsiTheme="minorHAnsi" w:cstheme="majorHAnsi"/>
              </w:rPr>
            </w:pPr>
          </w:p>
        </w:tc>
        <w:tc>
          <w:tcPr>
            <w:tcW w:w="20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4CF6" w:rsidRPr="00C54CF6" w:rsidRDefault="00C54CF6" w:rsidP="00C80A76">
            <w:pPr>
              <w:pStyle w:val="TableContents"/>
              <w:rPr>
                <w:rFonts w:asciiTheme="minorHAnsi" w:hAnsiTheme="minorHAnsi" w:cstheme="majorHAnsi"/>
              </w:rPr>
            </w:pPr>
          </w:p>
        </w:tc>
      </w:tr>
    </w:tbl>
    <w:p w:rsidR="00772872" w:rsidRDefault="00772872" w:rsidP="00772872">
      <w:pPr>
        <w:tabs>
          <w:tab w:val="center" w:pos="4986"/>
          <w:tab w:val="right" w:pos="9972"/>
        </w:tabs>
        <w:overflowPunct w:val="0"/>
        <w:autoSpaceDE w:val="0"/>
        <w:jc w:val="both"/>
        <w:textAlignment w:val="baseline"/>
        <w:rPr>
          <w:rFonts w:asciiTheme="majorHAnsi" w:eastAsia="Webdings" w:hAnsiTheme="majorHAnsi" w:cstheme="majorHAnsi"/>
          <w:sz w:val="20"/>
          <w:szCs w:val="20"/>
          <w:lang w:eastAsia="zh-CN"/>
        </w:rPr>
      </w:pPr>
    </w:p>
    <w:p w:rsidR="000E5BC9" w:rsidRPr="006020DA" w:rsidRDefault="000E5BC9" w:rsidP="00772872">
      <w:pPr>
        <w:tabs>
          <w:tab w:val="center" w:pos="4986"/>
          <w:tab w:val="right" w:pos="9972"/>
        </w:tabs>
        <w:overflowPunct w:val="0"/>
        <w:autoSpaceDE w:val="0"/>
        <w:jc w:val="both"/>
        <w:textAlignment w:val="baseline"/>
        <w:rPr>
          <w:rFonts w:asciiTheme="majorHAnsi" w:eastAsia="Webdings" w:hAnsiTheme="majorHAnsi" w:cstheme="majorHAnsi"/>
          <w:sz w:val="20"/>
          <w:szCs w:val="20"/>
          <w:lang w:eastAsia="zh-CN"/>
        </w:rPr>
      </w:pPr>
    </w:p>
    <w:tbl>
      <w:tblPr>
        <w:tblW w:w="0" w:type="auto"/>
        <w:tblLayout w:type="fixed"/>
        <w:tblCellMar>
          <w:left w:w="70" w:type="dxa"/>
          <w:right w:w="70" w:type="dxa"/>
        </w:tblCellMar>
        <w:tblLook w:val="0000" w:firstRow="0" w:lastRow="0" w:firstColumn="0" w:lastColumn="0" w:noHBand="0" w:noVBand="0"/>
      </w:tblPr>
      <w:tblGrid>
        <w:gridCol w:w="3488"/>
        <w:gridCol w:w="6476"/>
      </w:tblGrid>
      <w:tr w:rsidR="00772872" w:rsidRPr="006020DA" w:rsidTr="005C54BF">
        <w:trPr>
          <w:trHeight w:val="741"/>
        </w:trPr>
        <w:tc>
          <w:tcPr>
            <w:tcW w:w="3488" w:type="dxa"/>
            <w:shd w:val="clear" w:color="auto" w:fill="auto"/>
          </w:tcPr>
          <w:p w:rsidR="00772872" w:rsidRPr="006020DA" w:rsidRDefault="00772872" w:rsidP="00772872">
            <w:pPr>
              <w:tabs>
                <w:tab w:val="center" w:pos="4986"/>
                <w:tab w:val="right" w:pos="9972"/>
              </w:tabs>
              <w:overflowPunct w:val="0"/>
              <w:autoSpaceDE w:val="0"/>
              <w:snapToGrid w:val="0"/>
              <w:jc w:val="both"/>
              <w:textAlignment w:val="baseline"/>
              <w:rPr>
                <w:rFonts w:asciiTheme="majorHAnsi" w:eastAsia="Webdings" w:hAnsiTheme="majorHAnsi" w:cstheme="majorHAnsi"/>
                <w:sz w:val="20"/>
                <w:szCs w:val="20"/>
                <w:lang w:eastAsia="zh-CN"/>
              </w:rPr>
            </w:pPr>
          </w:p>
          <w:p w:rsidR="00772872" w:rsidRPr="00DE5743" w:rsidRDefault="00772872" w:rsidP="00772872">
            <w:pPr>
              <w:tabs>
                <w:tab w:val="center" w:pos="4986"/>
                <w:tab w:val="right" w:pos="9972"/>
              </w:tabs>
              <w:overflowPunct w:val="0"/>
              <w:autoSpaceDE w:val="0"/>
              <w:jc w:val="both"/>
              <w:textAlignment w:val="baseline"/>
              <w:rPr>
                <w:rFonts w:asciiTheme="majorHAnsi" w:eastAsia="Times New Roman" w:hAnsiTheme="majorHAnsi" w:cstheme="majorHAnsi"/>
                <w:sz w:val="20"/>
                <w:szCs w:val="20"/>
                <w:highlight w:val="yellow"/>
                <w:lang w:eastAsia="zh-CN"/>
              </w:rPr>
            </w:pPr>
            <w:r w:rsidRPr="00DE5743">
              <w:rPr>
                <w:rFonts w:asciiTheme="majorHAnsi" w:eastAsia="Webdings" w:hAnsiTheme="majorHAnsi" w:cstheme="majorHAnsi"/>
                <w:sz w:val="20"/>
                <w:szCs w:val="20"/>
                <w:highlight w:val="yellow"/>
                <w:lang w:eastAsia="zh-CN"/>
              </w:rPr>
              <w:t xml:space="preserve">Luogo  ............................, </w:t>
            </w:r>
          </w:p>
          <w:p w:rsidR="00772872" w:rsidRPr="00DE5743" w:rsidRDefault="00772872" w:rsidP="00772872">
            <w:pPr>
              <w:tabs>
                <w:tab w:val="center" w:pos="4986"/>
                <w:tab w:val="right" w:pos="9972"/>
              </w:tabs>
              <w:overflowPunct w:val="0"/>
              <w:autoSpaceDE w:val="0"/>
              <w:jc w:val="both"/>
              <w:textAlignment w:val="baseline"/>
              <w:rPr>
                <w:rFonts w:asciiTheme="majorHAnsi" w:eastAsia="Webdings" w:hAnsiTheme="majorHAnsi" w:cstheme="majorHAnsi"/>
                <w:sz w:val="20"/>
                <w:szCs w:val="20"/>
                <w:highlight w:val="yellow"/>
                <w:lang w:eastAsia="zh-CN"/>
              </w:rPr>
            </w:pPr>
          </w:p>
          <w:p w:rsidR="00772872" w:rsidRPr="006020DA" w:rsidRDefault="00772872" w:rsidP="00772872">
            <w:pPr>
              <w:tabs>
                <w:tab w:val="center" w:pos="4986"/>
                <w:tab w:val="right" w:pos="9972"/>
              </w:tabs>
              <w:overflowPunct w:val="0"/>
              <w:autoSpaceDE w:val="0"/>
              <w:jc w:val="both"/>
              <w:textAlignment w:val="baseline"/>
              <w:rPr>
                <w:rFonts w:asciiTheme="majorHAnsi" w:eastAsia="Times New Roman" w:hAnsiTheme="majorHAnsi" w:cstheme="majorHAnsi"/>
                <w:sz w:val="20"/>
                <w:szCs w:val="20"/>
                <w:lang w:eastAsia="zh-CN"/>
              </w:rPr>
            </w:pPr>
            <w:r w:rsidRPr="00DE5743">
              <w:rPr>
                <w:rFonts w:asciiTheme="majorHAnsi" w:eastAsia="Webdings" w:hAnsiTheme="majorHAnsi" w:cstheme="majorHAnsi"/>
                <w:sz w:val="20"/>
                <w:szCs w:val="20"/>
                <w:highlight w:val="yellow"/>
                <w:lang w:eastAsia="zh-CN"/>
              </w:rPr>
              <w:t>Data ...../...../..........</w:t>
            </w:r>
          </w:p>
          <w:p w:rsidR="00772872" w:rsidRPr="006020DA" w:rsidRDefault="00772872" w:rsidP="00772872">
            <w:pPr>
              <w:tabs>
                <w:tab w:val="center" w:pos="4986"/>
                <w:tab w:val="right" w:pos="9972"/>
              </w:tabs>
              <w:overflowPunct w:val="0"/>
              <w:autoSpaceDE w:val="0"/>
              <w:jc w:val="both"/>
              <w:textAlignment w:val="baseline"/>
              <w:rPr>
                <w:rFonts w:asciiTheme="majorHAnsi" w:eastAsia="Webdings" w:hAnsiTheme="majorHAnsi" w:cstheme="majorHAnsi"/>
                <w:sz w:val="20"/>
                <w:szCs w:val="20"/>
                <w:lang w:eastAsia="zh-CN"/>
              </w:rPr>
            </w:pPr>
          </w:p>
        </w:tc>
        <w:tc>
          <w:tcPr>
            <w:tcW w:w="6476" w:type="dxa"/>
            <w:shd w:val="clear" w:color="auto" w:fill="auto"/>
          </w:tcPr>
          <w:p w:rsidR="00772872" w:rsidRPr="006020DA" w:rsidRDefault="00772872" w:rsidP="00772872">
            <w:pPr>
              <w:tabs>
                <w:tab w:val="center" w:pos="4986"/>
                <w:tab w:val="right" w:pos="9972"/>
              </w:tabs>
              <w:overflowPunct w:val="0"/>
              <w:autoSpaceDE w:val="0"/>
              <w:jc w:val="center"/>
              <w:textAlignment w:val="baseline"/>
              <w:rPr>
                <w:rFonts w:asciiTheme="majorHAnsi" w:eastAsia="Times New Roman" w:hAnsiTheme="majorHAnsi" w:cstheme="majorHAnsi"/>
                <w:sz w:val="20"/>
                <w:szCs w:val="20"/>
                <w:lang w:eastAsia="zh-CN"/>
              </w:rPr>
            </w:pPr>
            <w:r w:rsidRPr="006020DA">
              <w:rPr>
                <w:rFonts w:asciiTheme="majorHAnsi" w:eastAsia="Webdings" w:hAnsiTheme="majorHAnsi" w:cstheme="majorHAnsi"/>
                <w:sz w:val="18"/>
                <w:szCs w:val="18"/>
                <w:lang w:eastAsia="zh-CN"/>
              </w:rPr>
              <w:t>FIRMA DIGITALE</w:t>
            </w:r>
          </w:p>
          <w:p w:rsidR="00772872" w:rsidRPr="006020DA" w:rsidRDefault="00772872" w:rsidP="00772872">
            <w:pPr>
              <w:tabs>
                <w:tab w:val="center" w:pos="4986"/>
                <w:tab w:val="right" w:pos="9972"/>
              </w:tabs>
              <w:overflowPunct w:val="0"/>
              <w:autoSpaceDE w:val="0"/>
              <w:jc w:val="center"/>
              <w:textAlignment w:val="baseline"/>
              <w:rPr>
                <w:rFonts w:asciiTheme="majorHAnsi" w:eastAsia="Webdings" w:hAnsiTheme="majorHAnsi" w:cstheme="majorHAnsi"/>
                <w:sz w:val="18"/>
                <w:szCs w:val="18"/>
                <w:lang w:eastAsia="zh-CN"/>
              </w:rPr>
            </w:pPr>
            <w:r w:rsidRPr="006020DA">
              <w:rPr>
                <w:rFonts w:asciiTheme="majorHAnsi" w:eastAsia="Webdings" w:hAnsiTheme="majorHAnsi" w:cstheme="majorHAnsi"/>
                <w:sz w:val="18"/>
                <w:szCs w:val="18"/>
                <w:lang w:eastAsia="zh-CN"/>
              </w:rPr>
              <w:t xml:space="preserve">del Legale rappresentante del </w:t>
            </w:r>
            <w:r w:rsidR="004F066B">
              <w:rPr>
                <w:rFonts w:asciiTheme="majorHAnsi" w:eastAsia="Webdings" w:hAnsiTheme="majorHAnsi" w:cstheme="majorHAnsi"/>
                <w:sz w:val="18"/>
                <w:szCs w:val="18"/>
                <w:lang w:eastAsia="zh-CN"/>
              </w:rPr>
              <w:t>beneficiario/proponente</w:t>
            </w:r>
          </w:p>
          <w:p w:rsidR="00295D76" w:rsidRPr="006020DA" w:rsidRDefault="00295D76" w:rsidP="00295D76">
            <w:pPr>
              <w:tabs>
                <w:tab w:val="center" w:pos="4986"/>
                <w:tab w:val="right" w:pos="9972"/>
              </w:tabs>
              <w:overflowPunct w:val="0"/>
              <w:autoSpaceDE w:val="0"/>
              <w:jc w:val="center"/>
              <w:textAlignment w:val="baseline"/>
              <w:rPr>
                <w:rFonts w:asciiTheme="majorHAnsi" w:eastAsia="Times New Roman" w:hAnsiTheme="majorHAnsi" w:cstheme="majorHAnsi"/>
                <w:sz w:val="20"/>
                <w:szCs w:val="20"/>
                <w:lang w:eastAsia="zh-CN"/>
              </w:rPr>
            </w:pPr>
          </w:p>
          <w:p w:rsidR="00295D76" w:rsidRPr="006020DA" w:rsidRDefault="00295D76" w:rsidP="00772872">
            <w:pPr>
              <w:tabs>
                <w:tab w:val="center" w:pos="4986"/>
                <w:tab w:val="right" w:pos="9972"/>
              </w:tabs>
              <w:overflowPunct w:val="0"/>
              <w:autoSpaceDE w:val="0"/>
              <w:jc w:val="center"/>
              <w:textAlignment w:val="baseline"/>
              <w:rPr>
                <w:rFonts w:asciiTheme="majorHAnsi" w:eastAsia="Times New Roman" w:hAnsiTheme="majorHAnsi" w:cstheme="majorHAnsi"/>
                <w:sz w:val="20"/>
                <w:szCs w:val="20"/>
                <w:lang w:eastAsia="zh-CN"/>
              </w:rPr>
            </w:pPr>
          </w:p>
          <w:p w:rsidR="00772872" w:rsidRPr="006020DA" w:rsidRDefault="00772872" w:rsidP="00772872">
            <w:pPr>
              <w:tabs>
                <w:tab w:val="center" w:pos="4986"/>
                <w:tab w:val="right" w:pos="9972"/>
              </w:tabs>
              <w:overflowPunct w:val="0"/>
              <w:autoSpaceDE w:val="0"/>
              <w:jc w:val="center"/>
              <w:textAlignment w:val="baseline"/>
              <w:rPr>
                <w:rFonts w:asciiTheme="majorHAnsi" w:eastAsia="Webdings" w:hAnsiTheme="majorHAnsi" w:cstheme="majorHAnsi"/>
                <w:sz w:val="18"/>
                <w:szCs w:val="18"/>
                <w:lang w:eastAsia="zh-CN"/>
              </w:rPr>
            </w:pPr>
          </w:p>
          <w:p w:rsidR="00772872" w:rsidRPr="006020DA" w:rsidRDefault="00772872" w:rsidP="00772872">
            <w:pPr>
              <w:tabs>
                <w:tab w:val="center" w:pos="4986"/>
                <w:tab w:val="right" w:pos="9972"/>
              </w:tabs>
              <w:overflowPunct w:val="0"/>
              <w:autoSpaceDE w:val="0"/>
              <w:jc w:val="center"/>
              <w:textAlignment w:val="baseline"/>
              <w:rPr>
                <w:rFonts w:asciiTheme="majorHAnsi" w:eastAsia="Webdings" w:hAnsiTheme="majorHAnsi" w:cstheme="majorHAnsi"/>
                <w:sz w:val="18"/>
                <w:szCs w:val="18"/>
                <w:lang w:eastAsia="zh-CN"/>
              </w:rPr>
            </w:pPr>
          </w:p>
        </w:tc>
      </w:tr>
    </w:tbl>
    <w:p w:rsidR="00772872" w:rsidRPr="006020DA" w:rsidRDefault="00772872" w:rsidP="00772872">
      <w:pPr>
        <w:tabs>
          <w:tab w:val="center" w:pos="4986"/>
          <w:tab w:val="right" w:pos="9972"/>
        </w:tabs>
        <w:overflowPunct w:val="0"/>
        <w:autoSpaceDE w:val="0"/>
        <w:jc w:val="both"/>
        <w:textAlignment w:val="baseline"/>
        <w:rPr>
          <w:rFonts w:asciiTheme="majorHAnsi" w:eastAsia="Webdings" w:hAnsiTheme="majorHAnsi" w:cstheme="majorHAnsi"/>
          <w:sz w:val="20"/>
          <w:szCs w:val="20"/>
          <w:lang w:eastAsia="zh-CN"/>
        </w:rPr>
      </w:pPr>
    </w:p>
    <w:p w:rsidR="006F18DA" w:rsidRPr="004F066B" w:rsidRDefault="00772872" w:rsidP="004F066B">
      <w:pPr>
        <w:overflowPunct w:val="0"/>
        <w:autoSpaceDE w:val="0"/>
        <w:ind w:left="3600" w:right="476" w:firstLine="720"/>
        <w:jc w:val="center"/>
        <w:textAlignment w:val="baseline"/>
        <w:rPr>
          <w:rFonts w:asciiTheme="majorHAnsi" w:hAnsiTheme="majorHAnsi" w:cstheme="majorHAnsi"/>
          <w:sz w:val="16"/>
          <w:szCs w:val="16"/>
        </w:rPr>
      </w:pPr>
      <w:r w:rsidRPr="004F066B">
        <w:rPr>
          <w:rFonts w:asciiTheme="majorHAnsi" w:eastAsia="Times New Roman" w:hAnsiTheme="majorHAnsi" w:cstheme="majorHAnsi"/>
          <w:i/>
          <w:sz w:val="16"/>
          <w:szCs w:val="16"/>
          <w:lang w:eastAsia="en-US"/>
        </w:rPr>
        <w:t>Firmato digitalmente ai sensi dell’art. 24 del D.lgs</w:t>
      </w:r>
      <w:r w:rsidR="00684F3F" w:rsidRPr="004F066B">
        <w:rPr>
          <w:rFonts w:asciiTheme="majorHAnsi" w:eastAsia="Times New Roman" w:hAnsiTheme="majorHAnsi" w:cstheme="majorHAnsi"/>
          <w:i/>
          <w:sz w:val="16"/>
          <w:szCs w:val="16"/>
          <w:lang w:eastAsia="en-US"/>
        </w:rPr>
        <w:t>.</w:t>
      </w:r>
      <w:r w:rsidRPr="004F066B">
        <w:rPr>
          <w:rFonts w:asciiTheme="majorHAnsi" w:eastAsia="Times New Roman" w:hAnsiTheme="majorHAnsi" w:cstheme="majorHAnsi"/>
          <w:i/>
          <w:sz w:val="16"/>
          <w:szCs w:val="16"/>
          <w:lang w:eastAsia="en-US"/>
        </w:rPr>
        <w:t xml:space="preserve"> 7 marzo 2005, n. 82</w:t>
      </w:r>
    </w:p>
    <w:sectPr w:rsidR="006F18DA" w:rsidRPr="004F066B" w:rsidSect="00F31AE8">
      <w:pgSz w:w="12240" w:h="15840"/>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28" w:rsidRDefault="006E2228" w:rsidP="00F16AB4">
      <w:r>
        <w:separator/>
      </w:r>
    </w:p>
  </w:endnote>
  <w:endnote w:type="continuationSeparator" w:id="0">
    <w:p w:rsidR="006E2228" w:rsidRDefault="006E2228" w:rsidP="00F1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PS">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378874"/>
      <w:docPartObj>
        <w:docPartGallery w:val="Page Numbers (Bottom of Page)"/>
        <w:docPartUnique/>
      </w:docPartObj>
    </w:sdtPr>
    <w:sdtEndPr/>
    <w:sdtContent>
      <w:p w:rsidR="00C80A76" w:rsidRDefault="00C80A76">
        <w:pPr>
          <w:pStyle w:val="Pidipagina"/>
          <w:jc w:val="center"/>
        </w:pPr>
        <w:r>
          <w:fldChar w:fldCharType="begin"/>
        </w:r>
        <w:r>
          <w:instrText>PAGE   \* MERGEFORMAT</w:instrText>
        </w:r>
        <w:r>
          <w:fldChar w:fldCharType="separate"/>
        </w:r>
        <w:r w:rsidR="00627075">
          <w:rPr>
            <w:noProof/>
          </w:rPr>
          <w:t>2</w:t>
        </w:r>
        <w:r>
          <w:fldChar w:fldCharType="end"/>
        </w:r>
      </w:p>
    </w:sdtContent>
  </w:sdt>
  <w:p w:rsidR="00C80A76" w:rsidRDefault="00C80A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28" w:rsidRDefault="006E2228" w:rsidP="00F16AB4">
      <w:r>
        <w:separator/>
      </w:r>
    </w:p>
  </w:footnote>
  <w:footnote w:type="continuationSeparator" w:id="0">
    <w:p w:rsidR="006E2228" w:rsidRDefault="006E2228" w:rsidP="00F16AB4">
      <w:r>
        <w:continuationSeparator/>
      </w:r>
    </w:p>
  </w:footnote>
  <w:footnote w:id="1">
    <w:p w:rsidR="00C80A76" w:rsidRPr="00C70E8A" w:rsidRDefault="00C80A76" w:rsidP="00BC475F">
      <w:pPr>
        <w:pStyle w:val="Footnote"/>
        <w:jc w:val="both"/>
        <w:rPr>
          <w:rFonts w:asciiTheme="majorHAnsi" w:hAnsiTheme="majorHAnsi" w:cstheme="majorHAnsi"/>
        </w:rPr>
      </w:pPr>
      <w:r w:rsidRPr="00C70E8A">
        <w:rPr>
          <w:rStyle w:val="Rimandonotaapidipagina"/>
          <w:rFonts w:asciiTheme="majorHAnsi" w:hAnsiTheme="majorHAnsi" w:cstheme="majorHAnsi"/>
        </w:rPr>
        <w:footnoteRef/>
      </w:r>
      <w:r w:rsidRPr="00C70E8A">
        <w:rPr>
          <w:rFonts w:asciiTheme="majorHAnsi" w:hAnsiTheme="majorHAnsi" w:cstheme="majorHAnsi"/>
        </w:rPr>
        <w:t xml:space="preserve"> </w:t>
      </w:r>
      <w:r w:rsidRPr="00C70E8A">
        <w:rPr>
          <w:rFonts w:asciiTheme="majorHAnsi" w:hAnsiTheme="majorHAnsi" w:cstheme="majorHAnsi"/>
          <w:sz w:val="18"/>
          <w:szCs w:val="18"/>
        </w:rPr>
        <w:t>Junior (fino a 2 anni di esperienza); intermedio (da 2 a 5 anni di esperienza); senior (oltre 5 anni di esperienza)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6" w:rsidRDefault="00C80A76">
    <w:pPr>
      <w:pStyle w:val="Intestazione"/>
    </w:pPr>
    <w:r w:rsidRPr="00BB437E">
      <w:rPr>
        <w:noProof/>
      </w:rPr>
      <mc:AlternateContent>
        <mc:Choice Requires="wps">
          <w:drawing>
            <wp:anchor distT="0" distB="0" distL="114300" distR="114300" simplePos="0" relativeHeight="251659264" behindDoc="0" locked="0" layoutInCell="1" allowOverlap="1" wp14:anchorId="33539149" wp14:editId="74474AC6">
              <wp:simplePos x="0" y="0"/>
              <wp:positionH relativeFrom="page">
                <wp:posOffset>330199</wp:posOffset>
              </wp:positionH>
              <wp:positionV relativeFrom="paragraph">
                <wp:posOffset>-271780</wp:posOffset>
              </wp:positionV>
              <wp:extent cx="5093335" cy="1333500"/>
              <wp:effectExtent l="50800" t="25400" r="62865" b="88900"/>
              <wp:wrapNone/>
              <wp:docPr id="18" name="Rettangolo 18"/>
              <wp:cNvGraphicFramePr/>
              <a:graphic xmlns:a="http://schemas.openxmlformats.org/drawingml/2006/main">
                <a:graphicData uri="http://schemas.microsoft.com/office/word/2010/wordprocessingShape">
                  <wps:wsp>
                    <wps:cNvSpPr/>
                    <wps:spPr>
                      <a:xfrm>
                        <a:off x="0" y="0"/>
                        <a:ext cx="5093335" cy="1333500"/>
                      </a:xfrm>
                      <a:prstGeom prst="rect">
                        <a:avLst/>
                      </a:prstGeom>
                      <a:solidFill>
                        <a:srgbClr val="1257BD">
                          <a:alpha val="63000"/>
                        </a:srgbClr>
                      </a:solidFill>
                      <a:ln w="12700" cap="flat">
                        <a:noFill/>
                        <a:miter lim="400000"/>
                      </a:ln>
                      <a:effectLst>
                        <a:outerShdw blurRad="38100" dist="25400" dir="5400000" rotWithShape="0">
                          <a:srgbClr val="000000">
                            <a:alpha val="50000"/>
                          </a:srgbClr>
                        </a:outerShdw>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D51F" id="Rettangolo 18" o:spid="_x0000_s1026" style="position:absolute;margin-left:26pt;margin-top:-21.4pt;width:401.0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" fillcolor="#1257bd" stroked="f" strokeweight="1pt">
              <v:fill opacity="41377f"/>
              <v:stroke miterlimit="4"/>
              <v:shadow on="t" color="black" opacity=".5" origin=",.5" offset="0"/>
              <v:textbox inset="4pt,4pt,4pt,4pt"/>
              <w10:wrap anchorx="page"/>
            </v:rect>
          </w:pict>
        </mc:Fallback>
      </mc:AlternateContent>
    </w:r>
    <w:r>
      <w:rPr>
        <w:noProof/>
      </w:rPr>
      <mc:AlternateContent>
        <mc:Choice Requires="wps">
          <w:drawing>
            <wp:anchor distT="45720" distB="45720" distL="114300" distR="114300" simplePos="0" relativeHeight="251666432" behindDoc="0" locked="0" layoutInCell="1" allowOverlap="1" wp14:anchorId="26E9672B" wp14:editId="07C26D95">
              <wp:simplePos x="0" y="0"/>
              <wp:positionH relativeFrom="margin">
                <wp:posOffset>4699635</wp:posOffset>
              </wp:positionH>
              <wp:positionV relativeFrom="paragraph">
                <wp:posOffset>-316230</wp:posOffset>
              </wp:positionV>
              <wp:extent cx="1771650" cy="123825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noFill/>
                      <a:ln w="9525">
                        <a:noFill/>
                        <a:miter lim="800000"/>
                        <a:headEnd/>
                        <a:tailEnd/>
                      </a:ln>
                    </wps:spPr>
                    <wps:txbx>
                      <w:txbxContent>
                        <w:p w:rsidR="00C80A76" w:rsidRPr="00E973D9" w:rsidRDefault="00C80A76" w:rsidP="006F18DA">
                          <w:pPr>
                            <w:rPr>
                              <w:rFonts w:asciiTheme="majorHAnsi" w:hAnsiTheme="majorHAnsi"/>
                              <w:b/>
                              <w:color w:val="833C0B" w:themeColor="accent2" w:themeShade="80"/>
                              <w:sz w:val="32"/>
                              <w14:textFill>
                                <w14:solidFill>
                                  <w14:schemeClr w14:val="accent2">
                                    <w14:alpha w14:val="45000"/>
                                    <w14:lumMod w14:val="50000"/>
                                  </w14:schemeClr>
                                </w14:solidFill>
                              </w14:textFill>
                            </w:rPr>
                          </w:pPr>
                          <w:r w:rsidRPr="00E973D9">
                            <w:rPr>
                              <w:rFonts w:asciiTheme="majorHAnsi" w:hAnsiTheme="majorHAnsi"/>
                              <w:b/>
                              <w:color w:val="833C0B" w:themeColor="accent2" w:themeShade="80"/>
                              <w:sz w:val="36"/>
                              <w14:textFill>
                                <w14:solidFill>
                                  <w14:schemeClr w14:val="accent2">
                                    <w14:alpha w14:val="45000"/>
                                    <w14:lumMod w14:val="50000"/>
                                  </w14:schemeClr>
                                </w14:solidFill>
                              </w14:textFill>
                            </w:rPr>
                            <w:t>FONDO INNOVAZIONE SOCIALE</w:t>
                          </w:r>
                        </w:p>
                      </w:txbxContent>
                    </wps:txbx>
                    <wps:bodyPr rot="0" vert="horz" wrap="square" lIns="91440" tIns="252000" rIns="91440" bIns="108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E9672B" id="_x0000_t202" coordsize="21600,21600" o:spt="202" path="m,l,21600r21600,l21600,xe">
              <v:stroke joinstyle="miter"/>
              <v:path gradientshapeok="t" o:connecttype="rect"/>
            </v:shapetype>
            <v:shape id="Casella di testo 2" o:spid="_x0000_s1026" type="#_x0000_t202" style="position:absolute;margin-left:370.05pt;margin-top:-24.9pt;width:139.5pt;height:9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" filled="f" stroked="f">
              <v:textbox inset=",7mm,,3mm">
                <w:txbxContent>
                  <w:p w:rsidR="00C80A76" w:rsidRPr="00E973D9" w:rsidRDefault="00C80A76" w:rsidP="006F18DA">
                    <w:pPr>
                      <w:rPr>
                        <w:rFonts w:asciiTheme="majorHAnsi" w:hAnsiTheme="majorHAnsi"/>
                        <w:b/>
                        <w:color w:val="833C0B" w:themeColor="accent2" w:themeShade="80"/>
                        <w:sz w:val="32"/>
                        <w14:textFill>
                          <w14:solidFill>
                            <w14:schemeClr w14:val="accent2">
                              <w14:alpha w14:val="45000"/>
                              <w14:lumMod w14:val="50000"/>
                            </w14:schemeClr>
                          </w14:solidFill>
                        </w14:textFill>
                      </w:rPr>
                    </w:pPr>
                    <w:r w:rsidRPr="00E973D9">
                      <w:rPr>
                        <w:rFonts w:asciiTheme="majorHAnsi" w:hAnsiTheme="majorHAnsi"/>
                        <w:b/>
                        <w:color w:val="833C0B" w:themeColor="accent2" w:themeShade="80"/>
                        <w:sz w:val="36"/>
                        <w14:textFill>
                          <w14:solidFill>
                            <w14:schemeClr w14:val="accent2">
                              <w14:alpha w14:val="45000"/>
                              <w14:lumMod w14:val="50000"/>
                            </w14:schemeClr>
                          </w14:solidFill>
                        </w14:textFill>
                      </w:rPr>
                      <w:t>FONDO INNOVAZIONE SOCIALE</w:t>
                    </w:r>
                  </w:p>
                </w:txbxContent>
              </v:textbox>
              <w10:wrap type="square" anchorx="margin"/>
            </v:shape>
          </w:pict>
        </mc:Fallback>
      </mc:AlternateContent>
    </w:r>
    <w:r w:rsidRPr="00BB437E">
      <w:rPr>
        <w:noProof/>
      </w:rPr>
      <mc:AlternateContent>
        <mc:Choice Requires="wps">
          <w:drawing>
            <wp:anchor distT="0" distB="0" distL="114300" distR="114300" simplePos="0" relativeHeight="251661312" behindDoc="0" locked="0" layoutInCell="1" allowOverlap="1" wp14:anchorId="00C715A3" wp14:editId="710C133C">
              <wp:simplePos x="0" y="0"/>
              <wp:positionH relativeFrom="margin">
                <wp:posOffset>803910</wp:posOffset>
              </wp:positionH>
              <wp:positionV relativeFrom="paragraph">
                <wp:posOffset>20320</wp:posOffset>
              </wp:positionV>
              <wp:extent cx="4000500" cy="1031875"/>
              <wp:effectExtent l="0" t="0" r="0" b="0"/>
              <wp:wrapNone/>
              <wp:docPr id="32" name="CasellaDiTesto 13"/>
              <wp:cNvGraphicFramePr/>
              <a:graphic xmlns:a="http://schemas.openxmlformats.org/drawingml/2006/main">
                <a:graphicData uri="http://schemas.microsoft.com/office/word/2010/wordprocessingShape">
                  <wps:wsp>
                    <wps:cNvSpPr txBox="1"/>
                    <wps:spPr>
                      <a:xfrm>
                        <a:off x="0" y="0"/>
                        <a:ext cx="4000500" cy="1031875"/>
                      </a:xfrm>
                      <a:prstGeom prst="rect">
                        <a:avLst/>
                      </a:prstGeom>
                      <a:noFill/>
                    </wps:spPr>
                    <wps:txbx>
                      <w:txbxContent>
                        <w:p w:rsidR="00C80A76" w:rsidRPr="00F31AE8" w:rsidRDefault="00C80A76" w:rsidP="00F16AB4">
                          <w:pPr>
                            <w:rPr>
                              <w:rFonts w:asciiTheme="majorHAnsi" w:hAnsiTheme="majorHAnsi"/>
                              <w:color w:val="FFFFFF"/>
                              <w:kern w:val="24"/>
                              <w:sz w:val="36"/>
                              <w:szCs w:val="56"/>
                            </w:rPr>
                          </w:pPr>
                          <w:r w:rsidRPr="00F31AE8">
                            <w:rPr>
                              <w:rFonts w:asciiTheme="majorHAnsi" w:hAnsiTheme="majorHAnsi"/>
                              <w:color w:val="FFFFFF"/>
                              <w:kern w:val="24"/>
                              <w:sz w:val="36"/>
                              <w:szCs w:val="56"/>
                            </w:rPr>
                            <w:t>Presidenza del Consiglio dei Ministri</w:t>
                          </w:r>
                        </w:p>
                        <w:p w:rsidR="00C80A76" w:rsidRPr="00F31AE8" w:rsidRDefault="00C80A76" w:rsidP="00F16AB4">
                          <w:pPr>
                            <w:rPr>
                              <w:rFonts w:asciiTheme="majorHAnsi" w:hAnsiTheme="majorHAnsi"/>
                              <w:color w:val="FFFFFF"/>
                              <w:kern w:val="24"/>
                              <w:sz w:val="32"/>
                              <w:szCs w:val="40"/>
                            </w:rPr>
                          </w:pPr>
                          <w:r w:rsidRPr="00F31AE8">
                            <w:rPr>
                              <w:rFonts w:asciiTheme="majorHAnsi" w:hAnsiTheme="majorHAnsi"/>
                              <w:color w:val="FFFFFF"/>
                              <w:kern w:val="24"/>
                              <w:sz w:val="32"/>
                              <w:szCs w:val="40"/>
                            </w:rPr>
                            <w:t>Dipartimento della Funzione Pubblica</w:t>
                          </w:r>
                        </w:p>
                        <w:p w:rsidR="00C80A76" w:rsidRPr="006F18DA" w:rsidRDefault="00C80A76" w:rsidP="00F16AB4">
                          <w:pPr>
                            <w:rPr>
                              <w:sz w:val="8"/>
                            </w:rPr>
                          </w:pPr>
                        </w:p>
                      </w:txbxContent>
                    </wps:txbx>
                    <wps:bodyPr wrap="square" rtlCol="0">
                      <a:spAutoFit/>
                    </wps:bodyPr>
                  </wps:wsp>
                </a:graphicData>
              </a:graphic>
              <wp14:sizeRelH relativeFrom="margin">
                <wp14:pctWidth>0</wp14:pctWidth>
              </wp14:sizeRelH>
            </wp:anchor>
          </w:drawing>
        </mc:Choice>
        <mc:Fallback>
          <w:pict>
            <v:shape w14:anchorId="00C715A3" id="CasellaDiTesto 13" o:spid="_x0000_s1027" type="#_x0000_t202" style="position:absolute;margin-left:63.3pt;margin-top:1.6pt;width:315pt;height:81.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" filled="f" stroked="f">
              <v:textbox style="mso-fit-shape-to-text:t">
                <w:txbxContent>
                  <w:p w:rsidR="00C80A76" w:rsidRPr="00F31AE8" w:rsidRDefault="00C80A76" w:rsidP="00F16AB4">
                    <w:pPr>
                      <w:rPr>
                        <w:rFonts w:asciiTheme="majorHAnsi" w:hAnsiTheme="majorHAnsi"/>
                        <w:color w:val="FFFFFF"/>
                        <w:kern w:val="24"/>
                        <w:sz w:val="36"/>
                        <w:szCs w:val="56"/>
                      </w:rPr>
                    </w:pPr>
                    <w:r w:rsidRPr="00F31AE8">
                      <w:rPr>
                        <w:rFonts w:asciiTheme="majorHAnsi" w:hAnsiTheme="majorHAnsi"/>
                        <w:color w:val="FFFFFF"/>
                        <w:kern w:val="24"/>
                        <w:sz w:val="36"/>
                        <w:szCs w:val="56"/>
                      </w:rPr>
                      <w:t>Presidenza del Consiglio dei Ministri</w:t>
                    </w:r>
                  </w:p>
                  <w:p w:rsidR="00C80A76" w:rsidRPr="00F31AE8" w:rsidRDefault="00C80A76" w:rsidP="00F16AB4">
                    <w:pPr>
                      <w:rPr>
                        <w:rFonts w:asciiTheme="majorHAnsi" w:hAnsiTheme="majorHAnsi"/>
                        <w:color w:val="FFFFFF"/>
                        <w:kern w:val="24"/>
                        <w:sz w:val="32"/>
                        <w:szCs w:val="40"/>
                      </w:rPr>
                    </w:pPr>
                    <w:r w:rsidRPr="00F31AE8">
                      <w:rPr>
                        <w:rFonts w:asciiTheme="majorHAnsi" w:hAnsiTheme="majorHAnsi"/>
                        <w:color w:val="FFFFFF"/>
                        <w:kern w:val="24"/>
                        <w:sz w:val="32"/>
                        <w:szCs w:val="40"/>
                      </w:rPr>
                      <w:t>Dipartimento della Funzione Pubblica</w:t>
                    </w:r>
                  </w:p>
                  <w:p w:rsidR="00C80A76" w:rsidRPr="006F18DA" w:rsidRDefault="00C80A76" w:rsidP="00F16AB4">
                    <w:pPr>
                      <w:rPr>
                        <w:sz w:val="8"/>
                      </w:rPr>
                    </w:pPr>
                  </w:p>
                </w:txbxContent>
              </v:textbox>
              <w10:wrap anchorx="margin"/>
            </v:shape>
          </w:pict>
        </mc:Fallback>
      </mc:AlternateContent>
    </w:r>
    <w:r w:rsidRPr="00BB437E">
      <w:rPr>
        <w:noProof/>
      </w:rPr>
      <w:drawing>
        <wp:anchor distT="0" distB="0" distL="114300" distR="114300" simplePos="0" relativeHeight="251663360" behindDoc="0" locked="0" layoutInCell="1" allowOverlap="1" wp14:anchorId="3AC48587" wp14:editId="20436762">
          <wp:simplePos x="0" y="0"/>
          <wp:positionH relativeFrom="column">
            <wp:posOffset>-199390</wp:posOffset>
          </wp:positionH>
          <wp:positionV relativeFrom="paragraph">
            <wp:posOffset>-173355</wp:posOffset>
          </wp:positionV>
          <wp:extent cx="1041400" cy="1156970"/>
          <wp:effectExtent l="0" t="0" r="6350" b="508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a:blip r:embed="rId1"/>
                  <a:stretch>
                    <a:fillRect/>
                  </a:stretch>
                </pic:blipFill>
                <pic:spPr>
                  <a:xfrm>
                    <a:off x="0" y="0"/>
                    <a:ext cx="1041400" cy="11569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6" w:rsidRDefault="00C80A76" w:rsidP="00AB7208">
    <w:pPr>
      <w:pStyle w:val="Intestazione"/>
    </w:pPr>
    <w:r w:rsidRPr="00BB437E">
      <w:rPr>
        <w:noProof/>
      </w:rPr>
      <mc:AlternateContent>
        <mc:Choice Requires="wps">
          <w:drawing>
            <wp:anchor distT="0" distB="0" distL="114300" distR="114300" simplePos="0" relativeHeight="251668480" behindDoc="0" locked="0" layoutInCell="1" allowOverlap="1" wp14:anchorId="481BDF1B" wp14:editId="704AE965">
              <wp:simplePos x="0" y="0"/>
              <wp:positionH relativeFrom="page">
                <wp:posOffset>330199</wp:posOffset>
              </wp:positionH>
              <wp:positionV relativeFrom="paragraph">
                <wp:posOffset>-271780</wp:posOffset>
              </wp:positionV>
              <wp:extent cx="5093335" cy="1333500"/>
              <wp:effectExtent l="50800" t="25400" r="62865" b="88900"/>
              <wp:wrapNone/>
              <wp:docPr id="1" name="Rettangolo 1"/>
              <wp:cNvGraphicFramePr/>
              <a:graphic xmlns:a="http://schemas.openxmlformats.org/drawingml/2006/main">
                <a:graphicData uri="http://schemas.microsoft.com/office/word/2010/wordprocessingShape">
                  <wps:wsp>
                    <wps:cNvSpPr/>
                    <wps:spPr>
                      <a:xfrm>
                        <a:off x="0" y="0"/>
                        <a:ext cx="5093335" cy="1333500"/>
                      </a:xfrm>
                      <a:prstGeom prst="rect">
                        <a:avLst/>
                      </a:prstGeom>
                      <a:solidFill>
                        <a:srgbClr val="1257BD">
                          <a:alpha val="63000"/>
                        </a:srgbClr>
                      </a:solidFill>
                      <a:ln w="12700" cap="flat">
                        <a:noFill/>
                        <a:miter lim="400000"/>
                      </a:ln>
                      <a:effectLst>
                        <a:outerShdw blurRad="38100" dist="25400" dir="5400000" rotWithShape="0">
                          <a:srgbClr val="000000">
                            <a:alpha val="50000"/>
                          </a:srgbClr>
                        </a:outerShdw>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B28E0" id="Rettangolo 1" o:spid="_x0000_s1026" style="position:absolute;margin-left:26pt;margin-top:-21.4pt;width:401.05pt;height:1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" fillcolor="#1257bd" stroked="f" strokeweight="1pt">
              <v:fill opacity="41377f"/>
              <v:stroke miterlimit="4"/>
              <v:shadow on="t" color="black" opacity=".5" origin=",.5" offset="0"/>
              <v:textbox inset="4pt,4pt,4pt,4pt"/>
              <w10:wrap anchorx="page"/>
            </v:rect>
          </w:pict>
        </mc:Fallback>
      </mc:AlternateContent>
    </w:r>
    <w:r>
      <w:rPr>
        <w:noProof/>
      </w:rPr>
      <mc:AlternateContent>
        <mc:Choice Requires="wps">
          <w:drawing>
            <wp:anchor distT="45720" distB="45720" distL="114300" distR="114300" simplePos="0" relativeHeight="251671552" behindDoc="0" locked="0" layoutInCell="1" allowOverlap="1" wp14:anchorId="04E8B8B0" wp14:editId="6F01E81D">
              <wp:simplePos x="0" y="0"/>
              <wp:positionH relativeFrom="margin">
                <wp:posOffset>4699635</wp:posOffset>
              </wp:positionH>
              <wp:positionV relativeFrom="paragraph">
                <wp:posOffset>-316230</wp:posOffset>
              </wp:positionV>
              <wp:extent cx="1771650" cy="123825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noFill/>
                      <a:ln w="9525">
                        <a:noFill/>
                        <a:miter lim="800000"/>
                        <a:headEnd/>
                        <a:tailEnd/>
                      </a:ln>
                    </wps:spPr>
                    <wps:txbx>
                      <w:txbxContent>
                        <w:p w:rsidR="00C80A76" w:rsidRPr="00E973D9" w:rsidRDefault="00C80A76" w:rsidP="00AB7208">
                          <w:pPr>
                            <w:rPr>
                              <w:rFonts w:asciiTheme="majorHAnsi" w:hAnsiTheme="majorHAnsi"/>
                              <w:b/>
                              <w:color w:val="833C0B" w:themeColor="accent2" w:themeShade="80"/>
                              <w:sz w:val="32"/>
                              <w14:textFill>
                                <w14:solidFill>
                                  <w14:schemeClr w14:val="accent2">
                                    <w14:alpha w14:val="45000"/>
                                    <w14:lumMod w14:val="50000"/>
                                  </w14:schemeClr>
                                </w14:solidFill>
                              </w14:textFill>
                            </w:rPr>
                          </w:pPr>
                          <w:r w:rsidRPr="00E973D9">
                            <w:rPr>
                              <w:rFonts w:asciiTheme="majorHAnsi" w:hAnsiTheme="majorHAnsi"/>
                              <w:b/>
                              <w:color w:val="833C0B" w:themeColor="accent2" w:themeShade="80"/>
                              <w:sz w:val="36"/>
                              <w14:textFill>
                                <w14:solidFill>
                                  <w14:schemeClr w14:val="accent2">
                                    <w14:alpha w14:val="45000"/>
                                    <w14:lumMod w14:val="50000"/>
                                  </w14:schemeClr>
                                </w14:solidFill>
                              </w14:textFill>
                            </w:rPr>
                            <w:t>FONDO INNOVAZIONE SOCIALE</w:t>
                          </w:r>
                        </w:p>
                      </w:txbxContent>
                    </wps:txbx>
                    <wps:bodyPr rot="0" vert="horz" wrap="square" lIns="91440" tIns="252000" rIns="91440" bIns="108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E8B8B0" id="_x0000_t202" coordsize="21600,21600" o:spt="202" path="m,l,21600r21600,l21600,xe">
              <v:stroke joinstyle="miter"/>
              <v:path gradientshapeok="t" o:connecttype="rect"/>
            </v:shapetype>
            <v:shape id="_x0000_s1028" type="#_x0000_t202" style="position:absolute;margin-left:370.05pt;margin-top:-24.9pt;width:139.5pt;height:9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" filled="f" stroked="f">
              <v:textbox inset=",7mm,,3mm">
                <w:txbxContent>
                  <w:p w:rsidR="00C80A76" w:rsidRPr="00E973D9" w:rsidRDefault="00C80A76" w:rsidP="00AB7208">
                    <w:pPr>
                      <w:rPr>
                        <w:rFonts w:asciiTheme="majorHAnsi" w:hAnsiTheme="majorHAnsi"/>
                        <w:b/>
                        <w:color w:val="833C0B" w:themeColor="accent2" w:themeShade="80"/>
                        <w:sz w:val="32"/>
                        <w14:textFill>
                          <w14:solidFill>
                            <w14:schemeClr w14:val="accent2">
                              <w14:alpha w14:val="45000"/>
                              <w14:lumMod w14:val="50000"/>
                            </w14:schemeClr>
                          </w14:solidFill>
                        </w14:textFill>
                      </w:rPr>
                    </w:pPr>
                    <w:r w:rsidRPr="00E973D9">
                      <w:rPr>
                        <w:rFonts w:asciiTheme="majorHAnsi" w:hAnsiTheme="majorHAnsi"/>
                        <w:b/>
                        <w:color w:val="833C0B" w:themeColor="accent2" w:themeShade="80"/>
                        <w:sz w:val="36"/>
                        <w14:textFill>
                          <w14:solidFill>
                            <w14:schemeClr w14:val="accent2">
                              <w14:alpha w14:val="45000"/>
                              <w14:lumMod w14:val="50000"/>
                            </w14:schemeClr>
                          </w14:solidFill>
                        </w14:textFill>
                      </w:rPr>
                      <w:t>FONDO INNOVAZIONE SOCIALE</w:t>
                    </w:r>
                  </w:p>
                </w:txbxContent>
              </v:textbox>
              <w10:wrap type="square" anchorx="margin"/>
            </v:shape>
          </w:pict>
        </mc:Fallback>
      </mc:AlternateContent>
    </w:r>
    <w:r w:rsidRPr="00BB437E">
      <w:rPr>
        <w:noProof/>
      </w:rPr>
      <mc:AlternateContent>
        <mc:Choice Requires="wps">
          <w:drawing>
            <wp:anchor distT="0" distB="0" distL="114300" distR="114300" simplePos="0" relativeHeight="251669504" behindDoc="0" locked="0" layoutInCell="1" allowOverlap="1" wp14:anchorId="373298DF" wp14:editId="2B1F7210">
              <wp:simplePos x="0" y="0"/>
              <wp:positionH relativeFrom="margin">
                <wp:posOffset>803910</wp:posOffset>
              </wp:positionH>
              <wp:positionV relativeFrom="paragraph">
                <wp:posOffset>20320</wp:posOffset>
              </wp:positionV>
              <wp:extent cx="4000500" cy="1031875"/>
              <wp:effectExtent l="0" t="0" r="0" b="0"/>
              <wp:wrapNone/>
              <wp:docPr id="3" name="CasellaDiTesto 13"/>
              <wp:cNvGraphicFramePr/>
              <a:graphic xmlns:a="http://schemas.openxmlformats.org/drawingml/2006/main">
                <a:graphicData uri="http://schemas.microsoft.com/office/word/2010/wordprocessingShape">
                  <wps:wsp>
                    <wps:cNvSpPr txBox="1"/>
                    <wps:spPr>
                      <a:xfrm>
                        <a:off x="0" y="0"/>
                        <a:ext cx="4000500" cy="1031875"/>
                      </a:xfrm>
                      <a:prstGeom prst="rect">
                        <a:avLst/>
                      </a:prstGeom>
                      <a:noFill/>
                    </wps:spPr>
                    <wps:txbx>
                      <w:txbxContent>
                        <w:p w:rsidR="00C80A76" w:rsidRPr="00F31AE8" w:rsidRDefault="00C80A76" w:rsidP="00AB7208">
                          <w:pPr>
                            <w:rPr>
                              <w:rFonts w:asciiTheme="majorHAnsi" w:hAnsiTheme="majorHAnsi"/>
                              <w:color w:val="FFFFFF"/>
                              <w:kern w:val="24"/>
                              <w:sz w:val="36"/>
                              <w:szCs w:val="56"/>
                            </w:rPr>
                          </w:pPr>
                          <w:r w:rsidRPr="00F31AE8">
                            <w:rPr>
                              <w:rFonts w:asciiTheme="majorHAnsi" w:hAnsiTheme="majorHAnsi"/>
                              <w:color w:val="FFFFFF"/>
                              <w:kern w:val="24"/>
                              <w:sz w:val="36"/>
                              <w:szCs w:val="56"/>
                            </w:rPr>
                            <w:t>Presidenza del Consiglio dei Ministri</w:t>
                          </w:r>
                        </w:p>
                        <w:p w:rsidR="00C80A76" w:rsidRPr="00F31AE8" w:rsidRDefault="00C80A76" w:rsidP="00AB7208">
                          <w:pPr>
                            <w:rPr>
                              <w:rFonts w:asciiTheme="majorHAnsi" w:hAnsiTheme="majorHAnsi"/>
                              <w:color w:val="FFFFFF"/>
                              <w:kern w:val="24"/>
                              <w:sz w:val="32"/>
                              <w:szCs w:val="40"/>
                            </w:rPr>
                          </w:pPr>
                          <w:r w:rsidRPr="00F31AE8">
                            <w:rPr>
                              <w:rFonts w:asciiTheme="majorHAnsi" w:hAnsiTheme="majorHAnsi"/>
                              <w:color w:val="FFFFFF"/>
                              <w:kern w:val="24"/>
                              <w:sz w:val="32"/>
                              <w:szCs w:val="40"/>
                            </w:rPr>
                            <w:t>Dipartimento della Funzione Pubblica</w:t>
                          </w:r>
                        </w:p>
                        <w:p w:rsidR="00C80A76" w:rsidRPr="006F18DA" w:rsidRDefault="00C80A76" w:rsidP="00AB7208">
                          <w:pPr>
                            <w:rPr>
                              <w:sz w:val="8"/>
                            </w:rPr>
                          </w:pPr>
                        </w:p>
                      </w:txbxContent>
                    </wps:txbx>
                    <wps:bodyPr wrap="square" rtlCol="0">
                      <a:spAutoFit/>
                    </wps:bodyPr>
                  </wps:wsp>
                </a:graphicData>
              </a:graphic>
              <wp14:sizeRelH relativeFrom="margin">
                <wp14:pctWidth>0</wp14:pctWidth>
              </wp14:sizeRelH>
            </wp:anchor>
          </w:drawing>
        </mc:Choice>
        <mc:Fallback>
          <w:pict>
            <v:shape w14:anchorId="373298DF" id="_x0000_s1029" type="#_x0000_t202" style="position:absolute;margin-left:63.3pt;margin-top:1.6pt;width:315pt;height:81.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" filled="f" stroked="f">
              <v:textbox style="mso-fit-shape-to-text:t">
                <w:txbxContent>
                  <w:p w:rsidR="00C80A76" w:rsidRPr="00F31AE8" w:rsidRDefault="00C80A76" w:rsidP="00AB7208">
                    <w:pPr>
                      <w:rPr>
                        <w:rFonts w:asciiTheme="majorHAnsi" w:hAnsiTheme="majorHAnsi"/>
                        <w:color w:val="FFFFFF"/>
                        <w:kern w:val="24"/>
                        <w:sz w:val="36"/>
                        <w:szCs w:val="56"/>
                      </w:rPr>
                    </w:pPr>
                    <w:r w:rsidRPr="00F31AE8">
                      <w:rPr>
                        <w:rFonts w:asciiTheme="majorHAnsi" w:hAnsiTheme="majorHAnsi"/>
                        <w:color w:val="FFFFFF"/>
                        <w:kern w:val="24"/>
                        <w:sz w:val="36"/>
                        <w:szCs w:val="56"/>
                      </w:rPr>
                      <w:t>Presidenza del Consiglio dei Ministri</w:t>
                    </w:r>
                  </w:p>
                  <w:p w:rsidR="00C80A76" w:rsidRPr="00F31AE8" w:rsidRDefault="00C80A76" w:rsidP="00AB7208">
                    <w:pPr>
                      <w:rPr>
                        <w:rFonts w:asciiTheme="majorHAnsi" w:hAnsiTheme="majorHAnsi"/>
                        <w:color w:val="FFFFFF"/>
                        <w:kern w:val="24"/>
                        <w:sz w:val="32"/>
                        <w:szCs w:val="40"/>
                      </w:rPr>
                    </w:pPr>
                    <w:r w:rsidRPr="00F31AE8">
                      <w:rPr>
                        <w:rFonts w:asciiTheme="majorHAnsi" w:hAnsiTheme="majorHAnsi"/>
                        <w:color w:val="FFFFFF"/>
                        <w:kern w:val="24"/>
                        <w:sz w:val="32"/>
                        <w:szCs w:val="40"/>
                      </w:rPr>
                      <w:t>Dipartimento della Funzione Pubblica</w:t>
                    </w:r>
                  </w:p>
                  <w:p w:rsidR="00C80A76" w:rsidRPr="006F18DA" w:rsidRDefault="00C80A76" w:rsidP="00AB7208">
                    <w:pPr>
                      <w:rPr>
                        <w:sz w:val="8"/>
                      </w:rPr>
                    </w:pPr>
                  </w:p>
                </w:txbxContent>
              </v:textbox>
              <w10:wrap anchorx="margin"/>
            </v:shape>
          </w:pict>
        </mc:Fallback>
      </mc:AlternateContent>
    </w:r>
    <w:r w:rsidRPr="00BB437E">
      <w:rPr>
        <w:noProof/>
      </w:rPr>
      <w:drawing>
        <wp:anchor distT="0" distB="0" distL="114300" distR="114300" simplePos="0" relativeHeight="251670528" behindDoc="0" locked="0" layoutInCell="1" allowOverlap="1" wp14:anchorId="70679B7D" wp14:editId="51C4F5C8">
          <wp:simplePos x="0" y="0"/>
          <wp:positionH relativeFrom="column">
            <wp:posOffset>-199390</wp:posOffset>
          </wp:positionH>
          <wp:positionV relativeFrom="paragraph">
            <wp:posOffset>-173355</wp:posOffset>
          </wp:positionV>
          <wp:extent cx="1041400" cy="1156970"/>
          <wp:effectExtent l="0" t="0" r="6350"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a:blip r:embed="rId1"/>
                  <a:stretch>
                    <a:fillRect/>
                  </a:stretch>
                </pic:blipFill>
                <pic:spPr>
                  <a:xfrm>
                    <a:off x="0" y="0"/>
                    <a:ext cx="1041400" cy="1156970"/>
                  </a:xfrm>
                  <a:prstGeom prst="rect">
                    <a:avLst/>
                  </a:prstGeom>
                </pic:spPr>
              </pic:pic>
            </a:graphicData>
          </a:graphic>
        </wp:anchor>
      </w:drawing>
    </w:r>
  </w:p>
  <w:p w:rsidR="00C80A76" w:rsidRDefault="00C80A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B84105"/>
    <w:multiLevelType w:val="hybridMultilevel"/>
    <w:tmpl w:val="2430AA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035FA0"/>
    <w:multiLevelType w:val="hybridMultilevel"/>
    <w:tmpl w:val="83409AC4"/>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CC43F0"/>
    <w:multiLevelType w:val="hybridMultilevel"/>
    <w:tmpl w:val="1A6272DE"/>
    <w:lvl w:ilvl="0" w:tplc="7EC26B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D73A80"/>
    <w:multiLevelType w:val="hybridMultilevel"/>
    <w:tmpl w:val="E8E66E10"/>
    <w:lvl w:ilvl="0" w:tplc="1D743094">
      <w:start w:val="1"/>
      <w:numFmt w:val="decimal"/>
      <w:lvlText w:val="%1."/>
      <w:lvlJc w:val="left"/>
      <w:pPr>
        <w:ind w:left="686" w:hanging="360"/>
      </w:pPr>
      <w:rPr>
        <w:rFonts w:hint="default"/>
      </w:rPr>
    </w:lvl>
    <w:lvl w:ilvl="1" w:tplc="04100019">
      <w:start w:val="1"/>
      <w:numFmt w:val="lowerLetter"/>
      <w:lvlText w:val="%2."/>
      <w:lvlJc w:val="left"/>
      <w:pPr>
        <w:ind w:left="1406" w:hanging="360"/>
      </w:pPr>
    </w:lvl>
    <w:lvl w:ilvl="2" w:tplc="3ECA60E6">
      <w:start w:val="1"/>
      <w:numFmt w:val="bullet"/>
      <w:lvlText w:val=""/>
      <w:lvlJc w:val="left"/>
      <w:pPr>
        <w:ind w:left="2306" w:hanging="360"/>
      </w:pPr>
      <w:rPr>
        <w:rFonts w:ascii="Calibri" w:eastAsia="Symbol" w:hAnsi="Calibri" w:cs="Calibri" w:hint="default"/>
      </w:rPr>
    </w:lvl>
    <w:lvl w:ilvl="3" w:tplc="0410000F" w:tentative="1">
      <w:start w:val="1"/>
      <w:numFmt w:val="decimal"/>
      <w:lvlText w:val="%4."/>
      <w:lvlJc w:val="left"/>
      <w:pPr>
        <w:ind w:left="2846" w:hanging="360"/>
      </w:pPr>
    </w:lvl>
    <w:lvl w:ilvl="4" w:tplc="04100019" w:tentative="1">
      <w:start w:val="1"/>
      <w:numFmt w:val="lowerLetter"/>
      <w:lvlText w:val="%5."/>
      <w:lvlJc w:val="left"/>
      <w:pPr>
        <w:ind w:left="3566" w:hanging="360"/>
      </w:pPr>
    </w:lvl>
    <w:lvl w:ilvl="5" w:tplc="0410001B" w:tentative="1">
      <w:start w:val="1"/>
      <w:numFmt w:val="lowerRoman"/>
      <w:lvlText w:val="%6."/>
      <w:lvlJc w:val="right"/>
      <w:pPr>
        <w:ind w:left="4286" w:hanging="180"/>
      </w:pPr>
    </w:lvl>
    <w:lvl w:ilvl="6" w:tplc="0410000F" w:tentative="1">
      <w:start w:val="1"/>
      <w:numFmt w:val="decimal"/>
      <w:lvlText w:val="%7."/>
      <w:lvlJc w:val="left"/>
      <w:pPr>
        <w:ind w:left="5006" w:hanging="360"/>
      </w:pPr>
    </w:lvl>
    <w:lvl w:ilvl="7" w:tplc="04100019" w:tentative="1">
      <w:start w:val="1"/>
      <w:numFmt w:val="lowerLetter"/>
      <w:lvlText w:val="%8."/>
      <w:lvlJc w:val="left"/>
      <w:pPr>
        <w:ind w:left="5726" w:hanging="360"/>
      </w:pPr>
    </w:lvl>
    <w:lvl w:ilvl="8" w:tplc="0410001B" w:tentative="1">
      <w:start w:val="1"/>
      <w:numFmt w:val="lowerRoman"/>
      <w:lvlText w:val="%9."/>
      <w:lvlJc w:val="right"/>
      <w:pPr>
        <w:ind w:left="6446" w:hanging="180"/>
      </w:pPr>
    </w:lvl>
  </w:abstractNum>
  <w:abstractNum w:abstractNumId="5">
    <w:nsid w:val="1A863E19"/>
    <w:multiLevelType w:val="hybridMultilevel"/>
    <w:tmpl w:val="D56AC70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9C4114"/>
    <w:multiLevelType w:val="multilevel"/>
    <w:tmpl w:val="B260BBC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i w:val="0"/>
        <w:color w:val="1F4E79" w:themeColor="accent1" w:themeShade="80"/>
        <w:sz w:val="22"/>
        <w:szCs w:val="22"/>
      </w:rPr>
    </w:lvl>
    <w:lvl w:ilvl="2">
      <w:start w:val="1"/>
      <w:numFmt w:val="decimal"/>
      <w:lvlText w:val="%1.%2.%3"/>
      <w:lvlJc w:val="left"/>
      <w:pPr>
        <w:ind w:left="2160" w:hanging="720"/>
      </w:pPr>
      <w:rPr>
        <w:rFonts w:hint="default"/>
        <w:b/>
        <w:color w:val="345B8A"/>
        <w:sz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D8F2014"/>
    <w:multiLevelType w:val="multilevel"/>
    <w:tmpl w:val="B260BBC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i w:val="0"/>
        <w:color w:val="1F4E79" w:themeColor="accent1" w:themeShade="80"/>
        <w:sz w:val="22"/>
        <w:szCs w:val="22"/>
      </w:rPr>
    </w:lvl>
    <w:lvl w:ilvl="2">
      <w:start w:val="1"/>
      <w:numFmt w:val="decimal"/>
      <w:lvlText w:val="%1.%2.%3"/>
      <w:lvlJc w:val="left"/>
      <w:pPr>
        <w:ind w:left="2160" w:hanging="720"/>
      </w:pPr>
      <w:rPr>
        <w:rFonts w:hint="default"/>
        <w:b/>
        <w:color w:val="345B8A"/>
        <w:sz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13539B"/>
    <w:multiLevelType w:val="hybridMultilevel"/>
    <w:tmpl w:val="6F5A67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354CAD"/>
    <w:multiLevelType w:val="hybridMultilevel"/>
    <w:tmpl w:val="A91AD466"/>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F265A9B"/>
    <w:multiLevelType w:val="hybridMultilevel"/>
    <w:tmpl w:val="599ADE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pStyle w:val="Titolo3"/>
      <w:lvlText w:val="%3."/>
      <w:lvlJc w:val="right"/>
      <w:pPr>
        <w:ind w:left="2520" w:hanging="180"/>
      </w:pPr>
    </w:lvl>
    <w:lvl w:ilvl="3" w:tplc="0410000F" w:tentative="1">
      <w:start w:val="1"/>
      <w:numFmt w:val="decimal"/>
      <w:pStyle w:val="Titolo4"/>
      <w:lvlText w:val="%4."/>
      <w:lvlJc w:val="left"/>
      <w:pPr>
        <w:ind w:left="3240" w:hanging="360"/>
      </w:pPr>
    </w:lvl>
    <w:lvl w:ilvl="4" w:tplc="04100019" w:tentative="1">
      <w:start w:val="1"/>
      <w:numFmt w:val="lowerLetter"/>
      <w:pStyle w:val="Titolo5"/>
      <w:lvlText w:val="%5."/>
      <w:lvlJc w:val="left"/>
      <w:pPr>
        <w:ind w:left="3960" w:hanging="360"/>
      </w:pPr>
    </w:lvl>
    <w:lvl w:ilvl="5" w:tplc="0410001B" w:tentative="1">
      <w:start w:val="1"/>
      <w:numFmt w:val="lowerRoman"/>
      <w:pStyle w:val="Titolo6"/>
      <w:lvlText w:val="%6."/>
      <w:lvlJc w:val="right"/>
      <w:pPr>
        <w:ind w:left="4680" w:hanging="180"/>
      </w:pPr>
    </w:lvl>
    <w:lvl w:ilvl="6" w:tplc="0410000F" w:tentative="1">
      <w:start w:val="1"/>
      <w:numFmt w:val="decimal"/>
      <w:pStyle w:val="Titolo7"/>
      <w:lvlText w:val="%7."/>
      <w:lvlJc w:val="left"/>
      <w:pPr>
        <w:ind w:left="5400" w:hanging="360"/>
      </w:pPr>
    </w:lvl>
    <w:lvl w:ilvl="7" w:tplc="04100019" w:tentative="1">
      <w:start w:val="1"/>
      <w:numFmt w:val="lowerLetter"/>
      <w:pStyle w:val="Titolo8"/>
      <w:lvlText w:val="%8."/>
      <w:lvlJc w:val="left"/>
      <w:pPr>
        <w:ind w:left="6120" w:hanging="360"/>
      </w:pPr>
    </w:lvl>
    <w:lvl w:ilvl="8" w:tplc="0410001B" w:tentative="1">
      <w:start w:val="1"/>
      <w:numFmt w:val="lowerRoman"/>
      <w:pStyle w:val="Titolo9"/>
      <w:lvlText w:val="%9."/>
      <w:lvlJc w:val="right"/>
      <w:pPr>
        <w:ind w:left="6840" w:hanging="180"/>
      </w:pPr>
    </w:lvl>
  </w:abstractNum>
  <w:abstractNum w:abstractNumId="11">
    <w:nsid w:val="41B44C27"/>
    <w:multiLevelType w:val="hybridMultilevel"/>
    <w:tmpl w:val="718215A4"/>
    <w:lvl w:ilvl="0" w:tplc="7EC26B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686FBD"/>
    <w:multiLevelType w:val="hybridMultilevel"/>
    <w:tmpl w:val="D5444A0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C092823"/>
    <w:multiLevelType w:val="hybridMultilevel"/>
    <w:tmpl w:val="E60605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1E39EE"/>
    <w:multiLevelType w:val="hybridMultilevel"/>
    <w:tmpl w:val="4AAC032C"/>
    <w:lvl w:ilvl="0" w:tplc="307A07CE">
      <w:start w:val="3"/>
      <w:numFmt w:val="decimal"/>
      <w:lvlText w:val="%1."/>
      <w:lvlJc w:val="left"/>
      <w:pPr>
        <w:ind w:left="360" w:hanging="360"/>
      </w:pPr>
      <w:rPr>
        <w:rFonts w:ascii="Calibri" w:hAnsi="Calibri" w:cs="Calibri" w:hint="default"/>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5">
    <w:nsid w:val="4FBB7FFE"/>
    <w:multiLevelType w:val="hybridMultilevel"/>
    <w:tmpl w:val="7856ECBA"/>
    <w:lvl w:ilvl="0" w:tplc="4080E436">
      <w:start w:val="1"/>
      <w:numFmt w:val="decimal"/>
      <w:lvlText w:val="%1."/>
      <w:lvlJc w:val="left"/>
      <w:pPr>
        <w:ind w:left="360" w:hanging="360"/>
      </w:pPr>
      <w:rPr>
        <w:rFonts w:ascii="Calibri" w:hAnsi="Calibri" w:cs="Calibri" w:hint="default"/>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nsid w:val="507E3509"/>
    <w:multiLevelType w:val="hybridMultilevel"/>
    <w:tmpl w:val="9B347FE8"/>
    <w:lvl w:ilvl="0" w:tplc="7EC26B5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F11182"/>
    <w:multiLevelType w:val="multilevel"/>
    <w:tmpl w:val="CD361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D94441"/>
    <w:multiLevelType w:val="hybridMultilevel"/>
    <w:tmpl w:val="8DA812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9C11CB"/>
    <w:multiLevelType w:val="hybridMultilevel"/>
    <w:tmpl w:val="930EEC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920865"/>
    <w:multiLevelType w:val="hybridMultilevel"/>
    <w:tmpl w:val="34502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FC32393"/>
    <w:multiLevelType w:val="hybridMultilevel"/>
    <w:tmpl w:val="D23CD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7"/>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5"/>
  </w:num>
  <w:num w:numId="8">
    <w:abstractNumId w:val="3"/>
  </w:num>
  <w:num w:numId="9">
    <w:abstractNumId w:val="9"/>
  </w:num>
  <w:num w:numId="10">
    <w:abstractNumId w:val="1"/>
  </w:num>
  <w:num w:numId="11">
    <w:abstractNumId w:val="6"/>
  </w:num>
  <w:num w:numId="12">
    <w:abstractNumId w:val="19"/>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2"/>
  </w:num>
  <w:num w:numId="19">
    <w:abstractNumId w:val="13"/>
  </w:num>
  <w:num w:numId="20">
    <w:abstractNumId w:val="8"/>
  </w:num>
  <w:num w:numId="21">
    <w:abstractNumId w:val="18"/>
  </w:num>
  <w:num w:numId="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B4"/>
    <w:rsid w:val="0001192F"/>
    <w:rsid w:val="00012328"/>
    <w:rsid w:val="00014BD1"/>
    <w:rsid w:val="00021223"/>
    <w:rsid w:val="00023354"/>
    <w:rsid w:val="00027D40"/>
    <w:rsid w:val="00032AD6"/>
    <w:rsid w:val="00045EC5"/>
    <w:rsid w:val="0005163C"/>
    <w:rsid w:val="00056724"/>
    <w:rsid w:val="000655A9"/>
    <w:rsid w:val="00070E4E"/>
    <w:rsid w:val="00092A89"/>
    <w:rsid w:val="0009452C"/>
    <w:rsid w:val="0009549C"/>
    <w:rsid w:val="000A4CBE"/>
    <w:rsid w:val="000B72F3"/>
    <w:rsid w:val="000B73C0"/>
    <w:rsid w:val="000C694B"/>
    <w:rsid w:val="000D0709"/>
    <w:rsid w:val="000D3767"/>
    <w:rsid w:val="000E5BC9"/>
    <w:rsid w:val="000F460E"/>
    <w:rsid w:val="001009FF"/>
    <w:rsid w:val="00102F0E"/>
    <w:rsid w:val="00104FBE"/>
    <w:rsid w:val="00112A8D"/>
    <w:rsid w:val="00136706"/>
    <w:rsid w:val="00140076"/>
    <w:rsid w:val="001408DD"/>
    <w:rsid w:val="00147B32"/>
    <w:rsid w:val="00164F8F"/>
    <w:rsid w:val="00171A14"/>
    <w:rsid w:val="00173850"/>
    <w:rsid w:val="001839A0"/>
    <w:rsid w:val="00193AA3"/>
    <w:rsid w:val="001A5D84"/>
    <w:rsid w:val="001C7BDC"/>
    <w:rsid w:val="001D38E8"/>
    <w:rsid w:val="001D66E5"/>
    <w:rsid w:val="001F1AEA"/>
    <w:rsid w:val="001F28F2"/>
    <w:rsid w:val="001F29FD"/>
    <w:rsid w:val="001F61B5"/>
    <w:rsid w:val="002043E9"/>
    <w:rsid w:val="00215551"/>
    <w:rsid w:val="00243BA2"/>
    <w:rsid w:val="002561C5"/>
    <w:rsid w:val="00271110"/>
    <w:rsid w:val="00283B6E"/>
    <w:rsid w:val="002846C4"/>
    <w:rsid w:val="0029094C"/>
    <w:rsid w:val="00295D76"/>
    <w:rsid w:val="0029603C"/>
    <w:rsid w:val="002A30E3"/>
    <w:rsid w:val="002B4D17"/>
    <w:rsid w:val="002D0554"/>
    <w:rsid w:val="002F36E3"/>
    <w:rsid w:val="0030125A"/>
    <w:rsid w:val="003013C1"/>
    <w:rsid w:val="00304F06"/>
    <w:rsid w:val="0033492E"/>
    <w:rsid w:val="00335B53"/>
    <w:rsid w:val="00345717"/>
    <w:rsid w:val="00350E72"/>
    <w:rsid w:val="00351E25"/>
    <w:rsid w:val="00361AFA"/>
    <w:rsid w:val="003817E1"/>
    <w:rsid w:val="003846AA"/>
    <w:rsid w:val="00397ABC"/>
    <w:rsid w:val="003A5FA2"/>
    <w:rsid w:val="003B1674"/>
    <w:rsid w:val="003C491C"/>
    <w:rsid w:val="003C5892"/>
    <w:rsid w:val="003D4DC5"/>
    <w:rsid w:val="003E6DB9"/>
    <w:rsid w:val="003F132B"/>
    <w:rsid w:val="003F1681"/>
    <w:rsid w:val="00406704"/>
    <w:rsid w:val="00416A06"/>
    <w:rsid w:val="00425F67"/>
    <w:rsid w:val="00426993"/>
    <w:rsid w:val="00430B9F"/>
    <w:rsid w:val="0043246C"/>
    <w:rsid w:val="0044063E"/>
    <w:rsid w:val="00445465"/>
    <w:rsid w:val="0045046A"/>
    <w:rsid w:val="0045365D"/>
    <w:rsid w:val="00457D72"/>
    <w:rsid w:val="00462BCD"/>
    <w:rsid w:val="004650C1"/>
    <w:rsid w:val="004657CC"/>
    <w:rsid w:val="0046678C"/>
    <w:rsid w:val="00467155"/>
    <w:rsid w:val="00484080"/>
    <w:rsid w:val="00486AAF"/>
    <w:rsid w:val="00487A01"/>
    <w:rsid w:val="004B6BF9"/>
    <w:rsid w:val="004C1F88"/>
    <w:rsid w:val="004E6972"/>
    <w:rsid w:val="004E6CB9"/>
    <w:rsid w:val="004F066B"/>
    <w:rsid w:val="004F5315"/>
    <w:rsid w:val="004F6CD1"/>
    <w:rsid w:val="00504073"/>
    <w:rsid w:val="005069A4"/>
    <w:rsid w:val="005204F9"/>
    <w:rsid w:val="00524AC8"/>
    <w:rsid w:val="00524C7A"/>
    <w:rsid w:val="00524CDD"/>
    <w:rsid w:val="00525E56"/>
    <w:rsid w:val="00531C4B"/>
    <w:rsid w:val="005435B5"/>
    <w:rsid w:val="00566270"/>
    <w:rsid w:val="005671E6"/>
    <w:rsid w:val="00573E65"/>
    <w:rsid w:val="00581295"/>
    <w:rsid w:val="005844E0"/>
    <w:rsid w:val="005851EF"/>
    <w:rsid w:val="00592411"/>
    <w:rsid w:val="005C54BF"/>
    <w:rsid w:val="005C6488"/>
    <w:rsid w:val="005C665A"/>
    <w:rsid w:val="005D6A2C"/>
    <w:rsid w:val="005F2039"/>
    <w:rsid w:val="005F7123"/>
    <w:rsid w:val="00600A5F"/>
    <w:rsid w:val="006020DA"/>
    <w:rsid w:val="00603128"/>
    <w:rsid w:val="00622D52"/>
    <w:rsid w:val="00624662"/>
    <w:rsid w:val="00627075"/>
    <w:rsid w:val="00642634"/>
    <w:rsid w:val="0065041F"/>
    <w:rsid w:val="0066153B"/>
    <w:rsid w:val="006759C7"/>
    <w:rsid w:val="00684F3F"/>
    <w:rsid w:val="00695558"/>
    <w:rsid w:val="00696AEE"/>
    <w:rsid w:val="006B0001"/>
    <w:rsid w:val="006C105E"/>
    <w:rsid w:val="006E09C9"/>
    <w:rsid w:val="006E2228"/>
    <w:rsid w:val="006F18DA"/>
    <w:rsid w:val="0070305C"/>
    <w:rsid w:val="00706126"/>
    <w:rsid w:val="00706F37"/>
    <w:rsid w:val="00723B0F"/>
    <w:rsid w:val="00743DF2"/>
    <w:rsid w:val="00744FD7"/>
    <w:rsid w:val="007456E3"/>
    <w:rsid w:val="00747600"/>
    <w:rsid w:val="0075533F"/>
    <w:rsid w:val="007563B3"/>
    <w:rsid w:val="007663A1"/>
    <w:rsid w:val="00766AC0"/>
    <w:rsid w:val="00772872"/>
    <w:rsid w:val="00791AC4"/>
    <w:rsid w:val="00793BC8"/>
    <w:rsid w:val="007A2650"/>
    <w:rsid w:val="007A5573"/>
    <w:rsid w:val="007C6AA3"/>
    <w:rsid w:val="007D47FB"/>
    <w:rsid w:val="007E0055"/>
    <w:rsid w:val="007E755D"/>
    <w:rsid w:val="007F478A"/>
    <w:rsid w:val="00801D13"/>
    <w:rsid w:val="00815729"/>
    <w:rsid w:val="0081644C"/>
    <w:rsid w:val="00836C7B"/>
    <w:rsid w:val="00840B3B"/>
    <w:rsid w:val="008424AA"/>
    <w:rsid w:val="00861BFE"/>
    <w:rsid w:val="00867136"/>
    <w:rsid w:val="00873073"/>
    <w:rsid w:val="008822D6"/>
    <w:rsid w:val="008838B9"/>
    <w:rsid w:val="00894250"/>
    <w:rsid w:val="0089571F"/>
    <w:rsid w:val="00896571"/>
    <w:rsid w:val="008978D4"/>
    <w:rsid w:val="008A0853"/>
    <w:rsid w:val="008A7EBF"/>
    <w:rsid w:val="008E5758"/>
    <w:rsid w:val="008F3692"/>
    <w:rsid w:val="008F725C"/>
    <w:rsid w:val="008F756D"/>
    <w:rsid w:val="0090639A"/>
    <w:rsid w:val="0091621C"/>
    <w:rsid w:val="009175BF"/>
    <w:rsid w:val="00943D46"/>
    <w:rsid w:val="009511B1"/>
    <w:rsid w:val="00976582"/>
    <w:rsid w:val="009874ED"/>
    <w:rsid w:val="00994497"/>
    <w:rsid w:val="009A0956"/>
    <w:rsid w:val="009A1D14"/>
    <w:rsid w:val="009A4307"/>
    <w:rsid w:val="009A5D1D"/>
    <w:rsid w:val="009A7DF1"/>
    <w:rsid w:val="009B1EB7"/>
    <w:rsid w:val="009D32C3"/>
    <w:rsid w:val="00A35AD0"/>
    <w:rsid w:val="00A3718C"/>
    <w:rsid w:val="00A43D18"/>
    <w:rsid w:val="00A470C1"/>
    <w:rsid w:val="00A51C4F"/>
    <w:rsid w:val="00A62031"/>
    <w:rsid w:val="00A67D11"/>
    <w:rsid w:val="00A72A5C"/>
    <w:rsid w:val="00A83A4A"/>
    <w:rsid w:val="00A83FF4"/>
    <w:rsid w:val="00A85506"/>
    <w:rsid w:val="00A8629F"/>
    <w:rsid w:val="00A869C1"/>
    <w:rsid w:val="00A873CA"/>
    <w:rsid w:val="00A91F4E"/>
    <w:rsid w:val="00A93665"/>
    <w:rsid w:val="00A93772"/>
    <w:rsid w:val="00A97EBE"/>
    <w:rsid w:val="00AB4621"/>
    <w:rsid w:val="00AB7208"/>
    <w:rsid w:val="00AC31B4"/>
    <w:rsid w:val="00AC7382"/>
    <w:rsid w:val="00AD046F"/>
    <w:rsid w:val="00AD34B0"/>
    <w:rsid w:val="00AD376B"/>
    <w:rsid w:val="00AE2159"/>
    <w:rsid w:val="00AE388C"/>
    <w:rsid w:val="00AE3D76"/>
    <w:rsid w:val="00AF64DF"/>
    <w:rsid w:val="00B02CB4"/>
    <w:rsid w:val="00B07D6E"/>
    <w:rsid w:val="00B12D15"/>
    <w:rsid w:val="00B17997"/>
    <w:rsid w:val="00B30B51"/>
    <w:rsid w:val="00B30F8D"/>
    <w:rsid w:val="00B32210"/>
    <w:rsid w:val="00B41A2C"/>
    <w:rsid w:val="00B440A3"/>
    <w:rsid w:val="00B612A1"/>
    <w:rsid w:val="00B85BE1"/>
    <w:rsid w:val="00B87950"/>
    <w:rsid w:val="00B87F2B"/>
    <w:rsid w:val="00B9139C"/>
    <w:rsid w:val="00BC1D2C"/>
    <w:rsid w:val="00BC475F"/>
    <w:rsid w:val="00BC47BD"/>
    <w:rsid w:val="00BE467B"/>
    <w:rsid w:val="00BF1CE7"/>
    <w:rsid w:val="00BF2B08"/>
    <w:rsid w:val="00BF6315"/>
    <w:rsid w:val="00C03EB4"/>
    <w:rsid w:val="00C2621C"/>
    <w:rsid w:val="00C2791C"/>
    <w:rsid w:val="00C36A93"/>
    <w:rsid w:val="00C36F27"/>
    <w:rsid w:val="00C46220"/>
    <w:rsid w:val="00C50DE3"/>
    <w:rsid w:val="00C54CF6"/>
    <w:rsid w:val="00C55E77"/>
    <w:rsid w:val="00C56C10"/>
    <w:rsid w:val="00C56CB9"/>
    <w:rsid w:val="00C60C4E"/>
    <w:rsid w:val="00C66E46"/>
    <w:rsid w:val="00C70E8A"/>
    <w:rsid w:val="00C7766C"/>
    <w:rsid w:val="00C80A76"/>
    <w:rsid w:val="00C92888"/>
    <w:rsid w:val="00CB0208"/>
    <w:rsid w:val="00CC29F6"/>
    <w:rsid w:val="00CD1D24"/>
    <w:rsid w:val="00CD6A22"/>
    <w:rsid w:val="00CE6549"/>
    <w:rsid w:val="00CF37BF"/>
    <w:rsid w:val="00CF6522"/>
    <w:rsid w:val="00CF6C16"/>
    <w:rsid w:val="00CF7F50"/>
    <w:rsid w:val="00D032EA"/>
    <w:rsid w:val="00D034E8"/>
    <w:rsid w:val="00D03DA5"/>
    <w:rsid w:val="00D053B4"/>
    <w:rsid w:val="00D06414"/>
    <w:rsid w:val="00D14537"/>
    <w:rsid w:val="00D2213C"/>
    <w:rsid w:val="00D22B11"/>
    <w:rsid w:val="00D24C59"/>
    <w:rsid w:val="00D25530"/>
    <w:rsid w:val="00D311D5"/>
    <w:rsid w:val="00D33554"/>
    <w:rsid w:val="00D36498"/>
    <w:rsid w:val="00D41677"/>
    <w:rsid w:val="00D45042"/>
    <w:rsid w:val="00D45CF1"/>
    <w:rsid w:val="00D462B5"/>
    <w:rsid w:val="00D67327"/>
    <w:rsid w:val="00D708F9"/>
    <w:rsid w:val="00D7531C"/>
    <w:rsid w:val="00D81CCA"/>
    <w:rsid w:val="00D86E29"/>
    <w:rsid w:val="00D9023A"/>
    <w:rsid w:val="00D91992"/>
    <w:rsid w:val="00D96C5C"/>
    <w:rsid w:val="00DA2C8B"/>
    <w:rsid w:val="00DA7364"/>
    <w:rsid w:val="00DB26BD"/>
    <w:rsid w:val="00DB56E5"/>
    <w:rsid w:val="00DC0AB2"/>
    <w:rsid w:val="00DC186D"/>
    <w:rsid w:val="00DE4B3D"/>
    <w:rsid w:val="00DE5743"/>
    <w:rsid w:val="00DE57FD"/>
    <w:rsid w:val="00DF1808"/>
    <w:rsid w:val="00DF495D"/>
    <w:rsid w:val="00E20F09"/>
    <w:rsid w:val="00E21122"/>
    <w:rsid w:val="00E25E56"/>
    <w:rsid w:val="00E32F00"/>
    <w:rsid w:val="00E460C7"/>
    <w:rsid w:val="00E46D5B"/>
    <w:rsid w:val="00E53745"/>
    <w:rsid w:val="00E76128"/>
    <w:rsid w:val="00E774AF"/>
    <w:rsid w:val="00E7768F"/>
    <w:rsid w:val="00E80106"/>
    <w:rsid w:val="00E84B8E"/>
    <w:rsid w:val="00E852FA"/>
    <w:rsid w:val="00E8711F"/>
    <w:rsid w:val="00E91DCF"/>
    <w:rsid w:val="00E926D7"/>
    <w:rsid w:val="00E973D9"/>
    <w:rsid w:val="00EA05E6"/>
    <w:rsid w:val="00EA47B6"/>
    <w:rsid w:val="00EA7976"/>
    <w:rsid w:val="00ED7737"/>
    <w:rsid w:val="00EE5709"/>
    <w:rsid w:val="00EF2939"/>
    <w:rsid w:val="00EF7DC1"/>
    <w:rsid w:val="00F05616"/>
    <w:rsid w:val="00F06771"/>
    <w:rsid w:val="00F101D3"/>
    <w:rsid w:val="00F16AB4"/>
    <w:rsid w:val="00F22B00"/>
    <w:rsid w:val="00F233DD"/>
    <w:rsid w:val="00F31AE8"/>
    <w:rsid w:val="00F33720"/>
    <w:rsid w:val="00F36761"/>
    <w:rsid w:val="00F7573B"/>
    <w:rsid w:val="00F766E7"/>
    <w:rsid w:val="00F77BE2"/>
    <w:rsid w:val="00F879E1"/>
    <w:rsid w:val="00F90634"/>
    <w:rsid w:val="00FA1956"/>
    <w:rsid w:val="00FA6898"/>
    <w:rsid w:val="00FA6916"/>
    <w:rsid w:val="00FB0B7D"/>
    <w:rsid w:val="00FB169A"/>
    <w:rsid w:val="00FB272B"/>
    <w:rsid w:val="00FB2A74"/>
    <w:rsid w:val="00FD1726"/>
    <w:rsid w:val="00FE43C4"/>
    <w:rsid w:val="00FE53F6"/>
    <w:rsid w:val="00FE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7C340-8289-4D57-A7DD-2546B11E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91C"/>
    <w:pPr>
      <w:suppressAutoHyphens/>
      <w:spacing w:after="0" w:line="240" w:lineRule="auto"/>
    </w:pPr>
    <w:rPr>
      <w:rFonts w:ascii="Century Gothic" w:eastAsia="MS Mincho" w:hAnsi="Century Gothic" w:cs="Century Gothic"/>
      <w:sz w:val="24"/>
      <w:szCs w:val="24"/>
      <w:lang w:val="it-IT" w:eastAsia="it-IT"/>
    </w:rPr>
  </w:style>
  <w:style w:type="paragraph" w:styleId="Titolo1">
    <w:name w:val="heading 1"/>
    <w:basedOn w:val="Normale"/>
    <w:next w:val="Normale"/>
    <w:link w:val="Titolo1Carattere"/>
    <w:qFormat/>
    <w:rsid w:val="00193A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3C491C"/>
    <w:pPr>
      <w:keepNext/>
      <w:keepLines/>
      <w:tabs>
        <w:tab w:val="num" w:pos="0"/>
      </w:tabs>
      <w:spacing w:before="200"/>
      <w:outlineLvl w:val="1"/>
    </w:pPr>
    <w:rPr>
      <w:rFonts w:ascii="Cambria" w:eastAsia="Times New Roman" w:hAnsi="Cambria" w:cs="Times New Roman"/>
      <w:b/>
      <w:bCs/>
      <w:color w:val="4F81BD"/>
      <w:sz w:val="26"/>
      <w:szCs w:val="26"/>
    </w:rPr>
  </w:style>
  <w:style w:type="paragraph" w:styleId="Titolo3">
    <w:name w:val="heading 3"/>
    <w:basedOn w:val="Normale"/>
    <w:next w:val="Normale"/>
    <w:link w:val="Titolo3Carattere"/>
    <w:qFormat/>
    <w:rsid w:val="003C491C"/>
    <w:pPr>
      <w:keepNext/>
      <w:keepLines/>
      <w:numPr>
        <w:ilvl w:val="2"/>
        <w:numId w:val="1"/>
      </w:numPr>
      <w:spacing w:before="200"/>
      <w:outlineLvl w:val="2"/>
    </w:pPr>
    <w:rPr>
      <w:rFonts w:ascii="Cambria" w:eastAsia="Times New Roman" w:hAnsi="Cambria" w:cs="Times New Roman"/>
      <w:b/>
      <w:bCs/>
      <w:color w:val="4F81BD"/>
    </w:rPr>
  </w:style>
  <w:style w:type="paragraph" w:styleId="Titolo4">
    <w:name w:val="heading 4"/>
    <w:basedOn w:val="Normale"/>
    <w:next w:val="Normale"/>
    <w:link w:val="Titolo4Carattere"/>
    <w:qFormat/>
    <w:rsid w:val="003C491C"/>
    <w:pPr>
      <w:keepNext/>
      <w:keepLines/>
      <w:numPr>
        <w:ilvl w:val="3"/>
        <w:numId w:val="1"/>
      </w:numPr>
      <w:spacing w:before="200"/>
      <w:outlineLvl w:val="3"/>
    </w:pPr>
    <w:rPr>
      <w:rFonts w:ascii="Cambria" w:eastAsia="Times New Roman" w:hAnsi="Cambria" w:cs="Times New Roman"/>
      <w:b/>
      <w:bCs/>
      <w:i/>
      <w:iCs/>
      <w:color w:val="4F81BD"/>
    </w:rPr>
  </w:style>
  <w:style w:type="paragraph" w:styleId="Titolo5">
    <w:name w:val="heading 5"/>
    <w:basedOn w:val="Normale"/>
    <w:next w:val="Normale"/>
    <w:link w:val="Titolo5Carattere"/>
    <w:qFormat/>
    <w:rsid w:val="003C491C"/>
    <w:pPr>
      <w:keepNext/>
      <w:numPr>
        <w:ilvl w:val="4"/>
        <w:numId w:val="1"/>
      </w:numPr>
      <w:autoSpaceDE w:val="0"/>
      <w:spacing w:line="276" w:lineRule="auto"/>
      <w:jc w:val="both"/>
      <w:outlineLvl w:val="4"/>
    </w:pPr>
    <w:rPr>
      <w:rFonts w:ascii="Segoe UI Light" w:eastAsia="Times New Roman" w:hAnsi="Segoe UI Light" w:cs="Arial"/>
      <w:b/>
      <w:bCs/>
      <w:sz w:val="22"/>
      <w:szCs w:val="22"/>
    </w:rPr>
  </w:style>
  <w:style w:type="paragraph" w:styleId="Titolo6">
    <w:name w:val="heading 6"/>
    <w:basedOn w:val="Normale"/>
    <w:next w:val="Normale"/>
    <w:link w:val="Titolo6Carattere"/>
    <w:qFormat/>
    <w:rsid w:val="003C491C"/>
    <w:pPr>
      <w:keepNext/>
      <w:numPr>
        <w:ilvl w:val="5"/>
        <w:numId w:val="1"/>
      </w:numPr>
      <w:autoSpaceDE w:val="0"/>
      <w:spacing w:line="276" w:lineRule="auto"/>
      <w:jc w:val="both"/>
      <w:outlineLvl w:val="5"/>
    </w:pPr>
    <w:rPr>
      <w:rFonts w:ascii="Tahoma" w:eastAsia="Times New Roman" w:hAnsi="Tahoma" w:cs="Tahoma"/>
      <w:b/>
      <w:bCs/>
      <w:sz w:val="22"/>
      <w:szCs w:val="22"/>
    </w:rPr>
  </w:style>
  <w:style w:type="paragraph" w:styleId="Titolo7">
    <w:name w:val="heading 7"/>
    <w:basedOn w:val="Normale"/>
    <w:next w:val="Normale"/>
    <w:link w:val="Titolo7Carattere"/>
    <w:qFormat/>
    <w:rsid w:val="003C491C"/>
    <w:pPr>
      <w:keepNext/>
      <w:numPr>
        <w:ilvl w:val="6"/>
        <w:numId w:val="1"/>
      </w:numPr>
      <w:pBdr>
        <w:top w:val="single" w:sz="4" w:space="1" w:color="000000"/>
        <w:left w:val="none" w:sz="0" w:space="0" w:color="000000"/>
        <w:bottom w:val="single" w:sz="4" w:space="1" w:color="000000"/>
        <w:right w:val="none" w:sz="0" w:space="0" w:color="000000"/>
      </w:pBdr>
      <w:autoSpaceDE w:val="0"/>
      <w:spacing w:line="360" w:lineRule="auto"/>
      <w:jc w:val="center"/>
      <w:outlineLvl w:val="6"/>
    </w:pPr>
    <w:rPr>
      <w:rFonts w:ascii="Times New Roman" w:eastAsia="Times New Roman" w:hAnsi="Times New Roman" w:cs="Times New Roman"/>
      <w:b/>
      <w:bCs/>
      <w:sz w:val="22"/>
      <w:szCs w:val="22"/>
    </w:rPr>
  </w:style>
  <w:style w:type="paragraph" w:styleId="Titolo8">
    <w:name w:val="heading 8"/>
    <w:basedOn w:val="Normale"/>
    <w:next w:val="Normale"/>
    <w:link w:val="Titolo8Carattere"/>
    <w:qFormat/>
    <w:rsid w:val="003C491C"/>
    <w:pPr>
      <w:keepNext/>
      <w:numPr>
        <w:ilvl w:val="7"/>
        <w:numId w:val="1"/>
      </w:numPr>
      <w:autoSpaceDE w:val="0"/>
      <w:spacing w:line="276" w:lineRule="auto"/>
      <w:jc w:val="center"/>
      <w:outlineLvl w:val="7"/>
    </w:pPr>
    <w:rPr>
      <w:rFonts w:ascii="Arial Unicode MS" w:eastAsia="Times New Roman" w:hAnsi="Arial Unicode MS" w:cs="Arial Unicode MS"/>
      <w:b/>
      <w:bCs/>
      <w:sz w:val="22"/>
      <w:szCs w:val="22"/>
    </w:rPr>
  </w:style>
  <w:style w:type="paragraph" w:styleId="Titolo9">
    <w:name w:val="heading 9"/>
    <w:basedOn w:val="Normale"/>
    <w:next w:val="Normale"/>
    <w:link w:val="Titolo9Carattere"/>
    <w:qFormat/>
    <w:rsid w:val="003C491C"/>
    <w:pPr>
      <w:keepNext/>
      <w:numPr>
        <w:ilvl w:val="8"/>
        <w:numId w:val="1"/>
      </w:numPr>
      <w:autoSpaceDE w:val="0"/>
      <w:spacing w:line="276" w:lineRule="auto"/>
      <w:jc w:val="center"/>
      <w:outlineLvl w:val="8"/>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16AB4"/>
    <w:pPr>
      <w:tabs>
        <w:tab w:val="center" w:pos="4986"/>
        <w:tab w:val="right" w:pos="9972"/>
      </w:tabs>
    </w:pPr>
  </w:style>
  <w:style w:type="character" w:customStyle="1" w:styleId="IntestazioneCarattere">
    <w:name w:val="Intestazione Carattere"/>
    <w:basedOn w:val="Carpredefinitoparagrafo"/>
    <w:link w:val="Intestazione"/>
    <w:rsid w:val="00F16AB4"/>
  </w:style>
  <w:style w:type="paragraph" w:styleId="Pidipagina">
    <w:name w:val="footer"/>
    <w:basedOn w:val="Normale"/>
    <w:link w:val="PidipaginaCarattere"/>
    <w:uiPriority w:val="99"/>
    <w:unhideWhenUsed/>
    <w:rsid w:val="00F16AB4"/>
    <w:pPr>
      <w:tabs>
        <w:tab w:val="center" w:pos="4986"/>
        <w:tab w:val="right" w:pos="9972"/>
      </w:tabs>
    </w:pPr>
  </w:style>
  <w:style w:type="character" w:customStyle="1" w:styleId="PidipaginaCarattere">
    <w:name w:val="Piè di pagina Carattere"/>
    <w:basedOn w:val="Carpredefinitoparagrafo"/>
    <w:link w:val="Pidipagina"/>
    <w:uiPriority w:val="99"/>
    <w:rsid w:val="00F16AB4"/>
  </w:style>
  <w:style w:type="character" w:customStyle="1" w:styleId="Titolo1Carattere">
    <w:name w:val="Titolo 1 Carattere"/>
    <w:basedOn w:val="Carpredefinitoparagrafo"/>
    <w:link w:val="Titolo1"/>
    <w:rsid w:val="00193AA3"/>
    <w:rPr>
      <w:rFonts w:asciiTheme="majorHAnsi" w:eastAsiaTheme="majorEastAsia" w:hAnsiTheme="majorHAnsi" w:cstheme="majorBidi"/>
      <w:color w:val="2E74B5" w:themeColor="accent1" w:themeShade="BF"/>
      <w:sz w:val="32"/>
      <w:szCs w:val="32"/>
    </w:rPr>
  </w:style>
  <w:style w:type="paragraph" w:styleId="Paragrafoelenco">
    <w:name w:val="List Paragraph"/>
    <w:aliases w:val="Table of contents numbered,Elenco num ARGEA,body,Odsek zoznamu2"/>
    <w:basedOn w:val="Normale"/>
    <w:link w:val="ParagrafoelencoCarattere"/>
    <w:uiPriority w:val="34"/>
    <w:qFormat/>
    <w:rsid w:val="006F18DA"/>
    <w:pPr>
      <w:ind w:left="720"/>
      <w:contextualSpacing/>
    </w:pPr>
  </w:style>
  <w:style w:type="paragraph" w:styleId="Testofumetto">
    <w:name w:val="Balloon Text"/>
    <w:basedOn w:val="Normale"/>
    <w:link w:val="TestofumettoCarattere"/>
    <w:unhideWhenUsed/>
    <w:rsid w:val="00F31AE8"/>
    <w:rPr>
      <w:rFonts w:ascii="Segoe UI" w:hAnsi="Segoe UI" w:cs="Segoe UI"/>
      <w:sz w:val="18"/>
      <w:szCs w:val="18"/>
    </w:rPr>
  </w:style>
  <w:style w:type="character" w:customStyle="1" w:styleId="TestofumettoCarattere">
    <w:name w:val="Testo fumetto Carattere"/>
    <w:basedOn w:val="Carpredefinitoparagrafo"/>
    <w:link w:val="Testofumetto"/>
    <w:rsid w:val="00F31AE8"/>
    <w:rPr>
      <w:rFonts w:ascii="Segoe UI" w:hAnsi="Segoe UI" w:cs="Segoe UI"/>
      <w:sz w:val="18"/>
      <w:szCs w:val="18"/>
    </w:rPr>
  </w:style>
  <w:style w:type="paragraph" w:styleId="Titolosommario">
    <w:name w:val="TOC Heading"/>
    <w:basedOn w:val="Titolo1"/>
    <w:next w:val="Normale"/>
    <w:uiPriority w:val="39"/>
    <w:unhideWhenUsed/>
    <w:qFormat/>
    <w:rsid w:val="005671E6"/>
    <w:pPr>
      <w:outlineLvl w:val="9"/>
    </w:pPr>
  </w:style>
  <w:style w:type="paragraph" w:styleId="Sommario1">
    <w:name w:val="toc 1"/>
    <w:basedOn w:val="Normale"/>
    <w:next w:val="Normale"/>
    <w:autoRedefine/>
    <w:uiPriority w:val="39"/>
    <w:unhideWhenUsed/>
    <w:rsid w:val="0045046A"/>
    <w:pPr>
      <w:tabs>
        <w:tab w:val="right" w:leader="dot" w:pos="9962"/>
      </w:tabs>
      <w:spacing w:after="100"/>
    </w:pPr>
  </w:style>
  <w:style w:type="character" w:styleId="Collegamentoipertestuale">
    <w:name w:val="Hyperlink"/>
    <w:basedOn w:val="Carpredefinitoparagrafo"/>
    <w:uiPriority w:val="99"/>
    <w:unhideWhenUsed/>
    <w:rsid w:val="005671E6"/>
    <w:rPr>
      <w:color w:val="0563C1" w:themeColor="hyperlink"/>
      <w:u w:val="single"/>
    </w:rPr>
  </w:style>
  <w:style w:type="paragraph" w:styleId="Nessunaspaziatura">
    <w:name w:val="No Spacing"/>
    <w:uiPriority w:val="1"/>
    <w:qFormat/>
    <w:rsid w:val="005671E6"/>
    <w:pPr>
      <w:spacing w:after="0" w:line="240" w:lineRule="auto"/>
    </w:pPr>
  </w:style>
  <w:style w:type="character" w:styleId="Rimandocommento">
    <w:name w:val="annotation reference"/>
    <w:basedOn w:val="Carpredefinitoparagrafo"/>
    <w:semiHidden/>
    <w:unhideWhenUsed/>
    <w:rsid w:val="000C694B"/>
    <w:rPr>
      <w:sz w:val="16"/>
      <w:szCs w:val="16"/>
    </w:rPr>
  </w:style>
  <w:style w:type="paragraph" w:styleId="Testocommento">
    <w:name w:val="annotation text"/>
    <w:basedOn w:val="Normale"/>
    <w:link w:val="TestocommentoCarattere"/>
    <w:semiHidden/>
    <w:unhideWhenUsed/>
    <w:rsid w:val="000C694B"/>
    <w:rPr>
      <w:sz w:val="20"/>
      <w:szCs w:val="20"/>
    </w:rPr>
  </w:style>
  <w:style w:type="character" w:customStyle="1" w:styleId="TestocommentoCarattere">
    <w:name w:val="Testo commento Carattere"/>
    <w:basedOn w:val="Carpredefinitoparagrafo"/>
    <w:link w:val="Testocommento"/>
    <w:rsid w:val="000C694B"/>
    <w:rPr>
      <w:sz w:val="20"/>
      <w:szCs w:val="20"/>
    </w:rPr>
  </w:style>
  <w:style w:type="paragraph" w:styleId="Soggettocommento">
    <w:name w:val="annotation subject"/>
    <w:basedOn w:val="Testocommento"/>
    <w:next w:val="Testocommento"/>
    <w:link w:val="SoggettocommentoCarattere"/>
    <w:unhideWhenUsed/>
    <w:rsid w:val="000C694B"/>
    <w:rPr>
      <w:b/>
      <w:bCs/>
    </w:rPr>
  </w:style>
  <w:style w:type="character" w:customStyle="1" w:styleId="SoggettocommentoCarattere">
    <w:name w:val="Soggetto commento Carattere"/>
    <w:basedOn w:val="TestocommentoCarattere"/>
    <w:link w:val="Soggettocommento"/>
    <w:rsid w:val="000C694B"/>
    <w:rPr>
      <w:b/>
      <w:bCs/>
      <w:sz w:val="20"/>
      <w:szCs w:val="20"/>
    </w:rPr>
  </w:style>
  <w:style w:type="paragraph" w:styleId="Sommario2">
    <w:name w:val="toc 2"/>
    <w:basedOn w:val="Normale"/>
    <w:next w:val="Normale"/>
    <w:autoRedefine/>
    <w:uiPriority w:val="39"/>
    <w:unhideWhenUsed/>
    <w:rsid w:val="00164F8F"/>
    <w:pPr>
      <w:tabs>
        <w:tab w:val="left" w:pos="880"/>
        <w:tab w:val="right" w:leader="dot" w:pos="9962"/>
      </w:tabs>
      <w:spacing w:after="100"/>
      <w:ind w:left="221"/>
    </w:pPr>
  </w:style>
  <w:style w:type="character" w:customStyle="1" w:styleId="Titolo2Carattere">
    <w:name w:val="Titolo 2 Carattere"/>
    <w:basedOn w:val="Carpredefinitoparagrafo"/>
    <w:link w:val="Titolo2"/>
    <w:rsid w:val="003C491C"/>
    <w:rPr>
      <w:rFonts w:ascii="Cambria" w:eastAsia="Times New Roman" w:hAnsi="Cambria" w:cs="Times New Roman"/>
      <w:b/>
      <w:bCs/>
      <w:color w:val="4F81BD"/>
      <w:sz w:val="26"/>
      <w:szCs w:val="26"/>
      <w:lang w:val="it-IT" w:eastAsia="it-IT"/>
    </w:rPr>
  </w:style>
  <w:style w:type="character" w:customStyle="1" w:styleId="Titolo3Carattere">
    <w:name w:val="Titolo 3 Carattere"/>
    <w:basedOn w:val="Carpredefinitoparagrafo"/>
    <w:link w:val="Titolo3"/>
    <w:rsid w:val="003C491C"/>
    <w:rPr>
      <w:rFonts w:ascii="Cambria" w:eastAsia="Times New Roman" w:hAnsi="Cambria" w:cs="Times New Roman"/>
      <w:b/>
      <w:bCs/>
      <w:color w:val="4F81BD"/>
      <w:sz w:val="24"/>
      <w:szCs w:val="24"/>
      <w:lang w:val="it-IT" w:eastAsia="it-IT"/>
    </w:rPr>
  </w:style>
  <w:style w:type="character" w:customStyle="1" w:styleId="Titolo4Carattere">
    <w:name w:val="Titolo 4 Carattere"/>
    <w:basedOn w:val="Carpredefinitoparagrafo"/>
    <w:link w:val="Titolo4"/>
    <w:rsid w:val="003C491C"/>
    <w:rPr>
      <w:rFonts w:ascii="Cambria" w:eastAsia="Times New Roman" w:hAnsi="Cambria" w:cs="Times New Roman"/>
      <w:b/>
      <w:bCs/>
      <w:i/>
      <w:iCs/>
      <w:color w:val="4F81BD"/>
      <w:sz w:val="24"/>
      <w:szCs w:val="24"/>
      <w:lang w:val="it-IT" w:eastAsia="it-IT"/>
    </w:rPr>
  </w:style>
  <w:style w:type="character" w:customStyle="1" w:styleId="Titolo5Carattere">
    <w:name w:val="Titolo 5 Carattere"/>
    <w:basedOn w:val="Carpredefinitoparagrafo"/>
    <w:link w:val="Titolo5"/>
    <w:rsid w:val="003C491C"/>
    <w:rPr>
      <w:rFonts w:ascii="Segoe UI Light" w:eastAsia="Times New Roman" w:hAnsi="Segoe UI Light" w:cs="Arial"/>
      <w:b/>
      <w:bCs/>
      <w:lang w:val="it-IT" w:eastAsia="it-IT"/>
    </w:rPr>
  </w:style>
  <w:style w:type="character" w:customStyle="1" w:styleId="Titolo6Carattere">
    <w:name w:val="Titolo 6 Carattere"/>
    <w:basedOn w:val="Carpredefinitoparagrafo"/>
    <w:link w:val="Titolo6"/>
    <w:rsid w:val="003C491C"/>
    <w:rPr>
      <w:rFonts w:ascii="Tahoma" w:eastAsia="Times New Roman" w:hAnsi="Tahoma" w:cs="Tahoma"/>
      <w:b/>
      <w:bCs/>
      <w:lang w:val="it-IT" w:eastAsia="it-IT"/>
    </w:rPr>
  </w:style>
  <w:style w:type="character" w:customStyle="1" w:styleId="Titolo7Carattere">
    <w:name w:val="Titolo 7 Carattere"/>
    <w:basedOn w:val="Carpredefinitoparagrafo"/>
    <w:link w:val="Titolo7"/>
    <w:rsid w:val="003C491C"/>
    <w:rPr>
      <w:rFonts w:ascii="Times New Roman" w:eastAsia="Times New Roman" w:hAnsi="Times New Roman" w:cs="Times New Roman"/>
      <w:b/>
      <w:bCs/>
      <w:lang w:val="it-IT" w:eastAsia="it-IT"/>
    </w:rPr>
  </w:style>
  <w:style w:type="character" w:customStyle="1" w:styleId="Titolo8Carattere">
    <w:name w:val="Titolo 8 Carattere"/>
    <w:basedOn w:val="Carpredefinitoparagrafo"/>
    <w:link w:val="Titolo8"/>
    <w:rsid w:val="003C491C"/>
    <w:rPr>
      <w:rFonts w:ascii="Arial Unicode MS" w:eastAsia="Times New Roman" w:hAnsi="Arial Unicode MS" w:cs="Arial Unicode MS"/>
      <w:b/>
      <w:bCs/>
      <w:lang w:val="it-IT" w:eastAsia="it-IT"/>
    </w:rPr>
  </w:style>
  <w:style w:type="character" w:customStyle="1" w:styleId="Titolo9Carattere">
    <w:name w:val="Titolo 9 Carattere"/>
    <w:basedOn w:val="Carpredefinitoparagrafo"/>
    <w:link w:val="Titolo9"/>
    <w:rsid w:val="003C491C"/>
    <w:rPr>
      <w:rFonts w:ascii="Times New Roman" w:eastAsia="Times New Roman" w:hAnsi="Times New Roman" w:cs="Times New Roman"/>
      <w:b/>
      <w:bCs/>
      <w:sz w:val="24"/>
      <w:szCs w:val="24"/>
      <w:lang w:val="it-IT" w:eastAsia="it-IT"/>
    </w:rPr>
  </w:style>
  <w:style w:type="character" w:customStyle="1" w:styleId="WW8Num1z0">
    <w:name w:val="WW8Num1z0"/>
    <w:rsid w:val="003C491C"/>
  </w:style>
  <w:style w:type="character" w:customStyle="1" w:styleId="WW8Num1z1">
    <w:name w:val="WW8Num1z1"/>
    <w:rsid w:val="003C491C"/>
  </w:style>
  <w:style w:type="character" w:customStyle="1" w:styleId="WW8Num1z2">
    <w:name w:val="WW8Num1z2"/>
    <w:rsid w:val="003C491C"/>
  </w:style>
  <w:style w:type="character" w:customStyle="1" w:styleId="WW8Num1z3">
    <w:name w:val="WW8Num1z3"/>
    <w:rsid w:val="003C491C"/>
  </w:style>
  <w:style w:type="character" w:customStyle="1" w:styleId="WW8Num1z4">
    <w:name w:val="WW8Num1z4"/>
    <w:rsid w:val="003C491C"/>
  </w:style>
  <w:style w:type="character" w:customStyle="1" w:styleId="WW8Num1z5">
    <w:name w:val="WW8Num1z5"/>
    <w:rsid w:val="003C491C"/>
  </w:style>
  <w:style w:type="character" w:customStyle="1" w:styleId="WW8Num1z6">
    <w:name w:val="WW8Num1z6"/>
    <w:rsid w:val="003C491C"/>
  </w:style>
  <w:style w:type="character" w:customStyle="1" w:styleId="WW8Num1z7">
    <w:name w:val="WW8Num1z7"/>
    <w:rsid w:val="003C491C"/>
  </w:style>
  <w:style w:type="character" w:customStyle="1" w:styleId="WW8Num1z8">
    <w:name w:val="WW8Num1z8"/>
    <w:rsid w:val="003C491C"/>
  </w:style>
  <w:style w:type="character" w:customStyle="1" w:styleId="WW8Num2z0">
    <w:name w:val="WW8Num2z0"/>
    <w:rsid w:val="003C491C"/>
    <w:rPr>
      <w:rFonts w:ascii="Symbol" w:hAnsi="Symbol" w:cs="Times New Roman"/>
    </w:rPr>
  </w:style>
  <w:style w:type="character" w:customStyle="1" w:styleId="WW8Num3z0">
    <w:name w:val="WW8Num3z0"/>
    <w:rsid w:val="003C491C"/>
    <w:rPr>
      <w:rFonts w:cs="Segoe UI Light"/>
      <w:sz w:val="22"/>
    </w:rPr>
  </w:style>
  <w:style w:type="character" w:customStyle="1" w:styleId="WW8Num4z0">
    <w:name w:val="WW8Num4z0"/>
    <w:rsid w:val="003C491C"/>
    <w:rPr>
      <w:sz w:val="22"/>
      <w:lang w:val="x-none" w:eastAsia="x-none"/>
    </w:rPr>
  </w:style>
  <w:style w:type="character" w:customStyle="1" w:styleId="WW8Num5z0">
    <w:name w:val="WW8Num5z0"/>
    <w:rsid w:val="003C491C"/>
    <w:rPr>
      <w:rFonts w:ascii="Century Gothic" w:hAnsi="Century Gothic" w:cs="Times New Roman"/>
      <w:sz w:val="22"/>
      <w:szCs w:val="24"/>
      <w:lang w:val="x-none" w:eastAsia="x-none"/>
    </w:rPr>
  </w:style>
  <w:style w:type="character" w:customStyle="1" w:styleId="WW8Num6z0">
    <w:name w:val="WW8Num6z0"/>
    <w:rsid w:val="003C491C"/>
    <w:rPr>
      <w:rFonts w:ascii="Symbol" w:hAnsi="Symbol" w:cs="Symbol"/>
      <w:sz w:val="22"/>
    </w:rPr>
  </w:style>
  <w:style w:type="character" w:customStyle="1" w:styleId="WW8Num7z0">
    <w:name w:val="WW8Num7z0"/>
    <w:rsid w:val="003C491C"/>
    <w:rPr>
      <w:rFonts w:ascii="Symbol" w:hAnsi="Symbol" w:cs="Symbol"/>
      <w:b w:val="0"/>
      <w:i w:val="0"/>
      <w:color w:val="000000"/>
      <w:sz w:val="26"/>
      <w:szCs w:val="26"/>
    </w:rPr>
  </w:style>
  <w:style w:type="character" w:customStyle="1" w:styleId="WW8Num8z0">
    <w:name w:val="WW8Num8z0"/>
    <w:rsid w:val="003C491C"/>
    <w:rPr>
      <w:rFonts w:ascii="Arial" w:hAnsi="Arial" w:cs="Arial"/>
      <w:sz w:val="22"/>
    </w:rPr>
  </w:style>
  <w:style w:type="character" w:customStyle="1" w:styleId="WW8Num9z0">
    <w:name w:val="WW8Num9z0"/>
    <w:rsid w:val="003C491C"/>
    <w:rPr>
      <w:rFonts w:ascii="Symbol" w:hAnsi="Symbol" w:cs="Symbol"/>
      <w:sz w:val="22"/>
      <w:lang w:val="x-none" w:eastAsia="x-none"/>
    </w:rPr>
  </w:style>
  <w:style w:type="character" w:customStyle="1" w:styleId="WW8Num10z0">
    <w:name w:val="WW8Num10z0"/>
    <w:rsid w:val="003C491C"/>
  </w:style>
  <w:style w:type="character" w:customStyle="1" w:styleId="WW8Num11z0">
    <w:name w:val="WW8Num11z0"/>
    <w:rsid w:val="003C491C"/>
  </w:style>
  <w:style w:type="character" w:customStyle="1" w:styleId="WW8Num11z1">
    <w:name w:val="WW8Num11z1"/>
    <w:rsid w:val="003C491C"/>
  </w:style>
  <w:style w:type="character" w:customStyle="1" w:styleId="WW8Num11z2">
    <w:name w:val="WW8Num11z2"/>
    <w:rsid w:val="003C491C"/>
    <w:rPr>
      <w:b/>
      <w:sz w:val="22"/>
      <w:szCs w:val="22"/>
    </w:rPr>
  </w:style>
  <w:style w:type="character" w:customStyle="1" w:styleId="WW8Num5z1">
    <w:name w:val="WW8Num5z1"/>
    <w:rsid w:val="003C491C"/>
    <w:rPr>
      <w:rFonts w:ascii="Courier New" w:hAnsi="Courier New" w:cs="Courier New"/>
    </w:rPr>
  </w:style>
  <w:style w:type="character" w:customStyle="1" w:styleId="WW8Num5z2">
    <w:name w:val="WW8Num5z2"/>
    <w:rsid w:val="003C491C"/>
    <w:rPr>
      <w:rFonts w:ascii="Wingdings" w:hAnsi="Wingdings" w:cs="Wingdings"/>
    </w:rPr>
  </w:style>
  <w:style w:type="character" w:customStyle="1" w:styleId="WW8Num6z1">
    <w:name w:val="WW8Num6z1"/>
    <w:rsid w:val="003C491C"/>
    <w:rPr>
      <w:rFonts w:ascii="Courier New" w:hAnsi="Courier New" w:cs="Courier New"/>
    </w:rPr>
  </w:style>
  <w:style w:type="character" w:customStyle="1" w:styleId="WW8Num6z2">
    <w:name w:val="WW8Num6z2"/>
    <w:rsid w:val="003C491C"/>
    <w:rPr>
      <w:rFonts w:ascii="Wingdings" w:hAnsi="Wingdings" w:cs="Wingdings"/>
    </w:rPr>
  </w:style>
  <w:style w:type="character" w:customStyle="1" w:styleId="WW8Num6z3">
    <w:name w:val="WW8Num6z3"/>
    <w:rsid w:val="003C491C"/>
    <w:rPr>
      <w:rFonts w:ascii="Symbol" w:hAnsi="Symbol" w:cs="Symbol"/>
    </w:rPr>
  </w:style>
  <w:style w:type="character" w:customStyle="1" w:styleId="WW8Num7z1">
    <w:name w:val="WW8Num7z1"/>
    <w:rsid w:val="003C491C"/>
    <w:rPr>
      <w:rFonts w:ascii="Courier New" w:hAnsi="Courier New" w:cs="Courier New"/>
    </w:rPr>
  </w:style>
  <w:style w:type="character" w:customStyle="1" w:styleId="WW8Num7z2">
    <w:name w:val="WW8Num7z2"/>
    <w:rsid w:val="003C491C"/>
    <w:rPr>
      <w:rFonts w:ascii="Wingdings" w:hAnsi="Wingdings" w:cs="Wingdings"/>
    </w:rPr>
  </w:style>
  <w:style w:type="character" w:customStyle="1" w:styleId="WW8Num8z1">
    <w:name w:val="WW8Num8z1"/>
    <w:rsid w:val="003C491C"/>
    <w:rPr>
      <w:rFonts w:ascii="Courier New" w:hAnsi="Courier New" w:cs="Courier New"/>
    </w:rPr>
  </w:style>
  <w:style w:type="character" w:customStyle="1" w:styleId="WW8Num8z2">
    <w:name w:val="WW8Num8z2"/>
    <w:rsid w:val="003C491C"/>
    <w:rPr>
      <w:rFonts w:ascii="Wingdings" w:hAnsi="Wingdings" w:cs="Wingdings"/>
    </w:rPr>
  </w:style>
  <w:style w:type="character" w:customStyle="1" w:styleId="WW8Num8z3">
    <w:name w:val="WW8Num8z3"/>
    <w:rsid w:val="003C491C"/>
    <w:rPr>
      <w:rFonts w:ascii="Symbol" w:hAnsi="Symbol" w:cs="Symbol"/>
    </w:rPr>
  </w:style>
  <w:style w:type="character" w:customStyle="1" w:styleId="WW8Num9z1">
    <w:name w:val="WW8Num9z1"/>
    <w:rsid w:val="003C491C"/>
  </w:style>
  <w:style w:type="character" w:customStyle="1" w:styleId="WW8Num9z2">
    <w:name w:val="WW8Num9z2"/>
    <w:rsid w:val="003C491C"/>
  </w:style>
  <w:style w:type="character" w:customStyle="1" w:styleId="WW8Num9z3">
    <w:name w:val="WW8Num9z3"/>
    <w:rsid w:val="003C491C"/>
  </w:style>
  <w:style w:type="character" w:customStyle="1" w:styleId="WW8Num9z4">
    <w:name w:val="WW8Num9z4"/>
    <w:rsid w:val="003C491C"/>
  </w:style>
  <w:style w:type="character" w:customStyle="1" w:styleId="WW8Num9z5">
    <w:name w:val="WW8Num9z5"/>
    <w:rsid w:val="003C491C"/>
  </w:style>
  <w:style w:type="character" w:customStyle="1" w:styleId="WW8Num9z6">
    <w:name w:val="WW8Num9z6"/>
    <w:rsid w:val="003C491C"/>
  </w:style>
  <w:style w:type="character" w:customStyle="1" w:styleId="WW8Num9z7">
    <w:name w:val="WW8Num9z7"/>
    <w:rsid w:val="003C491C"/>
  </w:style>
  <w:style w:type="character" w:customStyle="1" w:styleId="WW8Num9z8">
    <w:name w:val="WW8Num9z8"/>
    <w:rsid w:val="003C491C"/>
  </w:style>
  <w:style w:type="character" w:customStyle="1" w:styleId="WW8Num10z1">
    <w:name w:val="WW8Num10z1"/>
    <w:rsid w:val="003C491C"/>
  </w:style>
  <w:style w:type="character" w:customStyle="1" w:styleId="WW8Num10z2">
    <w:name w:val="WW8Num10z2"/>
    <w:rsid w:val="003C491C"/>
  </w:style>
  <w:style w:type="character" w:customStyle="1" w:styleId="WW8Num10z3">
    <w:name w:val="WW8Num10z3"/>
    <w:rsid w:val="003C491C"/>
  </w:style>
  <w:style w:type="character" w:customStyle="1" w:styleId="WW8Num10z4">
    <w:name w:val="WW8Num10z4"/>
    <w:rsid w:val="003C491C"/>
  </w:style>
  <w:style w:type="character" w:customStyle="1" w:styleId="WW8Num10z5">
    <w:name w:val="WW8Num10z5"/>
    <w:rsid w:val="003C491C"/>
  </w:style>
  <w:style w:type="character" w:customStyle="1" w:styleId="WW8Num10z6">
    <w:name w:val="WW8Num10z6"/>
    <w:rsid w:val="003C491C"/>
  </w:style>
  <w:style w:type="character" w:customStyle="1" w:styleId="WW8Num10z7">
    <w:name w:val="WW8Num10z7"/>
    <w:rsid w:val="003C491C"/>
  </w:style>
  <w:style w:type="character" w:customStyle="1" w:styleId="WW8Num10z8">
    <w:name w:val="WW8Num10z8"/>
    <w:rsid w:val="003C491C"/>
  </w:style>
  <w:style w:type="character" w:customStyle="1" w:styleId="WW8Num11z3">
    <w:name w:val="WW8Num11z3"/>
    <w:rsid w:val="003C491C"/>
    <w:rPr>
      <w:rFonts w:ascii="Symbol" w:hAnsi="Symbol" w:cs="Symbol"/>
    </w:rPr>
  </w:style>
  <w:style w:type="character" w:customStyle="1" w:styleId="WW8Num12z0">
    <w:name w:val="WW8Num12z0"/>
    <w:rsid w:val="003C491C"/>
    <w:rPr>
      <w:rFonts w:ascii="Arial" w:eastAsia="Times New Roman" w:hAnsi="Arial" w:cs="Arial"/>
    </w:rPr>
  </w:style>
  <w:style w:type="character" w:customStyle="1" w:styleId="WW8Num12z1">
    <w:name w:val="WW8Num12z1"/>
    <w:rsid w:val="003C491C"/>
    <w:rPr>
      <w:rFonts w:ascii="Courier New" w:hAnsi="Courier New" w:cs="Courier New"/>
    </w:rPr>
  </w:style>
  <w:style w:type="character" w:customStyle="1" w:styleId="WW8Num12z2">
    <w:name w:val="WW8Num12z2"/>
    <w:rsid w:val="003C491C"/>
    <w:rPr>
      <w:rFonts w:ascii="Wingdings" w:hAnsi="Wingdings" w:cs="Wingdings"/>
    </w:rPr>
  </w:style>
  <w:style w:type="character" w:customStyle="1" w:styleId="WW8Num12z3">
    <w:name w:val="WW8Num12z3"/>
    <w:rsid w:val="003C491C"/>
    <w:rPr>
      <w:rFonts w:ascii="Symbol" w:hAnsi="Symbol" w:cs="Symbol"/>
    </w:rPr>
  </w:style>
  <w:style w:type="character" w:customStyle="1" w:styleId="WW8Num13z0">
    <w:name w:val="WW8Num13z0"/>
    <w:rsid w:val="003C491C"/>
  </w:style>
  <w:style w:type="character" w:customStyle="1" w:styleId="WW8Num13z1">
    <w:name w:val="WW8Num13z1"/>
    <w:rsid w:val="003C491C"/>
  </w:style>
  <w:style w:type="character" w:customStyle="1" w:styleId="WW8Num13z2">
    <w:name w:val="WW8Num13z2"/>
    <w:rsid w:val="003C491C"/>
    <w:rPr>
      <w:b/>
      <w:sz w:val="22"/>
      <w:szCs w:val="22"/>
    </w:rPr>
  </w:style>
  <w:style w:type="character" w:customStyle="1" w:styleId="WW8Num14z0">
    <w:name w:val="WW8Num14z0"/>
    <w:rsid w:val="003C491C"/>
    <w:rPr>
      <w:rFonts w:ascii="Segoe UI Light" w:eastAsia="Times New Roman" w:hAnsi="Segoe UI Light" w:cs="Segoe UI Light"/>
    </w:rPr>
  </w:style>
  <w:style w:type="character" w:customStyle="1" w:styleId="WW8Num14z1">
    <w:name w:val="WW8Num14z1"/>
    <w:rsid w:val="003C491C"/>
    <w:rPr>
      <w:rFonts w:ascii="Courier New" w:hAnsi="Courier New" w:cs="Courier New"/>
    </w:rPr>
  </w:style>
  <w:style w:type="character" w:customStyle="1" w:styleId="WW8Num14z2">
    <w:name w:val="WW8Num14z2"/>
    <w:rsid w:val="003C491C"/>
    <w:rPr>
      <w:rFonts w:ascii="Wingdings" w:hAnsi="Wingdings" w:cs="Wingdings"/>
    </w:rPr>
  </w:style>
  <w:style w:type="character" w:customStyle="1" w:styleId="WW8Num14z3">
    <w:name w:val="WW8Num14z3"/>
    <w:rsid w:val="003C491C"/>
    <w:rPr>
      <w:rFonts w:ascii="Symbol" w:hAnsi="Symbol" w:cs="Symbol"/>
    </w:rPr>
  </w:style>
  <w:style w:type="character" w:customStyle="1" w:styleId="WW8Num15z0">
    <w:name w:val="WW8Num15z0"/>
    <w:rsid w:val="003C491C"/>
    <w:rPr>
      <w:rFonts w:ascii="Symbol" w:hAnsi="Symbol" w:cs="Symbol"/>
      <w:sz w:val="22"/>
    </w:rPr>
  </w:style>
  <w:style w:type="character" w:customStyle="1" w:styleId="WW8Num15z1">
    <w:name w:val="WW8Num15z1"/>
    <w:rsid w:val="003C491C"/>
    <w:rPr>
      <w:rFonts w:ascii="Courier New" w:hAnsi="Courier New" w:cs="Courier New"/>
    </w:rPr>
  </w:style>
  <w:style w:type="character" w:customStyle="1" w:styleId="WW8Num15z2">
    <w:name w:val="WW8Num15z2"/>
    <w:rsid w:val="003C491C"/>
    <w:rPr>
      <w:rFonts w:ascii="Wingdings" w:hAnsi="Wingdings" w:cs="Wingdings"/>
    </w:rPr>
  </w:style>
  <w:style w:type="character" w:customStyle="1" w:styleId="WW8Num16z0">
    <w:name w:val="WW8Num16z0"/>
    <w:rsid w:val="003C491C"/>
    <w:rPr>
      <w:rFonts w:ascii="Symbol" w:hAnsi="Symbol" w:cs="Symbol"/>
      <w:b w:val="0"/>
      <w:i w:val="0"/>
      <w:color w:val="000000"/>
      <w:sz w:val="26"/>
      <w:szCs w:val="26"/>
    </w:rPr>
  </w:style>
  <w:style w:type="character" w:customStyle="1" w:styleId="WW8Num16z1">
    <w:name w:val="WW8Num16z1"/>
    <w:rsid w:val="003C491C"/>
    <w:rPr>
      <w:rFonts w:ascii="Times New Roman" w:hAnsi="Times New Roman" w:cs="Times New Roman"/>
      <w:b w:val="0"/>
      <w:i w:val="0"/>
      <w:sz w:val="26"/>
      <w:szCs w:val="26"/>
    </w:rPr>
  </w:style>
  <w:style w:type="character" w:customStyle="1" w:styleId="WW8Num16z2">
    <w:name w:val="WW8Num16z2"/>
    <w:rsid w:val="003C491C"/>
    <w:rPr>
      <w:color w:val="000000"/>
    </w:rPr>
  </w:style>
  <w:style w:type="character" w:customStyle="1" w:styleId="WW8Num16z3">
    <w:name w:val="WW8Num16z3"/>
    <w:rsid w:val="003C491C"/>
  </w:style>
  <w:style w:type="character" w:customStyle="1" w:styleId="WW8Num16z4">
    <w:name w:val="WW8Num16z4"/>
    <w:rsid w:val="003C491C"/>
  </w:style>
  <w:style w:type="character" w:customStyle="1" w:styleId="WW8Num16z5">
    <w:name w:val="WW8Num16z5"/>
    <w:rsid w:val="003C491C"/>
  </w:style>
  <w:style w:type="character" w:customStyle="1" w:styleId="WW8Num16z6">
    <w:name w:val="WW8Num16z6"/>
    <w:rsid w:val="003C491C"/>
  </w:style>
  <w:style w:type="character" w:customStyle="1" w:styleId="WW8Num16z7">
    <w:name w:val="WW8Num16z7"/>
    <w:rsid w:val="003C491C"/>
  </w:style>
  <w:style w:type="character" w:customStyle="1" w:styleId="WW8Num16z8">
    <w:name w:val="WW8Num16z8"/>
    <w:rsid w:val="003C491C"/>
  </w:style>
  <w:style w:type="character" w:customStyle="1" w:styleId="WW8Num17z0">
    <w:name w:val="WW8Num17z0"/>
    <w:rsid w:val="003C491C"/>
    <w:rPr>
      <w:rFonts w:ascii="Symbol" w:hAnsi="Symbol" w:cs="Symbol"/>
    </w:rPr>
  </w:style>
  <w:style w:type="character" w:customStyle="1" w:styleId="WW8Num17z1">
    <w:name w:val="WW8Num17z1"/>
    <w:rsid w:val="003C491C"/>
    <w:rPr>
      <w:rFonts w:ascii="Courier New" w:hAnsi="Courier New" w:cs="Courier New"/>
    </w:rPr>
  </w:style>
  <w:style w:type="character" w:customStyle="1" w:styleId="WW8Num17z2">
    <w:name w:val="WW8Num17z2"/>
    <w:rsid w:val="003C491C"/>
    <w:rPr>
      <w:rFonts w:ascii="Wingdings" w:hAnsi="Wingdings" w:cs="Wingdings"/>
    </w:rPr>
  </w:style>
  <w:style w:type="character" w:customStyle="1" w:styleId="WW8Num18z0">
    <w:name w:val="WW8Num18z0"/>
    <w:rsid w:val="003C491C"/>
    <w:rPr>
      <w:rFonts w:ascii="Arial" w:eastAsia="SimSun" w:hAnsi="Arial" w:cs="Arial"/>
      <w:sz w:val="22"/>
    </w:rPr>
  </w:style>
  <w:style w:type="character" w:customStyle="1" w:styleId="WW8Num18z1">
    <w:name w:val="WW8Num18z1"/>
    <w:rsid w:val="003C491C"/>
    <w:rPr>
      <w:rFonts w:ascii="Courier New" w:hAnsi="Courier New" w:cs="Courier New"/>
    </w:rPr>
  </w:style>
  <w:style w:type="character" w:customStyle="1" w:styleId="WW8Num18z2">
    <w:name w:val="WW8Num18z2"/>
    <w:rsid w:val="003C491C"/>
    <w:rPr>
      <w:rFonts w:ascii="Wingdings" w:hAnsi="Wingdings" w:cs="Wingdings"/>
    </w:rPr>
  </w:style>
  <w:style w:type="character" w:customStyle="1" w:styleId="WW8Num18z3">
    <w:name w:val="WW8Num18z3"/>
    <w:rsid w:val="003C491C"/>
    <w:rPr>
      <w:rFonts w:ascii="Symbol" w:hAnsi="Symbol" w:cs="Symbol"/>
    </w:rPr>
  </w:style>
  <w:style w:type="character" w:customStyle="1" w:styleId="WW8Num19z0">
    <w:name w:val="WW8Num19z0"/>
    <w:rsid w:val="003C491C"/>
  </w:style>
  <w:style w:type="character" w:customStyle="1" w:styleId="WW8Num19z1">
    <w:name w:val="WW8Num19z1"/>
    <w:rsid w:val="003C491C"/>
  </w:style>
  <w:style w:type="character" w:customStyle="1" w:styleId="WW8Num19z2">
    <w:name w:val="WW8Num19z2"/>
    <w:rsid w:val="003C491C"/>
  </w:style>
  <w:style w:type="character" w:customStyle="1" w:styleId="WW8Num19z3">
    <w:name w:val="WW8Num19z3"/>
    <w:rsid w:val="003C491C"/>
  </w:style>
  <w:style w:type="character" w:customStyle="1" w:styleId="WW8Num19z4">
    <w:name w:val="WW8Num19z4"/>
    <w:rsid w:val="003C491C"/>
  </w:style>
  <w:style w:type="character" w:customStyle="1" w:styleId="WW8Num19z5">
    <w:name w:val="WW8Num19z5"/>
    <w:rsid w:val="003C491C"/>
  </w:style>
  <w:style w:type="character" w:customStyle="1" w:styleId="WW8Num19z6">
    <w:name w:val="WW8Num19z6"/>
    <w:rsid w:val="003C491C"/>
  </w:style>
  <w:style w:type="character" w:customStyle="1" w:styleId="WW8Num19z7">
    <w:name w:val="WW8Num19z7"/>
    <w:rsid w:val="003C491C"/>
  </w:style>
  <w:style w:type="character" w:customStyle="1" w:styleId="WW8Num19z8">
    <w:name w:val="WW8Num19z8"/>
    <w:rsid w:val="003C491C"/>
  </w:style>
  <w:style w:type="character" w:customStyle="1" w:styleId="WW8Num20z0">
    <w:name w:val="WW8Num20z0"/>
    <w:rsid w:val="003C491C"/>
    <w:rPr>
      <w:rFonts w:ascii="Century Gothic" w:eastAsia="MS Mincho" w:hAnsi="Century Gothic" w:cs="Times New Roman"/>
    </w:rPr>
  </w:style>
  <w:style w:type="character" w:customStyle="1" w:styleId="WW8Num20z1">
    <w:name w:val="WW8Num20z1"/>
    <w:rsid w:val="003C491C"/>
    <w:rPr>
      <w:rFonts w:ascii="Courier New" w:hAnsi="Courier New" w:cs="Courier New"/>
    </w:rPr>
  </w:style>
  <w:style w:type="character" w:customStyle="1" w:styleId="WW8Num20z2">
    <w:name w:val="WW8Num20z2"/>
    <w:rsid w:val="003C491C"/>
    <w:rPr>
      <w:rFonts w:ascii="Wingdings" w:hAnsi="Wingdings" w:cs="Wingdings"/>
    </w:rPr>
  </w:style>
  <w:style w:type="character" w:customStyle="1" w:styleId="WW8Num20z3">
    <w:name w:val="WW8Num20z3"/>
    <w:rsid w:val="003C491C"/>
    <w:rPr>
      <w:rFonts w:ascii="Symbol" w:hAnsi="Symbol" w:cs="Symbol"/>
    </w:rPr>
  </w:style>
  <w:style w:type="character" w:customStyle="1" w:styleId="WW8Num21z0">
    <w:name w:val="WW8Num21z0"/>
    <w:rsid w:val="003C491C"/>
    <w:rPr>
      <w:rFonts w:ascii="Symbol" w:hAnsi="Symbol" w:cs="Symbol"/>
      <w:sz w:val="22"/>
      <w:lang w:val="x-none" w:eastAsia="x-none"/>
    </w:rPr>
  </w:style>
  <w:style w:type="character" w:customStyle="1" w:styleId="WW8Num21z1">
    <w:name w:val="WW8Num21z1"/>
    <w:rsid w:val="003C491C"/>
    <w:rPr>
      <w:rFonts w:ascii="Courier New" w:hAnsi="Courier New" w:cs="Courier New"/>
    </w:rPr>
  </w:style>
  <w:style w:type="character" w:customStyle="1" w:styleId="WW8Num21z2">
    <w:name w:val="WW8Num21z2"/>
    <w:rsid w:val="003C491C"/>
    <w:rPr>
      <w:rFonts w:ascii="Wingdings" w:hAnsi="Wingdings" w:cs="Wingdings"/>
    </w:rPr>
  </w:style>
  <w:style w:type="character" w:customStyle="1" w:styleId="WW8Num22z0">
    <w:name w:val="WW8Num22z0"/>
    <w:rsid w:val="003C491C"/>
    <w:rPr>
      <w:rFonts w:ascii="Arial" w:eastAsia="Times New Roman" w:hAnsi="Arial" w:cs="Arial"/>
    </w:rPr>
  </w:style>
  <w:style w:type="character" w:customStyle="1" w:styleId="WW8Num22z1">
    <w:name w:val="WW8Num22z1"/>
    <w:rsid w:val="003C491C"/>
    <w:rPr>
      <w:rFonts w:ascii="Courier New" w:hAnsi="Courier New" w:cs="Courier New"/>
    </w:rPr>
  </w:style>
  <w:style w:type="character" w:customStyle="1" w:styleId="WW8Num22z2">
    <w:name w:val="WW8Num22z2"/>
    <w:rsid w:val="003C491C"/>
    <w:rPr>
      <w:rFonts w:ascii="Wingdings" w:hAnsi="Wingdings" w:cs="Wingdings"/>
    </w:rPr>
  </w:style>
  <w:style w:type="character" w:customStyle="1" w:styleId="WW8Num22z3">
    <w:name w:val="WW8Num22z3"/>
    <w:rsid w:val="003C491C"/>
    <w:rPr>
      <w:rFonts w:ascii="Symbol" w:hAnsi="Symbol" w:cs="Symbol"/>
    </w:rPr>
  </w:style>
  <w:style w:type="character" w:customStyle="1" w:styleId="WW8Num23z0">
    <w:name w:val="WW8Num23z0"/>
    <w:rsid w:val="003C491C"/>
    <w:rPr>
      <w:rFonts w:ascii="Segoe UI Light" w:eastAsia="Times New Roman" w:hAnsi="Segoe UI Light" w:cs="Segoe UI Light"/>
    </w:rPr>
  </w:style>
  <w:style w:type="character" w:customStyle="1" w:styleId="WW8Num23z1">
    <w:name w:val="WW8Num23z1"/>
    <w:rsid w:val="003C491C"/>
    <w:rPr>
      <w:rFonts w:ascii="Courier New" w:hAnsi="Courier New" w:cs="Courier New"/>
    </w:rPr>
  </w:style>
  <w:style w:type="character" w:customStyle="1" w:styleId="WW8Num23z2">
    <w:name w:val="WW8Num23z2"/>
    <w:rsid w:val="003C491C"/>
    <w:rPr>
      <w:rFonts w:ascii="Wingdings" w:hAnsi="Wingdings" w:cs="Wingdings"/>
    </w:rPr>
  </w:style>
  <w:style w:type="character" w:customStyle="1" w:styleId="WW8Num23z3">
    <w:name w:val="WW8Num23z3"/>
    <w:rsid w:val="003C491C"/>
    <w:rPr>
      <w:rFonts w:ascii="Symbol" w:hAnsi="Symbol" w:cs="Symbol"/>
    </w:rPr>
  </w:style>
  <w:style w:type="character" w:customStyle="1" w:styleId="WW8Num24z0">
    <w:name w:val="WW8Num24z0"/>
    <w:rsid w:val="003C491C"/>
  </w:style>
  <w:style w:type="character" w:customStyle="1" w:styleId="WW8Num24z1">
    <w:name w:val="WW8Num24z1"/>
    <w:rsid w:val="003C491C"/>
  </w:style>
  <w:style w:type="character" w:customStyle="1" w:styleId="WW8Num24z2">
    <w:name w:val="WW8Num24z2"/>
    <w:rsid w:val="003C491C"/>
  </w:style>
  <w:style w:type="character" w:customStyle="1" w:styleId="WW8Num24z3">
    <w:name w:val="WW8Num24z3"/>
    <w:rsid w:val="003C491C"/>
  </w:style>
  <w:style w:type="character" w:customStyle="1" w:styleId="WW8Num24z4">
    <w:name w:val="WW8Num24z4"/>
    <w:rsid w:val="003C491C"/>
  </w:style>
  <w:style w:type="character" w:customStyle="1" w:styleId="WW8Num24z5">
    <w:name w:val="WW8Num24z5"/>
    <w:rsid w:val="003C491C"/>
  </w:style>
  <w:style w:type="character" w:customStyle="1" w:styleId="WW8Num24z6">
    <w:name w:val="WW8Num24z6"/>
    <w:rsid w:val="003C491C"/>
  </w:style>
  <w:style w:type="character" w:customStyle="1" w:styleId="WW8Num24z7">
    <w:name w:val="WW8Num24z7"/>
    <w:rsid w:val="003C491C"/>
  </w:style>
  <w:style w:type="character" w:customStyle="1" w:styleId="WW8Num24z8">
    <w:name w:val="WW8Num24z8"/>
    <w:rsid w:val="003C491C"/>
  </w:style>
  <w:style w:type="character" w:customStyle="1" w:styleId="WW8Num25z0">
    <w:name w:val="WW8Num25z0"/>
    <w:rsid w:val="003C491C"/>
    <w:rPr>
      <w:rFonts w:ascii="Century Gothic" w:eastAsia="MS Mincho" w:hAnsi="Century Gothic" w:cs="Times New Roman"/>
    </w:rPr>
  </w:style>
  <w:style w:type="character" w:customStyle="1" w:styleId="WW8Num25z1">
    <w:name w:val="WW8Num25z1"/>
    <w:rsid w:val="003C491C"/>
    <w:rPr>
      <w:rFonts w:ascii="Courier New" w:hAnsi="Courier New" w:cs="Courier New"/>
    </w:rPr>
  </w:style>
  <w:style w:type="character" w:customStyle="1" w:styleId="WW8Num25z2">
    <w:name w:val="WW8Num25z2"/>
    <w:rsid w:val="003C491C"/>
    <w:rPr>
      <w:rFonts w:ascii="Wingdings" w:hAnsi="Wingdings" w:cs="Wingdings"/>
    </w:rPr>
  </w:style>
  <w:style w:type="character" w:customStyle="1" w:styleId="WW8Num25z3">
    <w:name w:val="WW8Num25z3"/>
    <w:rsid w:val="003C491C"/>
    <w:rPr>
      <w:rFonts w:ascii="Symbol" w:hAnsi="Symbol" w:cs="Symbol"/>
    </w:rPr>
  </w:style>
  <w:style w:type="character" w:customStyle="1" w:styleId="WW8Num26z0">
    <w:name w:val="WW8Num26z0"/>
    <w:rsid w:val="003C491C"/>
    <w:rPr>
      <w:rFonts w:ascii="Segoe UI Light" w:eastAsia="Times New Roman" w:hAnsi="Segoe UI Light" w:cs="Segoe UI Light"/>
    </w:rPr>
  </w:style>
  <w:style w:type="character" w:customStyle="1" w:styleId="WW8Num26z1">
    <w:name w:val="WW8Num26z1"/>
    <w:rsid w:val="003C491C"/>
    <w:rPr>
      <w:rFonts w:ascii="Courier New" w:hAnsi="Courier New" w:cs="Courier New"/>
    </w:rPr>
  </w:style>
  <w:style w:type="character" w:customStyle="1" w:styleId="WW8Num26z2">
    <w:name w:val="WW8Num26z2"/>
    <w:rsid w:val="003C491C"/>
    <w:rPr>
      <w:rFonts w:ascii="Wingdings" w:hAnsi="Wingdings" w:cs="Wingdings"/>
    </w:rPr>
  </w:style>
  <w:style w:type="character" w:customStyle="1" w:styleId="WW8Num26z3">
    <w:name w:val="WW8Num26z3"/>
    <w:rsid w:val="003C491C"/>
    <w:rPr>
      <w:rFonts w:ascii="Symbol" w:hAnsi="Symbol" w:cs="Symbol"/>
    </w:rPr>
  </w:style>
  <w:style w:type="character" w:customStyle="1" w:styleId="WW8Num27z0">
    <w:name w:val="WW8Num27z0"/>
    <w:rsid w:val="003C491C"/>
  </w:style>
  <w:style w:type="character" w:customStyle="1" w:styleId="WW8Num27z1">
    <w:name w:val="WW8Num27z1"/>
    <w:rsid w:val="003C491C"/>
  </w:style>
  <w:style w:type="character" w:customStyle="1" w:styleId="WW8Num27z2">
    <w:name w:val="WW8Num27z2"/>
    <w:rsid w:val="003C491C"/>
  </w:style>
  <w:style w:type="character" w:customStyle="1" w:styleId="WW8Num27z3">
    <w:name w:val="WW8Num27z3"/>
    <w:rsid w:val="003C491C"/>
  </w:style>
  <w:style w:type="character" w:customStyle="1" w:styleId="WW8Num27z4">
    <w:name w:val="WW8Num27z4"/>
    <w:rsid w:val="003C491C"/>
  </w:style>
  <w:style w:type="character" w:customStyle="1" w:styleId="WW8Num27z5">
    <w:name w:val="WW8Num27z5"/>
    <w:rsid w:val="003C491C"/>
  </w:style>
  <w:style w:type="character" w:customStyle="1" w:styleId="WW8Num27z6">
    <w:name w:val="WW8Num27z6"/>
    <w:rsid w:val="003C491C"/>
  </w:style>
  <w:style w:type="character" w:customStyle="1" w:styleId="WW8Num27z7">
    <w:name w:val="WW8Num27z7"/>
    <w:rsid w:val="003C491C"/>
  </w:style>
  <w:style w:type="character" w:customStyle="1" w:styleId="WW8Num27z8">
    <w:name w:val="WW8Num27z8"/>
    <w:rsid w:val="003C491C"/>
  </w:style>
  <w:style w:type="character" w:customStyle="1" w:styleId="WW8Num28z0">
    <w:name w:val="WW8Num28z0"/>
    <w:rsid w:val="003C491C"/>
    <w:rPr>
      <w:rFonts w:ascii="Arial" w:eastAsia="SimSun" w:hAnsi="Arial" w:cs="Arial"/>
    </w:rPr>
  </w:style>
  <w:style w:type="character" w:customStyle="1" w:styleId="WW8Num28z1">
    <w:name w:val="WW8Num28z1"/>
    <w:rsid w:val="003C491C"/>
    <w:rPr>
      <w:rFonts w:ascii="Courier New" w:hAnsi="Courier New" w:cs="Courier New"/>
    </w:rPr>
  </w:style>
  <w:style w:type="character" w:customStyle="1" w:styleId="WW8Num28z2">
    <w:name w:val="WW8Num28z2"/>
    <w:rsid w:val="003C491C"/>
    <w:rPr>
      <w:rFonts w:ascii="Wingdings" w:hAnsi="Wingdings" w:cs="Wingdings"/>
    </w:rPr>
  </w:style>
  <w:style w:type="character" w:customStyle="1" w:styleId="WW8Num28z3">
    <w:name w:val="WW8Num28z3"/>
    <w:rsid w:val="003C491C"/>
    <w:rPr>
      <w:rFonts w:ascii="Symbol" w:hAnsi="Symbol" w:cs="Symbol"/>
    </w:rPr>
  </w:style>
  <w:style w:type="character" w:customStyle="1" w:styleId="WW8Num29z0">
    <w:name w:val="WW8Num29z0"/>
    <w:rsid w:val="003C491C"/>
  </w:style>
  <w:style w:type="character" w:customStyle="1" w:styleId="WW8Num29z1">
    <w:name w:val="WW8Num29z1"/>
    <w:rsid w:val="003C491C"/>
  </w:style>
  <w:style w:type="character" w:customStyle="1" w:styleId="WW8Num29z2">
    <w:name w:val="WW8Num29z2"/>
    <w:rsid w:val="003C491C"/>
    <w:rPr>
      <w:b/>
      <w:sz w:val="22"/>
      <w:szCs w:val="22"/>
    </w:rPr>
  </w:style>
  <w:style w:type="character" w:customStyle="1" w:styleId="WW8Num30z0">
    <w:name w:val="WW8Num30z0"/>
    <w:rsid w:val="003C491C"/>
  </w:style>
  <w:style w:type="character" w:customStyle="1" w:styleId="WW8Num30z1">
    <w:name w:val="WW8Num30z1"/>
    <w:rsid w:val="003C491C"/>
    <w:rPr>
      <w:rFonts w:ascii="Courier New" w:hAnsi="Courier New" w:cs="Courier New"/>
    </w:rPr>
  </w:style>
  <w:style w:type="character" w:customStyle="1" w:styleId="WW8Num30z2">
    <w:name w:val="WW8Num30z2"/>
    <w:rsid w:val="003C491C"/>
    <w:rPr>
      <w:rFonts w:ascii="Wingdings" w:hAnsi="Wingdings" w:cs="Wingdings"/>
    </w:rPr>
  </w:style>
  <w:style w:type="character" w:customStyle="1" w:styleId="WW8Num30z3">
    <w:name w:val="WW8Num30z3"/>
    <w:rsid w:val="003C491C"/>
    <w:rPr>
      <w:rFonts w:ascii="Symbol" w:hAnsi="Symbol" w:cs="Symbol"/>
    </w:rPr>
  </w:style>
  <w:style w:type="character" w:customStyle="1" w:styleId="WW8Num31z0">
    <w:name w:val="WW8Num31z0"/>
    <w:rsid w:val="003C491C"/>
    <w:rPr>
      <w:rFonts w:ascii="Wingdings" w:hAnsi="Wingdings" w:cs="Wingdings"/>
    </w:rPr>
  </w:style>
  <w:style w:type="character" w:customStyle="1" w:styleId="WW8Num32z0">
    <w:name w:val="WW8Num32z0"/>
    <w:rsid w:val="003C491C"/>
  </w:style>
  <w:style w:type="character" w:customStyle="1" w:styleId="WW8Num32z1">
    <w:name w:val="WW8Num32z1"/>
    <w:rsid w:val="003C491C"/>
  </w:style>
  <w:style w:type="character" w:customStyle="1" w:styleId="WW8Num32z2">
    <w:name w:val="WW8Num32z2"/>
    <w:rsid w:val="003C491C"/>
  </w:style>
  <w:style w:type="character" w:customStyle="1" w:styleId="WW8Num32z3">
    <w:name w:val="WW8Num32z3"/>
    <w:rsid w:val="003C491C"/>
  </w:style>
  <w:style w:type="character" w:customStyle="1" w:styleId="WW8Num32z4">
    <w:name w:val="WW8Num32z4"/>
    <w:rsid w:val="003C491C"/>
  </w:style>
  <w:style w:type="character" w:customStyle="1" w:styleId="WW8Num32z5">
    <w:name w:val="WW8Num32z5"/>
    <w:rsid w:val="003C491C"/>
  </w:style>
  <w:style w:type="character" w:customStyle="1" w:styleId="WW8Num32z6">
    <w:name w:val="WW8Num32z6"/>
    <w:rsid w:val="003C491C"/>
  </w:style>
  <w:style w:type="character" w:customStyle="1" w:styleId="WW8Num32z7">
    <w:name w:val="WW8Num32z7"/>
    <w:rsid w:val="003C491C"/>
  </w:style>
  <w:style w:type="character" w:customStyle="1" w:styleId="WW8Num32z8">
    <w:name w:val="WW8Num32z8"/>
    <w:rsid w:val="003C491C"/>
  </w:style>
  <w:style w:type="character" w:customStyle="1" w:styleId="WW8Num33z0">
    <w:name w:val="WW8Num33z0"/>
    <w:rsid w:val="003C491C"/>
    <w:rPr>
      <w:rFonts w:ascii="Segoe UI Light" w:eastAsia="Times New Roman" w:hAnsi="Segoe UI Light" w:cs="Segoe UI Light"/>
    </w:rPr>
  </w:style>
  <w:style w:type="character" w:customStyle="1" w:styleId="WW8Num33z1">
    <w:name w:val="WW8Num33z1"/>
    <w:rsid w:val="003C491C"/>
    <w:rPr>
      <w:rFonts w:ascii="Courier New" w:hAnsi="Courier New" w:cs="Courier New"/>
    </w:rPr>
  </w:style>
  <w:style w:type="character" w:customStyle="1" w:styleId="WW8Num33z2">
    <w:name w:val="WW8Num33z2"/>
    <w:rsid w:val="003C491C"/>
    <w:rPr>
      <w:rFonts w:ascii="Wingdings" w:hAnsi="Wingdings" w:cs="Wingdings"/>
    </w:rPr>
  </w:style>
  <w:style w:type="character" w:customStyle="1" w:styleId="WW8Num33z3">
    <w:name w:val="WW8Num33z3"/>
    <w:rsid w:val="003C491C"/>
    <w:rPr>
      <w:rFonts w:ascii="Symbol" w:hAnsi="Symbol" w:cs="Symbol"/>
    </w:rPr>
  </w:style>
  <w:style w:type="character" w:customStyle="1" w:styleId="WW8Num34z0">
    <w:name w:val="WW8Num34z0"/>
    <w:rsid w:val="003C491C"/>
  </w:style>
  <w:style w:type="character" w:customStyle="1" w:styleId="WW8Num34z1">
    <w:name w:val="WW8Num34z1"/>
    <w:rsid w:val="003C491C"/>
  </w:style>
  <w:style w:type="character" w:customStyle="1" w:styleId="WW8Num34z2">
    <w:name w:val="WW8Num34z2"/>
    <w:rsid w:val="003C491C"/>
  </w:style>
  <w:style w:type="character" w:customStyle="1" w:styleId="WW8Num34z3">
    <w:name w:val="WW8Num34z3"/>
    <w:rsid w:val="003C491C"/>
  </w:style>
  <w:style w:type="character" w:customStyle="1" w:styleId="WW8Num34z4">
    <w:name w:val="WW8Num34z4"/>
    <w:rsid w:val="003C491C"/>
  </w:style>
  <w:style w:type="character" w:customStyle="1" w:styleId="WW8Num34z5">
    <w:name w:val="WW8Num34z5"/>
    <w:rsid w:val="003C491C"/>
  </w:style>
  <w:style w:type="character" w:customStyle="1" w:styleId="WW8Num34z6">
    <w:name w:val="WW8Num34z6"/>
    <w:rsid w:val="003C491C"/>
  </w:style>
  <w:style w:type="character" w:customStyle="1" w:styleId="WW8Num34z7">
    <w:name w:val="WW8Num34z7"/>
    <w:rsid w:val="003C491C"/>
  </w:style>
  <w:style w:type="character" w:customStyle="1" w:styleId="WW8Num34z8">
    <w:name w:val="WW8Num34z8"/>
    <w:rsid w:val="003C491C"/>
  </w:style>
  <w:style w:type="character" w:customStyle="1" w:styleId="WW8Num35z0">
    <w:name w:val="WW8Num35z0"/>
    <w:rsid w:val="003C491C"/>
  </w:style>
  <w:style w:type="character" w:customStyle="1" w:styleId="WW8Num35z1">
    <w:name w:val="WW8Num35z1"/>
    <w:rsid w:val="003C491C"/>
  </w:style>
  <w:style w:type="character" w:customStyle="1" w:styleId="WW8Num35z2">
    <w:name w:val="WW8Num35z2"/>
    <w:rsid w:val="003C491C"/>
  </w:style>
  <w:style w:type="character" w:customStyle="1" w:styleId="WW8Num35z3">
    <w:name w:val="WW8Num35z3"/>
    <w:rsid w:val="003C491C"/>
  </w:style>
  <w:style w:type="character" w:customStyle="1" w:styleId="WW8Num35z4">
    <w:name w:val="WW8Num35z4"/>
    <w:rsid w:val="003C491C"/>
  </w:style>
  <w:style w:type="character" w:customStyle="1" w:styleId="WW8Num35z5">
    <w:name w:val="WW8Num35z5"/>
    <w:rsid w:val="003C491C"/>
  </w:style>
  <w:style w:type="character" w:customStyle="1" w:styleId="WW8Num35z6">
    <w:name w:val="WW8Num35z6"/>
    <w:rsid w:val="003C491C"/>
  </w:style>
  <w:style w:type="character" w:customStyle="1" w:styleId="WW8Num35z7">
    <w:name w:val="WW8Num35z7"/>
    <w:rsid w:val="003C491C"/>
  </w:style>
  <w:style w:type="character" w:customStyle="1" w:styleId="WW8Num35z8">
    <w:name w:val="WW8Num35z8"/>
    <w:rsid w:val="003C491C"/>
  </w:style>
  <w:style w:type="character" w:customStyle="1" w:styleId="WW8Num36z0">
    <w:name w:val="WW8Num36z0"/>
    <w:rsid w:val="003C491C"/>
    <w:rPr>
      <w:rFonts w:ascii="Symbol" w:hAnsi="Symbol" w:cs="Symbol"/>
    </w:rPr>
  </w:style>
  <w:style w:type="character" w:customStyle="1" w:styleId="WW8Num36z1">
    <w:name w:val="WW8Num36z1"/>
    <w:rsid w:val="003C491C"/>
    <w:rPr>
      <w:rFonts w:ascii="Courier New" w:hAnsi="Courier New" w:cs="Courier New"/>
    </w:rPr>
  </w:style>
  <w:style w:type="character" w:customStyle="1" w:styleId="WW8Num36z2">
    <w:name w:val="WW8Num36z2"/>
    <w:rsid w:val="003C491C"/>
    <w:rPr>
      <w:rFonts w:ascii="Wingdings" w:hAnsi="Wingdings" w:cs="Wingdings"/>
    </w:rPr>
  </w:style>
  <w:style w:type="character" w:customStyle="1" w:styleId="WW8Num37z0">
    <w:name w:val="WW8Num37z0"/>
    <w:rsid w:val="003C491C"/>
    <w:rPr>
      <w:rFonts w:ascii="Symbol" w:hAnsi="Symbol" w:cs="Symbol"/>
    </w:rPr>
  </w:style>
  <w:style w:type="character" w:customStyle="1" w:styleId="WW8Num37z1">
    <w:name w:val="WW8Num37z1"/>
    <w:rsid w:val="003C491C"/>
    <w:rPr>
      <w:rFonts w:ascii="Courier New" w:hAnsi="Courier New" w:cs="Courier New"/>
    </w:rPr>
  </w:style>
  <w:style w:type="character" w:customStyle="1" w:styleId="WW8Num37z2">
    <w:name w:val="WW8Num37z2"/>
    <w:rsid w:val="003C491C"/>
    <w:rPr>
      <w:rFonts w:ascii="Wingdings" w:hAnsi="Wingdings" w:cs="Wingdings"/>
    </w:rPr>
  </w:style>
  <w:style w:type="character" w:customStyle="1" w:styleId="WW8Num38z0">
    <w:name w:val="WW8Num38z0"/>
    <w:rsid w:val="003C491C"/>
    <w:rPr>
      <w:rFonts w:ascii="Symbol" w:hAnsi="Symbol" w:cs="Symbol"/>
    </w:rPr>
  </w:style>
  <w:style w:type="character" w:customStyle="1" w:styleId="WW8Num38z1">
    <w:name w:val="WW8Num38z1"/>
    <w:rsid w:val="003C491C"/>
    <w:rPr>
      <w:rFonts w:ascii="Courier New" w:hAnsi="Courier New" w:cs="Courier New"/>
    </w:rPr>
  </w:style>
  <w:style w:type="character" w:customStyle="1" w:styleId="WW8Num38z2">
    <w:name w:val="WW8Num38z2"/>
    <w:rsid w:val="003C491C"/>
    <w:rPr>
      <w:rFonts w:ascii="Wingdings" w:hAnsi="Wingdings" w:cs="Wingdings"/>
    </w:rPr>
  </w:style>
  <w:style w:type="character" w:customStyle="1" w:styleId="WW8Num39z0">
    <w:name w:val="WW8Num39z0"/>
    <w:rsid w:val="003C491C"/>
    <w:rPr>
      <w:rFonts w:ascii="Arial" w:eastAsia="Times New Roman" w:hAnsi="Arial" w:cs="Arial"/>
    </w:rPr>
  </w:style>
  <w:style w:type="character" w:customStyle="1" w:styleId="WW8Num39z1">
    <w:name w:val="WW8Num39z1"/>
    <w:rsid w:val="003C491C"/>
    <w:rPr>
      <w:rFonts w:ascii="Courier New" w:hAnsi="Courier New" w:cs="Courier New"/>
    </w:rPr>
  </w:style>
  <w:style w:type="character" w:customStyle="1" w:styleId="WW8Num39z2">
    <w:name w:val="WW8Num39z2"/>
    <w:rsid w:val="003C491C"/>
    <w:rPr>
      <w:rFonts w:ascii="Wingdings" w:hAnsi="Wingdings" w:cs="Wingdings"/>
    </w:rPr>
  </w:style>
  <w:style w:type="character" w:customStyle="1" w:styleId="WW8Num39z3">
    <w:name w:val="WW8Num39z3"/>
    <w:rsid w:val="003C491C"/>
    <w:rPr>
      <w:rFonts w:ascii="Symbol" w:hAnsi="Symbol" w:cs="Symbol"/>
    </w:rPr>
  </w:style>
  <w:style w:type="character" w:customStyle="1" w:styleId="WW8Num40z0">
    <w:name w:val="WW8Num40z0"/>
    <w:rsid w:val="003C491C"/>
    <w:rPr>
      <w:rFonts w:ascii="Symbol" w:hAnsi="Symbol" w:cs="Symbol"/>
    </w:rPr>
  </w:style>
  <w:style w:type="character" w:customStyle="1" w:styleId="WW8Num40z1">
    <w:name w:val="WW8Num40z1"/>
    <w:rsid w:val="003C491C"/>
    <w:rPr>
      <w:rFonts w:ascii="Courier New" w:hAnsi="Courier New" w:cs="Courier New"/>
    </w:rPr>
  </w:style>
  <w:style w:type="character" w:customStyle="1" w:styleId="WW8Num40z2">
    <w:name w:val="WW8Num40z2"/>
    <w:rsid w:val="003C491C"/>
    <w:rPr>
      <w:rFonts w:ascii="Wingdings" w:hAnsi="Wingdings" w:cs="Wingdings"/>
    </w:rPr>
  </w:style>
  <w:style w:type="character" w:customStyle="1" w:styleId="WW8Num41z0">
    <w:name w:val="WW8Num41z0"/>
    <w:rsid w:val="003C491C"/>
    <w:rPr>
      <w:rFonts w:ascii="Symbol" w:hAnsi="Symbol" w:cs="Symbol"/>
    </w:rPr>
  </w:style>
  <w:style w:type="character" w:customStyle="1" w:styleId="WW8Num41z1">
    <w:name w:val="WW8Num41z1"/>
    <w:rsid w:val="003C491C"/>
    <w:rPr>
      <w:rFonts w:ascii="Courier New" w:hAnsi="Courier New" w:cs="Courier New"/>
    </w:rPr>
  </w:style>
  <w:style w:type="character" w:customStyle="1" w:styleId="WW8Num41z2">
    <w:name w:val="WW8Num41z2"/>
    <w:rsid w:val="003C491C"/>
    <w:rPr>
      <w:rFonts w:ascii="Wingdings" w:hAnsi="Wingdings" w:cs="Wingdings"/>
    </w:rPr>
  </w:style>
  <w:style w:type="character" w:customStyle="1" w:styleId="Carpredefinitoparagrafo1">
    <w:name w:val="Car. predefinito paragrafo1"/>
    <w:rsid w:val="003C491C"/>
  </w:style>
  <w:style w:type="character" w:styleId="Numeropagina">
    <w:name w:val="page number"/>
    <w:semiHidden/>
    <w:rsid w:val="003C491C"/>
    <w:rPr>
      <w:rFonts w:ascii="Times New Roman" w:hAnsi="Times New Roman" w:cs="Times New Roman"/>
    </w:rPr>
  </w:style>
  <w:style w:type="character" w:customStyle="1" w:styleId="Heading1Char">
    <w:name w:val="Heading 1 Char"/>
    <w:rsid w:val="003C491C"/>
    <w:rPr>
      <w:rFonts w:ascii="Cambria" w:hAnsi="Cambria" w:cs="Cambria"/>
      <w:b/>
      <w:bCs/>
      <w:kern w:val="2"/>
      <w:sz w:val="32"/>
      <w:szCs w:val="32"/>
      <w:lang w:val="x-none"/>
    </w:rPr>
  </w:style>
  <w:style w:type="character" w:customStyle="1" w:styleId="Heading2Char">
    <w:name w:val="Heading 2 Char"/>
    <w:rsid w:val="003C491C"/>
    <w:rPr>
      <w:rFonts w:ascii="Cambria" w:hAnsi="Cambria" w:cs="Cambria"/>
      <w:b/>
      <w:bCs/>
      <w:i/>
      <w:iCs/>
      <w:sz w:val="28"/>
      <w:szCs w:val="28"/>
      <w:lang w:val="x-none"/>
    </w:rPr>
  </w:style>
  <w:style w:type="character" w:customStyle="1" w:styleId="Heading3Char">
    <w:name w:val="Heading 3 Char"/>
    <w:rsid w:val="003C491C"/>
    <w:rPr>
      <w:rFonts w:ascii="Cambria" w:hAnsi="Cambria" w:cs="Cambria"/>
      <w:b/>
      <w:bCs/>
      <w:sz w:val="26"/>
      <w:szCs w:val="26"/>
      <w:lang w:val="x-none"/>
    </w:rPr>
  </w:style>
  <w:style w:type="character" w:customStyle="1" w:styleId="Heading4Char">
    <w:name w:val="Heading 4 Char"/>
    <w:rsid w:val="003C491C"/>
    <w:rPr>
      <w:rFonts w:ascii="Times New Roman" w:hAnsi="Times New Roman" w:cs="Times New Roman"/>
      <w:b/>
      <w:bCs/>
      <w:sz w:val="28"/>
      <w:szCs w:val="28"/>
      <w:lang w:val="x-none"/>
    </w:rPr>
  </w:style>
  <w:style w:type="character" w:customStyle="1" w:styleId="Heading5Char">
    <w:name w:val="Heading 5 Char"/>
    <w:rsid w:val="003C491C"/>
    <w:rPr>
      <w:rFonts w:ascii="Calibri" w:hAnsi="Calibri" w:cs="Calibri"/>
      <w:b/>
      <w:bCs/>
      <w:i/>
      <w:iCs/>
      <w:sz w:val="26"/>
      <w:szCs w:val="26"/>
    </w:rPr>
  </w:style>
  <w:style w:type="character" w:customStyle="1" w:styleId="Heading6Char">
    <w:name w:val="Heading 6 Char"/>
    <w:rsid w:val="003C491C"/>
    <w:rPr>
      <w:rFonts w:ascii="Times New Roman" w:hAnsi="Times New Roman" w:cs="Times New Roman"/>
      <w:b/>
      <w:bCs/>
      <w:lang w:val="x-none"/>
    </w:rPr>
  </w:style>
  <w:style w:type="character" w:customStyle="1" w:styleId="Heading7Char">
    <w:name w:val="Heading 7 Char"/>
    <w:rsid w:val="003C491C"/>
    <w:rPr>
      <w:rFonts w:ascii="Times New Roman" w:hAnsi="Times New Roman" w:cs="Times New Roman"/>
      <w:sz w:val="24"/>
      <w:szCs w:val="24"/>
      <w:lang w:val="x-none"/>
    </w:rPr>
  </w:style>
  <w:style w:type="character" w:customStyle="1" w:styleId="Heading8Char">
    <w:name w:val="Heading 8 Char"/>
    <w:rsid w:val="003C491C"/>
    <w:rPr>
      <w:rFonts w:ascii="Times New Roman" w:hAnsi="Times New Roman" w:cs="Times New Roman"/>
      <w:i/>
      <w:iCs/>
      <w:sz w:val="24"/>
      <w:szCs w:val="24"/>
      <w:lang w:val="x-none"/>
    </w:rPr>
  </w:style>
  <w:style w:type="character" w:customStyle="1" w:styleId="Heading9Char">
    <w:name w:val="Heading 9 Char"/>
    <w:rsid w:val="003C491C"/>
    <w:rPr>
      <w:rFonts w:ascii="Cambria" w:hAnsi="Cambria" w:cs="Cambria"/>
      <w:lang w:val="x-none"/>
    </w:rPr>
  </w:style>
  <w:style w:type="character" w:customStyle="1" w:styleId="BalloonTextChar">
    <w:name w:val="Balloon Text Char"/>
    <w:rsid w:val="003C491C"/>
    <w:rPr>
      <w:rFonts w:ascii="Times New Roman" w:hAnsi="Times New Roman" w:cs="Times New Roman"/>
      <w:sz w:val="2"/>
      <w:lang w:val="x-none"/>
    </w:rPr>
  </w:style>
  <w:style w:type="character" w:customStyle="1" w:styleId="FooterChar">
    <w:name w:val="Footer Char"/>
    <w:rsid w:val="003C491C"/>
    <w:rPr>
      <w:rFonts w:ascii="Arial" w:hAnsi="Arial" w:cs="Arial"/>
      <w:lang w:val="x-none"/>
    </w:rPr>
  </w:style>
  <w:style w:type="character" w:customStyle="1" w:styleId="TestonotaapidipaginaCarattere">
    <w:name w:val="Testo nota a piè di pagina Carattere"/>
    <w:rsid w:val="003C491C"/>
    <w:rPr>
      <w:rFonts w:ascii="Segoe UI Light" w:eastAsia="Times New Roman" w:hAnsi="Segoe UI Light" w:cs="Arial"/>
    </w:rPr>
  </w:style>
  <w:style w:type="character" w:customStyle="1" w:styleId="FootnoteTextChar">
    <w:name w:val="Footnote Text Char"/>
    <w:rsid w:val="003C491C"/>
    <w:rPr>
      <w:rFonts w:ascii="Arial" w:hAnsi="Arial" w:cs="Arial"/>
      <w:sz w:val="20"/>
      <w:szCs w:val="20"/>
      <w:lang w:val="x-none"/>
    </w:rPr>
  </w:style>
  <w:style w:type="character" w:customStyle="1" w:styleId="Caratterinotaapidipagina">
    <w:name w:val="Caratteri nota a piè di pagina"/>
    <w:rsid w:val="003C491C"/>
    <w:rPr>
      <w:rFonts w:ascii="Times New Roman" w:hAnsi="Times New Roman" w:cs="Times New Roman"/>
      <w:vertAlign w:val="superscript"/>
    </w:rPr>
  </w:style>
  <w:style w:type="character" w:customStyle="1" w:styleId="TitoloCarattere">
    <w:name w:val="Titolo Carattere"/>
    <w:rsid w:val="003C491C"/>
    <w:rPr>
      <w:rFonts w:ascii="Segoe UI Light" w:eastAsia="Times New Roman" w:hAnsi="Segoe UI Light" w:cs="Arial"/>
      <w:b/>
      <w:bCs/>
      <w:sz w:val="32"/>
      <w:szCs w:val="32"/>
    </w:rPr>
  </w:style>
  <w:style w:type="character" w:customStyle="1" w:styleId="TitleChar">
    <w:name w:val="Title Char"/>
    <w:rsid w:val="003C491C"/>
    <w:rPr>
      <w:rFonts w:ascii="Cambria" w:hAnsi="Cambria" w:cs="Cambria"/>
      <w:b/>
      <w:bCs/>
      <w:color w:val="94070A"/>
      <w:kern w:val="2"/>
      <w:sz w:val="32"/>
      <w:szCs w:val="32"/>
      <w:lang w:val="x-none"/>
    </w:rPr>
  </w:style>
  <w:style w:type="character" w:customStyle="1" w:styleId="SottotitoloCarattere">
    <w:name w:val="Sottotitolo Carattere"/>
    <w:rsid w:val="003C491C"/>
    <w:rPr>
      <w:rFonts w:ascii="Segoe UI Light" w:eastAsia="Times New Roman" w:hAnsi="Segoe UI Light" w:cs="Arial"/>
      <w:b/>
      <w:bCs/>
      <w:sz w:val="22"/>
      <w:szCs w:val="22"/>
    </w:rPr>
  </w:style>
  <w:style w:type="character" w:customStyle="1" w:styleId="SubtitleChar">
    <w:name w:val="Subtitle Char"/>
    <w:rsid w:val="003C491C"/>
    <w:rPr>
      <w:rFonts w:ascii="Cambria" w:hAnsi="Cambria" w:cs="Cambria"/>
      <w:sz w:val="24"/>
      <w:szCs w:val="24"/>
      <w:lang w:val="x-none"/>
    </w:rPr>
  </w:style>
  <w:style w:type="character" w:customStyle="1" w:styleId="Stile2Carattere">
    <w:name w:val="Stile2 Carattere"/>
    <w:rsid w:val="003C491C"/>
    <w:rPr>
      <w:b/>
      <w:sz w:val="22"/>
      <w:highlight w:val="lightGray"/>
    </w:rPr>
  </w:style>
  <w:style w:type="character" w:customStyle="1" w:styleId="CorpodeltestoCarattere">
    <w:name w:val="Corpo del testo Carattere"/>
    <w:rsid w:val="003C491C"/>
    <w:rPr>
      <w:rFonts w:ascii="Times New Roman" w:hAnsi="Times New Roman" w:cs="Times New Roman"/>
    </w:rPr>
  </w:style>
  <w:style w:type="character" w:customStyle="1" w:styleId="Stile3Carattere">
    <w:name w:val="Stile3 Carattere"/>
    <w:rsid w:val="003C491C"/>
    <w:rPr>
      <w:b/>
      <w:sz w:val="22"/>
    </w:rPr>
  </w:style>
  <w:style w:type="character" w:customStyle="1" w:styleId="Stile4Carattere">
    <w:name w:val="Stile4 Carattere"/>
    <w:rsid w:val="003C491C"/>
    <w:rPr>
      <w:b/>
      <w:i/>
      <w:sz w:val="22"/>
    </w:rPr>
  </w:style>
  <w:style w:type="character" w:customStyle="1" w:styleId="NessunaspaziaturaCarattere">
    <w:name w:val="Nessuna spaziatura Carattere"/>
    <w:rsid w:val="003C491C"/>
    <w:rPr>
      <w:rFonts w:ascii="Calibri" w:hAnsi="Calibri" w:cs="Calibri"/>
      <w:lang w:val="en-US"/>
    </w:rPr>
  </w:style>
  <w:style w:type="character" w:customStyle="1" w:styleId="ArticoloRubrica">
    <w:name w:val="Articolo: Rubrica"/>
    <w:rsid w:val="003C491C"/>
    <w:rPr>
      <w:rFonts w:ascii="Times New Roman" w:hAnsi="Times New Roman" w:cs="Times New Roman"/>
      <w:i/>
      <w:position w:val="0"/>
      <w:sz w:val="24"/>
      <w:vertAlign w:val="baseline"/>
    </w:rPr>
  </w:style>
  <w:style w:type="character" w:customStyle="1" w:styleId="CommaNum">
    <w:name w:val="Comma: Num"/>
    <w:rsid w:val="003C491C"/>
    <w:rPr>
      <w:rFonts w:ascii="Times New Roman" w:hAnsi="Times New Roman" w:cs="Times New Roman"/>
      <w:sz w:val="24"/>
    </w:rPr>
  </w:style>
  <w:style w:type="character" w:customStyle="1" w:styleId="CommaCorpo">
    <w:name w:val="Comma: Corpo"/>
    <w:rsid w:val="003C491C"/>
    <w:rPr>
      <w:rFonts w:ascii="Times New Roman" w:hAnsi="Times New Roman" w:cs="Times New Roman"/>
      <w:sz w:val="24"/>
    </w:rPr>
  </w:style>
  <w:style w:type="character" w:customStyle="1" w:styleId="PartizioneCapoNum">
    <w:name w:val="Partizione Capo: Num"/>
    <w:rsid w:val="003C491C"/>
    <w:rPr>
      <w:rFonts w:ascii="Times New Roman" w:hAnsi="Times New Roman" w:cs="Times New Roman"/>
      <w:sz w:val="24"/>
    </w:rPr>
  </w:style>
  <w:style w:type="character" w:customStyle="1" w:styleId="PartizioneCapoRubrica">
    <w:name w:val="Partizione Capo: Rubrica"/>
    <w:rsid w:val="003C491C"/>
    <w:rPr>
      <w:rFonts w:ascii="Times New Roman" w:hAnsi="Times New Roman" w:cs="Times New Roman"/>
      <w:caps/>
      <w:sz w:val="20"/>
    </w:rPr>
  </w:style>
  <w:style w:type="character" w:customStyle="1" w:styleId="ArticoloNum">
    <w:name w:val="Articolo: Num"/>
    <w:rsid w:val="003C491C"/>
    <w:rPr>
      <w:rFonts w:ascii="Times New Roman" w:hAnsi="Times New Roman" w:cs="Times New Roman"/>
      <w:sz w:val="24"/>
    </w:rPr>
  </w:style>
  <w:style w:type="character" w:customStyle="1" w:styleId="Corpodeltesto3Carattere">
    <w:name w:val="Corpo del testo 3 Carattere"/>
    <w:rsid w:val="003C491C"/>
    <w:rPr>
      <w:rFonts w:ascii="Tahoma" w:eastAsia="Times New Roman" w:hAnsi="Tahoma" w:cs="Tahoma"/>
      <w:sz w:val="22"/>
      <w:szCs w:val="22"/>
    </w:rPr>
  </w:style>
  <w:style w:type="character" w:customStyle="1" w:styleId="BodyText3Char">
    <w:name w:val="Body Text 3 Char"/>
    <w:rsid w:val="003C491C"/>
    <w:rPr>
      <w:rFonts w:ascii="Arial" w:hAnsi="Arial" w:cs="Arial"/>
      <w:sz w:val="16"/>
      <w:szCs w:val="16"/>
      <w:lang w:val="x-none"/>
    </w:rPr>
  </w:style>
  <w:style w:type="character" w:customStyle="1" w:styleId="Corpodeltesto2Carattere">
    <w:name w:val="Corpo del testo 2 Carattere"/>
    <w:rsid w:val="003C491C"/>
    <w:rPr>
      <w:rFonts w:ascii="Segoe UI Light" w:eastAsia="Times New Roman" w:hAnsi="Segoe UI Light" w:cs="Arial"/>
      <w:sz w:val="22"/>
      <w:szCs w:val="22"/>
    </w:rPr>
  </w:style>
  <w:style w:type="character" w:customStyle="1" w:styleId="BodyText2Char">
    <w:name w:val="Body Text 2 Char"/>
    <w:rsid w:val="003C491C"/>
    <w:rPr>
      <w:rFonts w:ascii="Arial" w:hAnsi="Arial" w:cs="Arial"/>
      <w:lang w:val="x-none"/>
    </w:rPr>
  </w:style>
  <w:style w:type="character" w:customStyle="1" w:styleId="HeaderChar">
    <w:name w:val="Header Char"/>
    <w:rsid w:val="003C491C"/>
    <w:rPr>
      <w:rFonts w:ascii="Arial" w:hAnsi="Arial" w:cs="Arial"/>
      <w:lang w:val="x-none"/>
    </w:rPr>
  </w:style>
  <w:style w:type="character" w:customStyle="1" w:styleId="RientrocorpodeltestoCarattere">
    <w:name w:val="Rientro corpo del testo Carattere"/>
    <w:rsid w:val="003C491C"/>
    <w:rPr>
      <w:rFonts w:ascii="Segoe UI Light" w:eastAsia="Times New Roman" w:hAnsi="Segoe UI Light" w:cs="Arial"/>
      <w:sz w:val="22"/>
      <w:szCs w:val="22"/>
    </w:rPr>
  </w:style>
  <w:style w:type="character" w:customStyle="1" w:styleId="BodyTextIndentChar">
    <w:name w:val="Body Text Indent Char"/>
    <w:rsid w:val="003C491C"/>
    <w:rPr>
      <w:rFonts w:ascii="Arial" w:hAnsi="Arial" w:cs="Arial"/>
      <w:lang w:val="x-none"/>
    </w:rPr>
  </w:style>
  <w:style w:type="character" w:customStyle="1" w:styleId="TestonormaleCarattere">
    <w:name w:val="Testo normale Carattere"/>
    <w:rsid w:val="003C491C"/>
    <w:rPr>
      <w:rFonts w:ascii="Courier New" w:eastAsia="Times New Roman" w:hAnsi="Courier New" w:cs="Courier New"/>
    </w:rPr>
  </w:style>
  <w:style w:type="character" w:customStyle="1" w:styleId="PlainTextChar">
    <w:name w:val="Plain Text Char"/>
    <w:rsid w:val="003C491C"/>
    <w:rPr>
      <w:rFonts w:ascii="Courier New" w:hAnsi="Courier New" w:cs="Courier New"/>
      <w:sz w:val="20"/>
      <w:szCs w:val="20"/>
      <w:lang w:val="x-none"/>
    </w:rPr>
  </w:style>
  <w:style w:type="character" w:customStyle="1" w:styleId="CommentTextChar">
    <w:name w:val="Comment Text Char"/>
    <w:rsid w:val="003C491C"/>
    <w:rPr>
      <w:rFonts w:ascii="Arial" w:hAnsi="Arial" w:cs="Arial"/>
      <w:sz w:val="20"/>
      <w:szCs w:val="20"/>
      <w:lang w:val="x-none"/>
    </w:rPr>
  </w:style>
  <w:style w:type="character" w:customStyle="1" w:styleId="CommentSubjectChar">
    <w:name w:val="Comment Subject Char"/>
    <w:rsid w:val="003C491C"/>
    <w:rPr>
      <w:rFonts w:ascii="Arial" w:hAnsi="Arial" w:cs="Arial"/>
      <w:b/>
      <w:sz w:val="20"/>
      <w:lang w:val="x-none"/>
    </w:rPr>
  </w:style>
  <w:style w:type="character" w:customStyle="1" w:styleId="Rimandocommento1">
    <w:name w:val="Rimando commento1"/>
    <w:rsid w:val="003C491C"/>
    <w:rPr>
      <w:rFonts w:ascii="Times New Roman" w:hAnsi="Times New Roman" w:cs="Times New Roman"/>
      <w:sz w:val="16"/>
      <w:szCs w:val="16"/>
    </w:rPr>
  </w:style>
  <w:style w:type="character" w:customStyle="1" w:styleId="Rientrocorpodeltesto2Carattere">
    <w:name w:val="Rientro corpo del testo 2 Carattere"/>
    <w:rsid w:val="003C491C"/>
    <w:rPr>
      <w:rFonts w:eastAsia="Times New Roman"/>
      <w:b/>
      <w:bCs/>
      <w:color w:val="FF0000"/>
    </w:rPr>
  </w:style>
  <w:style w:type="character" w:customStyle="1" w:styleId="BodyTextIndent2Char">
    <w:name w:val="Body Text Indent 2 Char"/>
    <w:rsid w:val="003C491C"/>
    <w:rPr>
      <w:rFonts w:ascii="Arial" w:hAnsi="Arial" w:cs="Arial"/>
      <w:lang w:val="x-none"/>
    </w:rPr>
  </w:style>
  <w:style w:type="character" w:styleId="Collegamentovisitato">
    <w:name w:val="FollowedHyperlink"/>
    <w:semiHidden/>
    <w:rsid w:val="003C491C"/>
    <w:rPr>
      <w:rFonts w:ascii="Times New Roman" w:hAnsi="Times New Roman" w:cs="Times New Roman"/>
      <w:color w:val="800080"/>
      <w:u w:val="single"/>
    </w:rPr>
  </w:style>
  <w:style w:type="character" w:customStyle="1" w:styleId="Rientrocorpodeltesto3Carattere">
    <w:name w:val="Rientro corpo del testo 3 Carattere"/>
    <w:rsid w:val="003C491C"/>
    <w:rPr>
      <w:rFonts w:ascii="Calibri" w:eastAsia="Times New Roman" w:hAnsi="Calibri" w:cs="Calibri"/>
      <w:sz w:val="16"/>
      <w:szCs w:val="16"/>
    </w:rPr>
  </w:style>
  <w:style w:type="character" w:customStyle="1" w:styleId="BodyTextIndent3Char">
    <w:name w:val="Body Text Indent 3 Char"/>
    <w:rsid w:val="003C491C"/>
    <w:rPr>
      <w:rFonts w:ascii="Arial" w:hAnsi="Arial" w:cs="Arial"/>
      <w:sz w:val="16"/>
      <w:szCs w:val="16"/>
      <w:lang w:val="x-none"/>
    </w:rPr>
  </w:style>
  <w:style w:type="character" w:styleId="Enfasigrassetto">
    <w:name w:val="Strong"/>
    <w:qFormat/>
    <w:rsid w:val="003C491C"/>
    <w:rPr>
      <w:rFonts w:cs="Times New Roman"/>
      <w:b/>
      <w:bCs/>
    </w:rPr>
  </w:style>
  <w:style w:type="character" w:customStyle="1" w:styleId="SoggettocommentoCarattere1">
    <w:name w:val="Soggetto commento Carattere1"/>
    <w:basedOn w:val="TestocommentoCarattere"/>
    <w:rsid w:val="003C491C"/>
    <w:rPr>
      <w:rFonts w:ascii="Segoe UI Light" w:eastAsia="Times New Roman" w:hAnsi="Segoe UI Light" w:cs="Arial"/>
      <w:sz w:val="20"/>
      <w:szCs w:val="20"/>
    </w:rPr>
  </w:style>
  <w:style w:type="character" w:customStyle="1" w:styleId="CommentSubjectChar1">
    <w:name w:val="Comment Subject Char1"/>
    <w:rsid w:val="003C491C"/>
    <w:rPr>
      <w:rFonts w:ascii="Arial" w:hAnsi="Arial" w:cs="Arial"/>
      <w:b/>
      <w:bCs/>
      <w:sz w:val="20"/>
      <w:szCs w:val="20"/>
      <w:lang w:val="x-none"/>
    </w:rPr>
  </w:style>
  <w:style w:type="character" w:customStyle="1" w:styleId="TestocommentoCarattere1">
    <w:name w:val="Testo commento Carattere1"/>
    <w:rsid w:val="003C491C"/>
    <w:rPr>
      <w:rFonts w:ascii="Arial" w:hAnsi="Arial" w:cs="Arial"/>
    </w:rPr>
  </w:style>
  <w:style w:type="character" w:customStyle="1" w:styleId="BalloonTextChar1">
    <w:name w:val="Balloon Text Char1"/>
    <w:rsid w:val="003C491C"/>
    <w:rPr>
      <w:rFonts w:ascii="Times New Roman" w:hAnsi="Times New Roman" w:cs="Times New Roman"/>
      <w:sz w:val="2"/>
      <w:lang w:val="x-none"/>
    </w:rPr>
  </w:style>
  <w:style w:type="character" w:customStyle="1" w:styleId="TestofumettoCarattere1">
    <w:name w:val="Testo fumetto Carattere1"/>
    <w:rsid w:val="003C491C"/>
    <w:rPr>
      <w:rFonts w:ascii="Tahoma" w:hAnsi="Tahoma" w:cs="Tahoma"/>
      <w:sz w:val="16"/>
      <w:lang w:val="x-none"/>
    </w:rPr>
  </w:style>
  <w:style w:type="character" w:customStyle="1" w:styleId="CorpotestoCarattere">
    <w:name w:val="Corpo testo Carattere"/>
    <w:rsid w:val="003C491C"/>
    <w:rPr>
      <w:rFonts w:ascii="Segoe UI Light" w:eastAsia="Times New Roman" w:hAnsi="Segoe UI Light" w:cs="Arial"/>
      <w:sz w:val="22"/>
      <w:szCs w:val="22"/>
    </w:rPr>
  </w:style>
  <w:style w:type="character" w:customStyle="1" w:styleId="BodyTextChar">
    <w:name w:val="Body Text Char"/>
    <w:rsid w:val="003C491C"/>
    <w:rPr>
      <w:rFonts w:ascii="Arial" w:hAnsi="Arial" w:cs="Arial"/>
      <w:lang w:val="x-none"/>
    </w:rPr>
  </w:style>
  <w:style w:type="character" w:customStyle="1" w:styleId="CorpodeltestoCarattere1">
    <w:name w:val="Corpo del testo Carattere1"/>
    <w:rsid w:val="003C491C"/>
    <w:rPr>
      <w:rFonts w:ascii="Arial" w:hAnsi="Arial" w:cs="Arial"/>
      <w:sz w:val="22"/>
      <w:lang w:val="x-none"/>
    </w:rPr>
  </w:style>
  <w:style w:type="character" w:styleId="Enfasicorsivo">
    <w:name w:val="Emphasis"/>
    <w:qFormat/>
    <w:rsid w:val="003C491C"/>
    <w:rPr>
      <w:i/>
      <w:iCs/>
    </w:rPr>
  </w:style>
  <w:style w:type="character" w:customStyle="1" w:styleId="Titolo4Carattere1">
    <w:name w:val="Titolo 4 Carattere1"/>
    <w:rsid w:val="003C491C"/>
    <w:rPr>
      <w:rFonts w:ascii="Segoe UI Light" w:hAnsi="Segoe UI Light" w:cs="Arial"/>
      <w:b/>
      <w:bCs/>
      <w:i/>
      <w:iCs/>
      <w:sz w:val="22"/>
      <w:szCs w:val="22"/>
    </w:rPr>
  </w:style>
  <w:style w:type="character" w:customStyle="1" w:styleId="deniseCarattere">
    <w:name w:val="denise Carattere"/>
    <w:rsid w:val="003C491C"/>
    <w:rPr>
      <w:rFonts w:ascii="Segoe UI Light" w:hAnsi="Segoe UI Light" w:cs="Segoe UI Light"/>
      <w:i/>
      <w:sz w:val="22"/>
      <w:szCs w:val="22"/>
      <w:lang w:val="x-none"/>
    </w:rPr>
  </w:style>
  <w:style w:type="character" w:customStyle="1" w:styleId="apple-converted-space">
    <w:name w:val="apple-converted-space"/>
    <w:rsid w:val="003C491C"/>
  </w:style>
  <w:style w:type="character" w:styleId="Rimandonotaapidipagina">
    <w:name w:val="footnote reference"/>
    <w:semiHidden/>
    <w:rsid w:val="003C491C"/>
    <w:rPr>
      <w:vertAlign w:val="superscript"/>
    </w:rPr>
  </w:style>
  <w:style w:type="character" w:customStyle="1" w:styleId="Caratterinotadichiusura">
    <w:name w:val="Caratteri nota di chiusura"/>
    <w:rsid w:val="003C491C"/>
    <w:rPr>
      <w:vertAlign w:val="superscript"/>
    </w:rPr>
  </w:style>
  <w:style w:type="character" w:customStyle="1" w:styleId="WW-Caratterinotadichiusura">
    <w:name w:val="WW-Caratteri nota di chiusura"/>
    <w:rsid w:val="003C491C"/>
  </w:style>
  <w:style w:type="character" w:styleId="Rimandonotadichiusura">
    <w:name w:val="endnote reference"/>
    <w:semiHidden/>
    <w:rsid w:val="003C491C"/>
    <w:rPr>
      <w:vertAlign w:val="superscript"/>
    </w:rPr>
  </w:style>
  <w:style w:type="character" w:customStyle="1" w:styleId="Punti">
    <w:name w:val="Punti"/>
    <w:rsid w:val="003C491C"/>
    <w:rPr>
      <w:rFonts w:ascii="OpenSymbol" w:eastAsia="OpenSymbol" w:hAnsi="OpenSymbol" w:cs="OpenSymbol"/>
    </w:rPr>
  </w:style>
  <w:style w:type="character" w:customStyle="1" w:styleId="Saltoaindice">
    <w:name w:val="Salto a indice"/>
    <w:rsid w:val="003C491C"/>
  </w:style>
  <w:style w:type="character" w:customStyle="1" w:styleId="Caratteridinumerazione">
    <w:name w:val="Caratteri di numerazione"/>
    <w:rsid w:val="003C491C"/>
  </w:style>
  <w:style w:type="paragraph" w:customStyle="1" w:styleId="Titolo10">
    <w:name w:val="Titolo1"/>
    <w:basedOn w:val="Normale"/>
    <w:next w:val="Corpotesto"/>
    <w:rsid w:val="003C491C"/>
    <w:pPr>
      <w:autoSpaceDE w:val="0"/>
      <w:spacing w:line="276" w:lineRule="auto"/>
      <w:jc w:val="center"/>
    </w:pPr>
    <w:rPr>
      <w:rFonts w:ascii="Segoe UI Light" w:eastAsia="Times New Roman" w:hAnsi="Segoe UI Light" w:cs="Arial"/>
      <w:b/>
      <w:bCs/>
      <w:sz w:val="32"/>
      <w:szCs w:val="32"/>
    </w:rPr>
  </w:style>
  <w:style w:type="paragraph" w:styleId="Corpotesto">
    <w:name w:val="Body Text"/>
    <w:basedOn w:val="Normale"/>
    <w:link w:val="CorpotestoCarattere1"/>
    <w:semiHidden/>
    <w:rsid w:val="003C491C"/>
    <w:pPr>
      <w:autoSpaceDE w:val="0"/>
      <w:spacing w:line="276" w:lineRule="auto"/>
      <w:ind w:right="231"/>
      <w:jc w:val="both"/>
    </w:pPr>
    <w:rPr>
      <w:rFonts w:ascii="Segoe UI Light" w:eastAsia="Times New Roman" w:hAnsi="Segoe UI Light" w:cs="Arial"/>
      <w:sz w:val="22"/>
      <w:szCs w:val="22"/>
    </w:rPr>
  </w:style>
  <w:style w:type="character" w:customStyle="1" w:styleId="CorpotestoCarattere1">
    <w:name w:val="Corpo testo Carattere1"/>
    <w:basedOn w:val="Carpredefinitoparagrafo"/>
    <w:link w:val="Corpotesto"/>
    <w:semiHidden/>
    <w:rsid w:val="003C491C"/>
    <w:rPr>
      <w:rFonts w:ascii="Segoe UI Light" w:eastAsia="Times New Roman" w:hAnsi="Segoe UI Light" w:cs="Arial"/>
      <w:lang w:val="it-IT" w:eastAsia="it-IT"/>
    </w:rPr>
  </w:style>
  <w:style w:type="paragraph" w:styleId="Elenco">
    <w:name w:val="List"/>
    <w:basedOn w:val="Corpotesto"/>
    <w:semiHidden/>
    <w:rsid w:val="003C491C"/>
    <w:rPr>
      <w:rFonts w:cs="Mangal"/>
    </w:rPr>
  </w:style>
  <w:style w:type="paragraph" w:styleId="Didascalia">
    <w:name w:val="caption"/>
    <w:basedOn w:val="Normale"/>
    <w:next w:val="Normale"/>
    <w:qFormat/>
    <w:rsid w:val="003C491C"/>
    <w:pPr>
      <w:autoSpaceDE w:val="0"/>
      <w:spacing w:line="276" w:lineRule="auto"/>
      <w:jc w:val="both"/>
    </w:pPr>
    <w:rPr>
      <w:rFonts w:ascii="Segoe UI Light" w:eastAsia="Times New Roman" w:hAnsi="Segoe UI Light" w:cs="Arial"/>
      <w:i/>
      <w:iCs/>
      <w:sz w:val="32"/>
      <w:szCs w:val="32"/>
    </w:rPr>
  </w:style>
  <w:style w:type="paragraph" w:customStyle="1" w:styleId="Indice">
    <w:name w:val="Indice"/>
    <w:basedOn w:val="Normale"/>
    <w:rsid w:val="003C491C"/>
    <w:pPr>
      <w:suppressLineNumbers/>
    </w:pPr>
    <w:rPr>
      <w:rFonts w:cs="Mangal"/>
    </w:rPr>
  </w:style>
  <w:style w:type="paragraph" w:customStyle="1" w:styleId="Stile2">
    <w:name w:val="Stile2"/>
    <w:basedOn w:val="Titolo4"/>
    <w:rsid w:val="003C491C"/>
    <w:pPr>
      <w:keepLines w:val="0"/>
      <w:numPr>
        <w:ilvl w:val="0"/>
        <w:numId w:val="0"/>
      </w:numPr>
      <w:autoSpaceDE w:val="0"/>
      <w:spacing w:before="0" w:line="276" w:lineRule="auto"/>
      <w:jc w:val="center"/>
    </w:pPr>
    <w:rPr>
      <w:rFonts w:ascii="Segoe UI Light" w:hAnsi="Segoe UI Light" w:cs="Segoe UI Light"/>
      <w:color w:val="000000"/>
      <w:lang w:val="x-none"/>
    </w:rPr>
  </w:style>
  <w:style w:type="paragraph" w:styleId="Testonotaapidipagina">
    <w:name w:val="footnote text"/>
    <w:basedOn w:val="Normale"/>
    <w:link w:val="TestonotaapidipaginaCarattere1"/>
    <w:semiHidden/>
    <w:rsid w:val="003C491C"/>
    <w:pPr>
      <w:autoSpaceDE w:val="0"/>
      <w:spacing w:line="276" w:lineRule="auto"/>
      <w:jc w:val="both"/>
    </w:pPr>
    <w:rPr>
      <w:rFonts w:ascii="Segoe UI Light" w:eastAsia="Times New Roman" w:hAnsi="Segoe UI Light" w:cs="Arial"/>
      <w:sz w:val="20"/>
      <w:szCs w:val="20"/>
    </w:rPr>
  </w:style>
  <w:style w:type="character" w:customStyle="1" w:styleId="TestonotaapidipaginaCarattere1">
    <w:name w:val="Testo nota a piè di pagina Carattere1"/>
    <w:basedOn w:val="Carpredefinitoparagrafo"/>
    <w:link w:val="Testonotaapidipagina"/>
    <w:semiHidden/>
    <w:rsid w:val="003C491C"/>
    <w:rPr>
      <w:rFonts w:ascii="Segoe UI Light" w:eastAsia="Times New Roman" w:hAnsi="Segoe UI Light" w:cs="Arial"/>
      <w:sz w:val="20"/>
      <w:szCs w:val="20"/>
      <w:lang w:val="it-IT" w:eastAsia="it-IT"/>
    </w:rPr>
  </w:style>
  <w:style w:type="paragraph" w:customStyle="1" w:styleId="ListParagraph1">
    <w:name w:val="List Paragraph1"/>
    <w:basedOn w:val="Normale"/>
    <w:rsid w:val="003C491C"/>
    <w:pPr>
      <w:autoSpaceDE w:val="0"/>
      <w:spacing w:line="276" w:lineRule="auto"/>
      <w:ind w:left="720"/>
      <w:jc w:val="both"/>
    </w:pPr>
    <w:rPr>
      <w:rFonts w:ascii="Segoe UI Light" w:eastAsia="Times New Roman" w:hAnsi="Segoe UI Light" w:cs="Arial"/>
      <w:sz w:val="22"/>
      <w:szCs w:val="22"/>
    </w:rPr>
  </w:style>
  <w:style w:type="paragraph" w:customStyle="1" w:styleId="Rientrocorpodeltesto31">
    <w:name w:val="Rientro corpo del testo 31"/>
    <w:basedOn w:val="Normale"/>
    <w:rsid w:val="003C491C"/>
    <w:pPr>
      <w:autoSpaceDE w:val="0"/>
      <w:spacing w:before="40" w:after="40" w:line="276" w:lineRule="auto"/>
      <w:ind w:firstLine="284"/>
      <w:jc w:val="both"/>
    </w:pPr>
    <w:rPr>
      <w:rFonts w:ascii="Segoe UI Light" w:eastAsia="Times New Roman" w:hAnsi="Segoe UI Light" w:cs="Arial"/>
      <w:sz w:val="20"/>
      <w:szCs w:val="20"/>
    </w:rPr>
  </w:style>
  <w:style w:type="paragraph" w:customStyle="1" w:styleId="Mappadocumento1">
    <w:name w:val="Mappa documento1"/>
    <w:basedOn w:val="Normale"/>
    <w:rsid w:val="003C491C"/>
    <w:pPr>
      <w:autoSpaceDE w:val="0"/>
      <w:spacing w:line="276" w:lineRule="auto"/>
      <w:jc w:val="both"/>
    </w:pPr>
    <w:rPr>
      <w:rFonts w:ascii="Tahoma" w:eastAsia="Times New Roman" w:hAnsi="Tahoma" w:cs="Tahoma"/>
      <w:sz w:val="20"/>
      <w:szCs w:val="20"/>
    </w:rPr>
  </w:style>
  <w:style w:type="paragraph" w:customStyle="1" w:styleId="Testo2lettere">
    <w:name w:val="Testo 2 lettere"/>
    <w:basedOn w:val="Normale"/>
    <w:rsid w:val="003C491C"/>
    <w:pPr>
      <w:tabs>
        <w:tab w:val="left" w:pos="720"/>
      </w:tabs>
      <w:autoSpaceDE w:val="0"/>
      <w:spacing w:line="276" w:lineRule="auto"/>
      <w:jc w:val="both"/>
    </w:pPr>
    <w:rPr>
      <w:rFonts w:ascii="Segoe UI Light" w:eastAsia="Times New Roman" w:hAnsi="Segoe UI Light" w:cs="Arial"/>
    </w:rPr>
  </w:style>
  <w:style w:type="paragraph" w:customStyle="1" w:styleId="Corpodeltesto21">
    <w:name w:val="Corpo del testo 21"/>
    <w:basedOn w:val="Normale"/>
    <w:rsid w:val="003C491C"/>
    <w:pPr>
      <w:autoSpaceDE w:val="0"/>
      <w:spacing w:line="276" w:lineRule="auto"/>
      <w:jc w:val="both"/>
    </w:pPr>
    <w:rPr>
      <w:rFonts w:ascii="Segoe UI Light" w:eastAsia="Times New Roman" w:hAnsi="Segoe UI Light" w:cs="Arial"/>
      <w:sz w:val="22"/>
      <w:szCs w:val="22"/>
    </w:rPr>
  </w:style>
  <w:style w:type="paragraph" w:customStyle="1" w:styleId="BalloonText1">
    <w:name w:val="Balloon Text1"/>
    <w:basedOn w:val="Normale"/>
    <w:rsid w:val="003C491C"/>
    <w:pPr>
      <w:autoSpaceDE w:val="0"/>
      <w:spacing w:line="276" w:lineRule="auto"/>
      <w:jc w:val="both"/>
    </w:pPr>
    <w:rPr>
      <w:rFonts w:ascii="Tahoma" w:eastAsia="Times New Roman" w:hAnsi="Tahoma" w:cs="Tahoma"/>
      <w:sz w:val="16"/>
      <w:szCs w:val="16"/>
    </w:rPr>
  </w:style>
  <w:style w:type="paragraph" w:styleId="Sottotitolo">
    <w:name w:val="Subtitle"/>
    <w:basedOn w:val="Normale"/>
    <w:next w:val="Corpotesto"/>
    <w:link w:val="SottotitoloCarattere1"/>
    <w:qFormat/>
    <w:rsid w:val="003C491C"/>
    <w:pPr>
      <w:autoSpaceDE w:val="0"/>
      <w:spacing w:line="276" w:lineRule="auto"/>
      <w:jc w:val="both"/>
    </w:pPr>
    <w:rPr>
      <w:rFonts w:ascii="Segoe UI Light" w:eastAsia="Times New Roman" w:hAnsi="Segoe UI Light" w:cs="Arial"/>
      <w:b/>
      <w:bCs/>
      <w:sz w:val="22"/>
      <w:szCs w:val="22"/>
    </w:rPr>
  </w:style>
  <w:style w:type="character" w:customStyle="1" w:styleId="SottotitoloCarattere1">
    <w:name w:val="Sottotitolo Carattere1"/>
    <w:basedOn w:val="Carpredefinitoparagrafo"/>
    <w:link w:val="Sottotitolo"/>
    <w:rsid w:val="003C491C"/>
    <w:rPr>
      <w:rFonts w:ascii="Segoe UI Light" w:eastAsia="Times New Roman" w:hAnsi="Segoe UI Light" w:cs="Arial"/>
      <w:b/>
      <w:bCs/>
      <w:lang w:val="it-IT" w:eastAsia="it-IT"/>
    </w:rPr>
  </w:style>
  <w:style w:type="paragraph" w:customStyle="1" w:styleId="Stile1">
    <w:name w:val="Stile1"/>
    <w:basedOn w:val="Sottotitolo"/>
    <w:rsid w:val="003C491C"/>
    <w:pPr>
      <w:pBdr>
        <w:top w:val="single" w:sz="4" w:space="1" w:color="000000"/>
        <w:left w:val="single" w:sz="4" w:space="4" w:color="000000"/>
        <w:bottom w:val="single" w:sz="4" w:space="1" w:color="000000"/>
        <w:right w:val="single" w:sz="4" w:space="4" w:color="000000"/>
      </w:pBdr>
      <w:jc w:val="center"/>
    </w:pPr>
  </w:style>
  <w:style w:type="paragraph" w:customStyle="1" w:styleId="NormaleTESTO">
    <w:name w:val="Normale.TESTO"/>
    <w:rsid w:val="003C491C"/>
    <w:pPr>
      <w:widowControl w:val="0"/>
      <w:suppressAutoHyphens/>
      <w:autoSpaceDE w:val="0"/>
      <w:spacing w:before="120" w:after="0" w:line="240" w:lineRule="auto"/>
      <w:jc w:val="both"/>
    </w:pPr>
    <w:rPr>
      <w:rFonts w:ascii="Courier PS" w:eastAsia="Times New Roman" w:hAnsi="Courier PS" w:cs="Courier PS"/>
      <w:sz w:val="24"/>
      <w:szCs w:val="24"/>
      <w:lang w:val="it-IT" w:eastAsia="it-IT"/>
    </w:rPr>
  </w:style>
  <w:style w:type="paragraph" w:customStyle="1" w:styleId="Rientrocorpodeltesto311">
    <w:name w:val="Rientro corpo del testo 311"/>
    <w:basedOn w:val="Normale"/>
    <w:rsid w:val="003C491C"/>
    <w:pPr>
      <w:autoSpaceDE w:val="0"/>
      <w:spacing w:before="40" w:after="40" w:line="276" w:lineRule="auto"/>
      <w:ind w:firstLine="284"/>
      <w:jc w:val="both"/>
    </w:pPr>
    <w:rPr>
      <w:rFonts w:ascii="Segoe UI Light" w:eastAsia="Times New Roman" w:hAnsi="Segoe UI Light" w:cs="Arial"/>
      <w:sz w:val="20"/>
      <w:szCs w:val="20"/>
    </w:rPr>
  </w:style>
  <w:style w:type="paragraph" w:customStyle="1" w:styleId="TOCHeading1">
    <w:name w:val="TOC Heading1"/>
    <w:basedOn w:val="Titolo1"/>
    <w:next w:val="Normale"/>
    <w:rsid w:val="003C491C"/>
    <w:pPr>
      <w:autoSpaceDE w:val="0"/>
      <w:spacing w:before="480" w:line="276" w:lineRule="auto"/>
      <w:ind w:left="720" w:hanging="360"/>
    </w:pPr>
    <w:rPr>
      <w:rFonts w:ascii="Cambria" w:eastAsia="Times New Roman" w:hAnsi="Cambria" w:cs="Cambria"/>
      <w:b/>
      <w:bCs/>
      <w:iCs/>
      <w:color w:val="1F497D"/>
      <w:sz w:val="28"/>
      <w:szCs w:val="28"/>
      <w:lang w:val="x-none"/>
    </w:rPr>
  </w:style>
  <w:style w:type="paragraph" w:customStyle="1" w:styleId="Corpotesto1">
    <w:name w:val="Corpo testo1"/>
    <w:basedOn w:val="Normale"/>
    <w:rsid w:val="003C491C"/>
    <w:pPr>
      <w:autoSpaceDE w:val="0"/>
      <w:spacing w:after="120" w:line="276" w:lineRule="auto"/>
      <w:jc w:val="both"/>
    </w:pPr>
    <w:rPr>
      <w:rFonts w:ascii="Segoe UI Light" w:eastAsia="Times New Roman" w:hAnsi="Segoe UI Light" w:cs="Arial"/>
      <w:sz w:val="20"/>
      <w:szCs w:val="20"/>
    </w:rPr>
  </w:style>
  <w:style w:type="paragraph" w:customStyle="1" w:styleId="Stile3">
    <w:name w:val="Stile3"/>
    <w:basedOn w:val="Corpotesto1"/>
    <w:rsid w:val="003C491C"/>
    <w:pPr>
      <w:spacing w:after="0"/>
    </w:pPr>
    <w:rPr>
      <w:b/>
      <w:bCs/>
      <w:sz w:val="22"/>
      <w:szCs w:val="22"/>
    </w:rPr>
  </w:style>
  <w:style w:type="paragraph" w:customStyle="1" w:styleId="Stile4">
    <w:name w:val="Stile4"/>
    <w:basedOn w:val="Titolo4"/>
    <w:rsid w:val="003C491C"/>
    <w:pPr>
      <w:keepLines w:val="0"/>
      <w:numPr>
        <w:ilvl w:val="0"/>
        <w:numId w:val="0"/>
      </w:numPr>
      <w:autoSpaceDE w:val="0"/>
      <w:spacing w:before="0" w:line="276" w:lineRule="auto"/>
      <w:jc w:val="both"/>
    </w:pPr>
    <w:rPr>
      <w:rFonts w:ascii="Segoe UI Light" w:hAnsi="Segoe UI Light" w:cs="Segoe UI Light"/>
      <w:i w:val="0"/>
      <w:iCs w:val="0"/>
      <w:color w:val="000000"/>
      <w:sz w:val="22"/>
      <w:szCs w:val="22"/>
      <w:lang w:val="x-none"/>
    </w:rPr>
  </w:style>
  <w:style w:type="paragraph" w:customStyle="1" w:styleId="Paragrafoelenco1">
    <w:name w:val="Paragrafo elenco1"/>
    <w:basedOn w:val="Normale"/>
    <w:rsid w:val="003C491C"/>
    <w:pPr>
      <w:autoSpaceDE w:val="0"/>
      <w:spacing w:line="276" w:lineRule="auto"/>
      <w:jc w:val="both"/>
    </w:pPr>
    <w:rPr>
      <w:rFonts w:ascii="Segoe UI Light" w:eastAsia="Times New Roman" w:hAnsi="Segoe UI Light" w:cs="Arial"/>
      <w:kern w:val="2"/>
      <w:sz w:val="22"/>
      <w:szCs w:val="22"/>
    </w:rPr>
  </w:style>
  <w:style w:type="paragraph" w:customStyle="1" w:styleId="NoSpacing1">
    <w:name w:val="No Spacing1"/>
    <w:basedOn w:val="Normale"/>
    <w:rsid w:val="003C491C"/>
    <w:pPr>
      <w:autoSpaceDE w:val="0"/>
      <w:spacing w:line="276" w:lineRule="auto"/>
      <w:jc w:val="both"/>
    </w:pPr>
    <w:rPr>
      <w:rFonts w:ascii="Segoe UI Light" w:eastAsia="Times New Roman" w:hAnsi="Segoe UI Light" w:cs="Arial"/>
      <w:sz w:val="20"/>
      <w:szCs w:val="20"/>
      <w:lang w:val="en-US"/>
    </w:rPr>
  </w:style>
  <w:style w:type="paragraph" w:customStyle="1" w:styleId="TOCHeading2">
    <w:name w:val="TOC Heading2"/>
    <w:basedOn w:val="Titolo1"/>
    <w:next w:val="Normale"/>
    <w:rsid w:val="003C491C"/>
    <w:pPr>
      <w:autoSpaceDE w:val="0"/>
      <w:spacing w:before="480" w:line="276" w:lineRule="auto"/>
      <w:ind w:left="720" w:hanging="360"/>
    </w:pPr>
    <w:rPr>
      <w:rFonts w:ascii="Cambria" w:eastAsia="Times New Roman" w:hAnsi="Cambria" w:cs="Cambria"/>
      <w:b/>
      <w:bCs/>
      <w:iCs/>
      <w:color w:val="1F497D"/>
      <w:sz w:val="28"/>
      <w:szCs w:val="28"/>
      <w:lang w:val="x-none"/>
    </w:rPr>
  </w:style>
  <w:style w:type="paragraph" w:customStyle="1" w:styleId="--Articolo">
    <w:name w:val="--&gt; Articolo"/>
    <w:basedOn w:val="Normale"/>
    <w:next w:val="Normale"/>
    <w:rsid w:val="003C491C"/>
    <w:pPr>
      <w:autoSpaceDE w:val="0"/>
      <w:spacing w:line="276" w:lineRule="auto"/>
      <w:jc w:val="center"/>
    </w:pPr>
    <w:rPr>
      <w:rFonts w:ascii="Courier New" w:eastAsia="Times New Roman" w:hAnsi="Courier New" w:cs="Courier New"/>
    </w:rPr>
  </w:style>
  <w:style w:type="paragraph" w:customStyle="1" w:styleId="Comma">
    <w:name w:val="Comma"/>
    <w:basedOn w:val="Normale"/>
    <w:next w:val="Normale"/>
    <w:rsid w:val="003C491C"/>
    <w:pPr>
      <w:autoSpaceDE w:val="0"/>
      <w:spacing w:line="276" w:lineRule="auto"/>
      <w:jc w:val="both"/>
    </w:pPr>
    <w:rPr>
      <w:rFonts w:ascii="Courier New" w:eastAsia="Times New Roman" w:hAnsi="Courier New" w:cs="Courier New"/>
    </w:rPr>
  </w:style>
  <w:style w:type="paragraph" w:customStyle="1" w:styleId="--PartizioneCapo">
    <w:name w:val="--&gt; Partizione Capo"/>
    <w:basedOn w:val="Normale"/>
    <w:next w:val="Normale"/>
    <w:rsid w:val="003C491C"/>
    <w:pPr>
      <w:autoSpaceDE w:val="0"/>
      <w:spacing w:line="276" w:lineRule="auto"/>
      <w:jc w:val="center"/>
    </w:pPr>
    <w:rPr>
      <w:rFonts w:ascii="Segoe UI Light" w:eastAsia="Times New Roman" w:hAnsi="Segoe UI Light" w:cs="Arial"/>
    </w:rPr>
  </w:style>
  <w:style w:type="paragraph" w:customStyle="1" w:styleId="Normal">
    <w:name w:val="Normal_"/>
    <w:basedOn w:val="Normale"/>
    <w:next w:val="Normale"/>
    <w:rsid w:val="003C491C"/>
    <w:pPr>
      <w:autoSpaceDE w:val="0"/>
      <w:spacing w:line="276" w:lineRule="auto"/>
      <w:jc w:val="both"/>
    </w:pPr>
    <w:rPr>
      <w:rFonts w:ascii="Segoe UI Light" w:eastAsia="Times New Roman" w:hAnsi="Segoe UI Light" w:cs="Arial"/>
    </w:rPr>
  </w:style>
  <w:style w:type="paragraph" w:customStyle="1" w:styleId="Corpodeltesto31">
    <w:name w:val="Corpo del testo 31"/>
    <w:basedOn w:val="Normale"/>
    <w:rsid w:val="003C491C"/>
    <w:pPr>
      <w:autoSpaceDE w:val="0"/>
      <w:spacing w:line="276" w:lineRule="auto"/>
      <w:jc w:val="both"/>
    </w:pPr>
    <w:rPr>
      <w:rFonts w:ascii="Tahoma" w:eastAsia="Times New Roman" w:hAnsi="Tahoma" w:cs="Tahoma"/>
      <w:sz w:val="22"/>
      <w:szCs w:val="22"/>
    </w:rPr>
  </w:style>
  <w:style w:type="paragraph" w:customStyle="1" w:styleId="Corpodeltesto24">
    <w:name w:val="Corpo del testo 24"/>
    <w:basedOn w:val="Normale"/>
    <w:rsid w:val="003C491C"/>
    <w:pPr>
      <w:autoSpaceDE w:val="0"/>
      <w:spacing w:line="276" w:lineRule="auto"/>
      <w:jc w:val="both"/>
    </w:pPr>
    <w:rPr>
      <w:rFonts w:ascii="Segoe UI Light" w:eastAsia="Times New Roman" w:hAnsi="Segoe UI Light" w:cs="Arial"/>
      <w:sz w:val="22"/>
      <w:szCs w:val="22"/>
    </w:rPr>
  </w:style>
  <w:style w:type="paragraph" w:styleId="Rientrocorpodeltesto">
    <w:name w:val="Body Text Indent"/>
    <w:basedOn w:val="Normale"/>
    <w:link w:val="RientrocorpodeltestoCarattere1"/>
    <w:semiHidden/>
    <w:rsid w:val="003C491C"/>
    <w:pPr>
      <w:autoSpaceDE w:val="0"/>
      <w:spacing w:line="276" w:lineRule="auto"/>
      <w:ind w:firstLine="283"/>
      <w:jc w:val="both"/>
    </w:pPr>
    <w:rPr>
      <w:rFonts w:ascii="Segoe UI Light" w:eastAsia="Times New Roman" w:hAnsi="Segoe UI Light" w:cs="Arial"/>
      <w:sz w:val="22"/>
      <w:szCs w:val="22"/>
    </w:rPr>
  </w:style>
  <w:style w:type="character" w:customStyle="1" w:styleId="RientrocorpodeltestoCarattere1">
    <w:name w:val="Rientro corpo del testo Carattere1"/>
    <w:basedOn w:val="Carpredefinitoparagrafo"/>
    <w:link w:val="Rientrocorpodeltesto"/>
    <w:semiHidden/>
    <w:rsid w:val="003C491C"/>
    <w:rPr>
      <w:rFonts w:ascii="Segoe UI Light" w:eastAsia="Times New Roman" w:hAnsi="Segoe UI Light" w:cs="Arial"/>
      <w:lang w:val="it-IT" w:eastAsia="it-IT"/>
    </w:rPr>
  </w:style>
  <w:style w:type="paragraph" w:customStyle="1" w:styleId="Testonormale1">
    <w:name w:val="Testo normale1"/>
    <w:basedOn w:val="Normale"/>
    <w:rsid w:val="003C491C"/>
    <w:pPr>
      <w:autoSpaceDE w:val="0"/>
      <w:spacing w:line="276" w:lineRule="auto"/>
      <w:jc w:val="both"/>
    </w:pPr>
    <w:rPr>
      <w:rFonts w:ascii="Courier New" w:eastAsia="Times New Roman" w:hAnsi="Courier New" w:cs="Courier New"/>
      <w:sz w:val="20"/>
      <w:szCs w:val="20"/>
    </w:rPr>
  </w:style>
  <w:style w:type="paragraph" w:styleId="NormaleWeb">
    <w:name w:val="Normal (Web)"/>
    <w:basedOn w:val="Normale"/>
    <w:uiPriority w:val="99"/>
    <w:rsid w:val="003C491C"/>
    <w:pPr>
      <w:autoSpaceDE w:val="0"/>
      <w:spacing w:before="280" w:after="280" w:line="276" w:lineRule="auto"/>
      <w:jc w:val="both"/>
    </w:pPr>
    <w:rPr>
      <w:rFonts w:ascii="Arial Unicode MS" w:eastAsia="Times New Roman" w:hAnsi="Arial Unicode MS" w:cs="Arial Unicode MS"/>
    </w:rPr>
  </w:style>
  <w:style w:type="paragraph" w:styleId="Sommario3">
    <w:name w:val="toc 3"/>
    <w:basedOn w:val="Normale"/>
    <w:next w:val="Normale"/>
    <w:semiHidden/>
    <w:rsid w:val="003C491C"/>
    <w:pPr>
      <w:tabs>
        <w:tab w:val="right" w:leader="dot" w:pos="9628"/>
      </w:tabs>
      <w:autoSpaceDE w:val="0"/>
      <w:spacing w:line="276" w:lineRule="auto"/>
      <w:ind w:left="440"/>
      <w:jc w:val="both"/>
    </w:pPr>
    <w:rPr>
      <w:rFonts w:ascii="Segoe UI Light" w:eastAsia="Times New Roman" w:hAnsi="Segoe UI Light" w:cs="Arial"/>
      <w:sz w:val="20"/>
      <w:szCs w:val="22"/>
    </w:rPr>
  </w:style>
  <w:style w:type="paragraph" w:customStyle="1" w:styleId="Default">
    <w:name w:val="Default"/>
    <w:rsid w:val="003C491C"/>
    <w:pPr>
      <w:widowControl w:val="0"/>
      <w:suppressAutoHyphens/>
      <w:autoSpaceDE w:val="0"/>
      <w:spacing w:before="200" w:after="200" w:line="276" w:lineRule="auto"/>
    </w:pPr>
    <w:rPr>
      <w:rFonts w:ascii="Times" w:eastAsia="Times New Roman" w:hAnsi="Times" w:cs="Times"/>
      <w:color w:val="000000"/>
      <w:sz w:val="24"/>
      <w:szCs w:val="24"/>
      <w:lang w:val="it-IT" w:eastAsia="it-IT"/>
    </w:rPr>
  </w:style>
  <w:style w:type="paragraph" w:customStyle="1" w:styleId="Testocommento1">
    <w:name w:val="Testo commento1"/>
    <w:basedOn w:val="Normale"/>
    <w:rsid w:val="003C491C"/>
    <w:pPr>
      <w:autoSpaceDE w:val="0"/>
      <w:spacing w:line="276" w:lineRule="auto"/>
      <w:jc w:val="both"/>
    </w:pPr>
    <w:rPr>
      <w:rFonts w:ascii="Segoe UI Light" w:eastAsia="Times New Roman" w:hAnsi="Segoe UI Light" w:cs="Arial"/>
      <w:sz w:val="20"/>
      <w:szCs w:val="20"/>
    </w:rPr>
  </w:style>
  <w:style w:type="paragraph" w:customStyle="1" w:styleId="CommentSubject1">
    <w:name w:val="Comment Subject1"/>
    <w:basedOn w:val="Testocommento1"/>
    <w:next w:val="Testocommento1"/>
    <w:rsid w:val="003C491C"/>
    <w:rPr>
      <w:b/>
      <w:bCs/>
    </w:rPr>
  </w:style>
  <w:style w:type="paragraph" w:customStyle="1" w:styleId="NormaleBandi">
    <w:name w:val="Normale Bandi"/>
    <w:basedOn w:val="Normale"/>
    <w:rsid w:val="003C491C"/>
    <w:pPr>
      <w:autoSpaceDE w:val="0"/>
      <w:spacing w:before="200" w:after="60" w:line="276" w:lineRule="auto"/>
      <w:jc w:val="both"/>
    </w:pPr>
    <w:rPr>
      <w:rFonts w:ascii="Tahoma" w:eastAsia="Times New Roman" w:hAnsi="Tahoma" w:cs="Tahoma"/>
      <w:sz w:val="22"/>
      <w:szCs w:val="22"/>
      <w:lang w:val="en-US"/>
    </w:rPr>
  </w:style>
  <w:style w:type="paragraph" w:customStyle="1" w:styleId="FDS">
    <w:name w:val="FDS"/>
    <w:basedOn w:val="Corpotesto1"/>
    <w:rsid w:val="003C491C"/>
    <w:pPr>
      <w:spacing w:after="0" w:line="360" w:lineRule="auto"/>
    </w:pPr>
    <w:rPr>
      <w:sz w:val="24"/>
      <w:szCs w:val="24"/>
      <w:lang w:val="en-US"/>
    </w:rPr>
  </w:style>
  <w:style w:type="paragraph" w:customStyle="1" w:styleId="Revision1">
    <w:name w:val="Revision1"/>
    <w:rsid w:val="003C491C"/>
    <w:pPr>
      <w:suppressAutoHyphens/>
      <w:spacing w:after="0" w:line="240" w:lineRule="auto"/>
    </w:pPr>
    <w:rPr>
      <w:rFonts w:ascii="Calibri" w:eastAsia="Times New Roman" w:hAnsi="Calibri" w:cs="Calibri"/>
      <w:lang w:val="it-IT" w:eastAsia="it-IT"/>
    </w:rPr>
  </w:style>
  <w:style w:type="paragraph" w:customStyle="1" w:styleId="Rientrocorpodeltesto21">
    <w:name w:val="Rientro corpo del testo 21"/>
    <w:basedOn w:val="Normale"/>
    <w:rsid w:val="003C491C"/>
    <w:pPr>
      <w:autoSpaceDE w:val="0"/>
      <w:spacing w:line="276" w:lineRule="auto"/>
      <w:ind w:left="-62" w:hanging="62"/>
      <w:jc w:val="both"/>
    </w:pPr>
    <w:rPr>
      <w:rFonts w:ascii="Times New Roman" w:eastAsia="Times New Roman" w:hAnsi="Times New Roman" w:cs="Times New Roman"/>
      <w:b/>
      <w:bCs/>
      <w:color w:val="FF0000"/>
      <w:sz w:val="20"/>
      <w:szCs w:val="20"/>
    </w:rPr>
  </w:style>
  <w:style w:type="paragraph" w:customStyle="1" w:styleId="Rientrocorpodeltesto33">
    <w:name w:val="Rientro corpo del testo 33"/>
    <w:basedOn w:val="Normale"/>
    <w:rsid w:val="003C491C"/>
    <w:pPr>
      <w:autoSpaceDE w:val="0"/>
      <w:spacing w:after="120" w:line="276" w:lineRule="auto"/>
      <w:ind w:left="283"/>
      <w:jc w:val="both"/>
    </w:pPr>
    <w:rPr>
      <w:rFonts w:ascii="Calibri" w:eastAsia="Times New Roman" w:hAnsi="Calibri" w:cs="Calibri"/>
      <w:sz w:val="16"/>
      <w:szCs w:val="16"/>
    </w:rPr>
  </w:style>
  <w:style w:type="paragraph" w:customStyle="1" w:styleId="Corpodeltesto22">
    <w:name w:val="Corpo del testo 22"/>
    <w:basedOn w:val="Normale"/>
    <w:rsid w:val="003C491C"/>
    <w:pPr>
      <w:autoSpaceDE w:val="0"/>
      <w:spacing w:before="120" w:after="40" w:line="276" w:lineRule="auto"/>
      <w:ind w:left="1418" w:hanging="1418"/>
      <w:jc w:val="both"/>
    </w:pPr>
    <w:rPr>
      <w:rFonts w:ascii="Segoe UI Light" w:eastAsia="Times New Roman" w:hAnsi="Segoe UI Light" w:cs="Arial"/>
      <w:b/>
      <w:bCs/>
      <w:i/>
      <w:iCs/>
      <w:sz w:val="20"/>
      <w:szCs w:val="20"/>
    </w:rPr>
  </w:style>
  <w:style w:type="paragraph" w:customStyle="1" w:styleId="font17">
    <w:name w:val="font17"/>
    <w:basedOn w:val="Normale"/>
    <w:rsid w:val="003C491C"/>
    <w:pPr>
      <w:autoSpaceDE w:val="0"/>
      <w:spacing w:before="280" w:after="280" w:line="276" w:lineRule="auto"/>
      <w:jc w:val="both"/>
    </w:pPr>
    <w:rPr>
      <w:rFonts w:ascii="Segoe UI Light" w:eastAsia="Times New Roman" w:hAnsi="Segoe UI Light" w:cs="Arial"/>
      <w:sz w:val="22"/>
      <w:szCs w:val="22"/>
    </w:rPr>
  </w:style>
  <w:style w:type="paragraph" w:customStyle="1" w:styleId="font25">
    <w:name w:val="font25"/>
    <w:basedOn w:val="Normale"/>
    <w:rsid w:val="003C491C"/>
    <w:pPr>
      <w:autoSpaceDE w:val="0"/>
      <w:spacing w:before="280" w:after="280" w:line="276" w:lineRule="auto"/>
      <w:jc w:val="both"/>
    </w:pPr>
    <w:rPr>
      <w:rFonts w:ascii="Segoe UI Light" w:eastAsia="Times New Roman" w:hAnsi="Segoe UI Light" w:cs="Arial"/>
      <w:i/>
      <w:iCs/>
      <w:sz w:val="20"/>
      <w:szCs w:val="20"/>
    </w:rPr>
  </w:style>
  <w:style w:type="paragraph" w:customStyle="1" w:styleId="Testodelblocco1">
    <w:name w:val="Testo del blocco1"/>
    <w:basedOn w:val="Normale"/>
    <w:rsid w:val="003C491C"/>
    <w:pPr>
      <w:autoSpaceDE w:val="0"/>
      <w:spacing w:line="276" w:lineRule="auto"/>
      <w:ind w:left="182" w:right="231"/>
      <w:jc w:val="both"/>
    </w:pPr>
    <w:rPr>
      <w:rFonts w:ascii="Segoe UI Light" w:eastAsia="Times New Roman" w:hAnsi="Segoe UI Light" w:cs="Arial"/>
      <w:sz w:val="22"/>
      <w:szCs w:val="22"/>
    </w:rPr>
  </w:style>
  <w:style w:type="paragraph" w:customStyle="1" w:styleId="font6">
    <w:name w:val="font6"/>
    <w:basedOn w:val="Normale"/>
    <w:rsid w:val="003C491C"/>
    <w:pPr>
      <w:spacing w:before="280" w:after="280" w:line="276" w:lineRule="auto"/>
    </w:pPr>
    <w:rPr>
      <w:rFonts w:ascii="Segoe UI Light" w:eastAsia="Times New Roman" w:hAnsi="Segoe UI Light" w:cs="Arial"/>
      <w:b/>
      <w:bCs/>
      <w:sz w:val="22"/>
      <w:szCs w:val="22"/>
    </w:rPr>
  </w:style>
  <w:style w:type="paragraph" w:styleId="Sommario4">
    <w:name w:val="toc 4"/>
    <w:basedOn w:val="Normale"/>
    <w:next w:val="Normale"/>
    <w:semiHidden/>
    <w:rsid w:val="003C491C"/>
    <w:pPr>
      <w:tabs>
        <w:tab w:val="right" w:leader="dot" w:pos="9628"/>
      </w:tabs>
      <w:spacing w:before="60" w:line="276" w:lineRule="auto"/>
      <w:ind w:left="658"/>
    </w:pPr>
    <w:rPr>
      <w:rFonts w:ascii="Calibri" w:eastAsia="Times New Roman" w:hAnsi="Calibri" w:cs="Calibri"/>
      <w:sz w:val="22"/>
      <w:szCs w:val="22"/>
    </w:rPr>
  </w:style>
  <w:style w:type="paragraph" w:styleId="Sommario5">
    <w:name w:val="toc 5"/>
    <w:basedOn w:val="Normale"/>
    <w:next w:val="Normale"/>
    <w:semiHidden/>
    <w:rsid w:val="003C491C"/>
    <w:pPr>
      <w:spacing w:after="100" w:line="276" w:lineRule="auto"/>
      <w:ind w:left="880"/>
    </w:pPr>
    <w:rPr>
      <w:rFonts w:ascii="Calibri" w:eastAsia="Times New Roman" w:hAnsi="Calibri" w:cs="Calibri"/>
      <w:sz w:val="22"/>
      <w:szCs w:val="22"/>
    </w:rPr>
  </w:style>
  <w:style w:type="paragraph" w:styleId="Sommario6">
    <w:name w:val="toc 6"/>
    <w:basedOn w:val="Normale"/>
    <w:next w:val="Normale"/>
    <w:semiHidden/>
    <w:rsid w:val="003C491C"/>
    <w:pPr>
      <w:spacing w:after="100" w:line="276" w:lineRule="auto"/>
      <w:ind w:left="1100"/>
    </w:pPr>
    <w:rPr>
      <w:rFonts w:ascii="Calibri" w:eastAsia="Times New Roman" w:hAnsi="Calibri" w:cs="Calibri"/>
      <w:sz w:val="22"/>
      <w:szCs w:val="22"/>
    </w:rPr>
  </w:style>
  <w:style w:type="paragraph" w:styleId="Sommario7">
    <w:name w:val="toc 7"/>
    <w:basedOn w:val="Normale"/>
    <w:next w:val="Normale"/>
    <w:semiHidden/>
    <w:rsid w:val="003C491C"/>
    <w:pPr>
      <w:spacing w:after="100" w:line="276" w:lineRule="auto"/>
      <w:ind w:left="1320"/>
    </w:pPr>
    <w:rPr>
      <w:rFonts w:ascii="Calibri" w:eastAsia="Times New Roman" w:hAnsi="Calibri" w:cs="Calibri"/>
      <w:sz w:val="22"/>
      <w:szCs w:val="22"/>
    </w:rPr>
  </w:style>
  <w:style w:type="paragraph" w:styleId="Sommario8">
    <w:name w:val="toc 8"/>
    <w:basedOn w:val="Normale"/>
    <w:next w:val="Normale"/>
    <w:semiHidden/>
    <w:rsid w:val="003C491C"/>
    <w:pPr>
      <w:spacing w:after="100" w:line="276" w:lineRule="auto"/>
      <w:ind w:left="1540"/>
    </w:pPr>
    <w:rPr>
      <w:rFonts w:ascii="Calibri" w:eastAsia="Times New Roman" w:hAnsi="Calibri" w:cs="Calibri"/>
      <w:sz w:val="22"/>
      <w:szCs w:val="22"/>
    </w:rPr>
  </w:style>
  <w:style w:type="paragraph" w:styleId="Sommario9">
    <w:name w:val="toc 9"/>
    <w:basedOn w:val="Normale"/>
    <w:next w:val="Normale"/>
    <w:semiHidden/>
    <w:rsid w:val="003C491C"/>
    <w:pPr>
      <w:spacing w:after="100" w:line="276" w:lineRule="auto"/>
      <w:ind w:left="1760"/>
    </w:pPr>
    <w:rPr>
      <w:rFonts w:ascii="Calibri" w:eastAsia="Times New Roman" w:hAnsi="Calibri" w:cs="Calibri"/>
      <w:sz w:val="22"/>
      <w:szCs w:val="22"/>
    </w:rPr>
  </w:style>
  <w:style w:type="paragraph" w:customStyle="1" w:styleId="CorpoA">
    <w:name w:val="Corpo A"/>
    <w:rsid w:val="003C491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Times New Roman" w:hAnsi="Helvetica" w:cs="Helvetica"/>
      <w:color w:val="000000"/>
      <w:lang w:val="it-IT" w:eastAsia="it-IT"/>
    </w:rPr>
  </w:style>
  <w:style w:type="paragraph" w:customStyle="1" w:styleId="Corpodeltesto1">
    <w:name w:val="Corpo del testo1"/>
    <w:basedOn w:val="Normale"/>
    <w:rsid w:val="003C491C"/>
    <w:pPr>
      <w:autoSpaceDE w:val="0"/>
      <w:spacing w:after="120" w:line="276" w:lineRule="auto"/>
      <w:jc w:val="both"/>
    </w:pPr>
    <w:rPr>
      <w:rFonts w:ascii="Segoe UI Light" w:eastAsia="Times New Roman" w:hAnsi="Segoe UI Light" w:cs="Arial"/>
      <w:sz w:val="22"/>
      <w:szCs w:val="22"/>
    </w:rPr>
  </w:style>
  <w:style w:type="paragraph" w:customStyle="1" w:styleId="CM1">
    <w:name w:val="CM1"/>
    <w:basedOn w:val="Default"/>
    <w:next w:val="Default"/>
    <w:rsid w:val="003C491C"/>
    <w:pPr>
      <w:widowControl/>
      <w:spacing w:before="0" w:after="0" w:line="240" w:lineRule="auto"/>
    </w:pPr>
    <w:rPr>
      <w:rFonts w:ascii="EUAlbertina" w:hAnsi="EUAlbertina" w:cs="EUAlbertina"/>
    </w:rPr>
  </w:style>
  <w:style w:type="paragraph" w:customStyle="1" w:styleId="CM3">
    <w:name w:val="CM3"/>
    <w:basedOn w:val="Default"/>
    <w:next w:val="Default"/>
    <w:rsid w:val="003C491C"/>
    <w:pPr>
      <w:widowControl/>
      <w:spacing w:before="0" w:after="0" w:line="240" w:lineRule="auto"/>
    </w:pPr>
    <w:rPr>
      <w:rFonts w:ascii="EUAlbertina" w:hAnsi="EUAlbertina" w:cs="EUAlbertina"/>
    </w:rPr>
  </w:style>
  <w:style w:type="paragraph" w:customStyle="1" w:styleId="CM4">
    <w:name w:val="CM4"/>
    <w:basedOn w:val="Default"/>
    <w:next w:val="Default"/>
    <w:rsid w:val="003C491C"/>
    <w:pPr>
      <w:widowControl/>
      <w:spacing w:before="0" w:after="0" w:line="240" w:lineRule="auto"/>
    </w:pPr>
    <w:rPr>
      <w:rFonts w:ascii="EUAlbertina" w:hAnsi="EUAlbertina" w:cs="EUAlbertina"/>
    </w:rPr>
  </w:style>
  <w:style w:type="paragraph" w:customStyle="1" w:styleId="Paragrafoelenco2">
    <w:name w:val="Paragrafo elenco2"/>
    <w:basedOn w:val="Normale"/>
    <w:rsid w:val="003C491C"/>
    <w:pPr>
      <w:autoSpaceDE w:val="0"/>
      <w:spacing w:line="276" w:lineRule="auto"/>
      <w:ind w:left="720"/>
      <w:jc w:val="both"/>
    </w:pPr>
    <w:rPr>
      <w:rFonts w:ascii="Segoe UI Light" w:eastAsia="Times New Roman" w:hAnsi="Segoe UI Light" w:cs="Arial"/>
      <w:sz w:val="22"/>
      <w:szCs w:val="22"/>
    </w:rPr>
  </w:style>
  <w:style w:type="paragraph" w:customStyle="1" w:styleId="Rientrocorpodeltesto32">
    <w:name w:val="Rientro corpo del testo 32"/>
    <w:basedOn w:val="Normale"/>
    <w:rsid w:val="003C491C"/>
    <w:pPr>
      <w:widowControl w:val="0"/>
      <w:overflowPunct w:val="0"/>
      <w:autoSpaceDE w:val="0"/>
      <w:spacing w:before="180" w:line="276" w:lineRule="auto"/>
      <w:ind w:firstLine="425"/>
      <w:jc w:val="both"/>
      <w:textAlignment w:val="baseline"/>
    </w:pPr>
    <w:rPr>
      <w:rFonts w:ascii="Segoe UI Light" w:eastAsia="Times New Roman" w:hAnsi="Segoe UI Light" w:cs="Arial"/>
      <w:sz w:val="20"/>
      <w:szCs w:val="20"/>
    </w:rPr>
  </w:style>
  <w:style w:type="paragraph" w:customStyle="1" w:styleId="Elencoacolori-Colore11">
    <w:name w:val="Elenco a colori - Colore 11"/>
    <w:basedOn w:val="Normale"/>
    <w:rsid w:val="003C491C"/>
    <w:pPr>
      <w:spacing w:after="200" w:line="276" w:lineRule="auto"/>
      <w:ind w:left="720"/>
    </w:pPr>
    <w:rPr>
      <w:rFonts w:ascii="Calibri" w:eastAsia="Times New Roman" w:hAnsi="Calibri" w:cs="Calibri"/>
      <w:sz w:val="22"/>
      <w:szCs w:val="22"/>
    </w:rPr>
  </w:style>
  <w:style w:type="paragraph" w:customStyle="1" w:styleId="Corpodeltesto23">
    <w:name w:val="Corpo del testo 23"/>
    <w:basedOn w:val="Normale"/>
    <w:rsid w:val="003C491C"/>
    <w:pPr>
      <w:widowControl w:val="0"/>
      <w:tabs>
        <w:tab w:val="left" w:pos="426"/>
      </w:tabs>
      <w:spacing w:line="276" w:lineRule="auto"/>
      <w:jc w:val="both"/>
    </w:pPr>
    <w:rPr>
      <w:rFonts w:ascii="Segoe UI Light" w:eastAsia="Times New Roman" w:hAnsi="Segoe UI Light" w:cs="Segoe UI Light"/>
      <w:sz w:val="20"/>
      <w:szCs w:val="20"/>
    </w:rPr>
  </w:style>
  <w:style w:type="paragraph" w:customStyle="1" w:styleId="Titolosommario1">
    <w:name w:val="Titolo sommario1"/>
    <w:basedOn w:val="Titolo1"/>
    <w:next w:val="Normale"/>
    <w:rsid w:val="003C491C"/>
    <w:pPr>
      <w:spacing w:before="480" w:line="276" w:lineRule="auto"/>
    </w:pPr>
    <w:rPr>
      <w:rFonts w:ascii="Cambria" w:eastAsia="Times New Roman" w:hAnsi="Cambria" w:cs="Times New Roman"/>
      <w:b/>
      <w:bCs/>
      <w:i/>
      <w:color w:val="365F91"/>
      <w:sz w:val="28"/>
      <w:szCs w:val="28"/>
      <w:lang w:val="x-none"/>
    </w:rPr>
  </w:style>
  <w:style w:type="paragraph" w:customStyle="1" w:styleId="font5">
    <w:name w:val="font5"/>
    <w:basedOn w:val="Normale"/>
    <w:rsid w:val="003C491C"/>
    <w:pPr>
      <w:spacing w:before="280" w:after="280" w:line="276" w:lineRule="auto"/>
    </w:pPr>
    <w:rPr>
      <w:rFonts w:ascii="Segoe UI Light" w:eastAsia="Arial Unicode MS" w:hAnsi="Segoe UI Light" w:cs="Arial"/>
      <w:sz w:val="16"/>
      <w:szCs w:val="16"/>
    </w:rPr>
  </w:style>
  <w:style w:type="paragraph" w:customStyle="1" w:styleId="xl65">
    <w:name w:val="xl65"/>
    <w:basedOn w:val="Normale"/>
    <w:rsid w:val="003C491C"/>
    <w:pPr>
      <w:pBdr>
        <w:top w:val="none" w:sz="0" w:space="0" w:color="000000"/>
        <w:left w:val="single" w:sz="8" w:space="0" w:color="000000"/>
        <w:bottom w:val="none" w:sz="0" w:space="0" w:color="000000"/>
        <w:right w:val="single" w:sz="8" w:space="0" w:color="000000"/>
      </w:pBdr>
      <w:spacing w:before="280" w:after="280" w:line="276" w:lineRule="auto"/>
    </w:pPr>
    <w:rPr>
      <w:rFonts w:ascii="Segoe UI Light" w:eastAsia="Arial Unicode MS" w:hAnsi="Segoe UI Light" w:cs="Arial"/>
      <w:sz w:val="16"/>
      <w:szCs w:val="16"/>
    </w:rPr>
  </w:style>
  <w:style w:type="paragraph" w:customStyle="1" w:styleId="xl66">
    <w:name w:val="xl66"/>
    <w:basedOn w:val="Normale"/>
    <w:rsid w:val="003C491C"/>
    <w:pPr>
      <w:pBdr>
        <w:top w:val="single" w:sz="8" w:space="0" w:color="000000"/>
        <w:left w:val="single" w:sz="8"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67">
    <w:name w:val="xl67"/>
    <w:basedOn w:val="Normale"/>
    <w:rsid w:val="003C491C"/>
    <w:pPr>
      <w:pBdr>
        <w:top w:val="single" w:sz="8" w:space="0" w:color="000000"/>
        <w:left w:val="none" w:sz="0"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68">
    <w:name w:val="xl68"/>
    <w:basedOn w:val="Normale"/>
    <w:rsid w:val="003C491C"/>
    <w:pPr>
      <w:pBdr>
        <w:top w:val="single" w:sz="8" w:space="0" w:color="000000"/>
        <w:left w:val="none" w:sz="0" w:space="0" w:color="000000"/>
        <w:bottom w:val="single" w:sz="8" w:space="0" w:color="000000"/>
        <w:right w:val="single" w:sz="8" w:space="0" w:color="000000"/>
      </w:pBdr>
      <w:spacing w:before="280" w:after="280" w:line="276" w:lineRule="auto"/>
      <w:jc w:val="center"/>
    </w:pPr>
    <w:rPr>
      <w:rFonts w:ascii="Segoe UI Light" w:eastAsia="Arial Unicode MS" w:hAnsi="Segoe UI Light" w:cs="Arial"/>
      <w:b/>
      <w:bCs/>
      <w:sz w:val="16"/>
      <w:szCs w:val="16"/>
    </w:rPr>
  </w:style>
  <w:style w:type="paragraph" w:customStyle="1" w:styleId="xl69">
    <w:name w:val="xl69"/>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70">
    <w:name w:val="xl70"/>
    <w:basedOn w:val="Normale"/>
    <w:rsid w:val="003C491C"/>
    <w:pPr>
      <w:pBdr>
        <w:top w:val="none" w:sz="0" w:space="0" w:color="000000"/>
        <w:left w:val="none" w:sz="0" w:space="0" w:color="000000"/>
        <w:bottom w:val="none" w:sz="0" w:space="0" w:color="000000"/>
        <w:right w:val="single" w:sz="8" w:space="0" w:color="000000"/>
      </w:pBdr>
      <w:spacing w:before="280" w:after="280" w:line="276" w:lineRule="auto"/>
    </w:pPr>
    <w:rPr>
      <w:rFonts w:ascii="Segoe UI Light" w:eastAsia="Arial Unicode MS" w:hAnsi="Segoe UI Light" w:cs="Arial"/>
      <w:sz w:val="16"/>
      <w:szCs w:val="16"/>
    </w:rPr>
  </w:style>
  <w:style w:type="paragraph" w:customStyle="1" w:styleId="xl71">
    <w:name w:val="xl71"/>
    <w:basedOn w:val="Normale"/>
    <w:rsid w:val="003C491C"/>
    <w:pPr>
      <w:pBdr>
        <w:top w:val="none" w:sz="0" w:space="0" w:color="000000"/>
        <w:left w:val="none" w:sz="0" w:space="0" w:color="000000"/>
        <w:bottom w:val="none" w:sz="0" w:space="0" w:color="000000"/>
        <w:right w:val="single" w:sz="8" w:space="0" w:color="000000"/>
      </w:pBdr>
      <w:spacing w:before="280" w:after="280" w:line="276" w:lineRule="auto"/>
    </w:pPr>
    <w:rPr>
      <w:rFonts w:ascii="Arial Unicode MS" w:eastAsia="Arial Unicode MS" w:hAnsi="Arial Unicode MS" w:cs="Arial Unicode MS"/>
    </w:rPr>
  </w:style>
  <w:style w:type="paragraph" w:customStyle="1" w:styleId="xl72">
    <w:name w:val="xl72"/>
    <w:basedOn w:val="Normale"/>
    <w:rsid w:val="003C491C"/>
    <w:pPr>
      <w:pBdr>
        <w:top w:val="none" w:sz="0" w:space="0" w:color="000000"/>
        <w:left w:val="none" w:sz="0" w:space="0" w:color="000000"/>
        <w:bottom w:val="single" w:sz="8" w:space="0" w:color="000000"/>
        <w:right w:val="single" w:sz="8" w:space="0" w:color="000000"/>
      </w:pBdr>
      <w:spacing w:before="280" w:after="280" w:line="276" w:lineRule="auto"/>
    </w:pPr>
    <w:rPr>
      <w:rFonts w:ascii="Arial Unicode MS" w:eastAsia="Arial Unicode MS" w:hAnsi="Arial Unicode MS" w:cs="Arial Unicode MS"/>
    </w:rPr>
  </w:style>
  <w:style w:type="paragraph" w:customStyle="1" w:styleId="xl73">
    <w:name w:val="xl73"/>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pPr>
    <w:rPr>
      <w:rFonts w:ascii="Segoe UI Light" w:eastAsia="Arial Unicode MS" w:hAnsi="Segoe UI Light" w:cs="Arial"/>
      <w:sz w:val="16"/>
      <w:szCs w:val="16"/>
    </w:rPr>
  </w:style>
  <w:style w:type="paragraph" w:customStyle="1" w:styleId="xl74">
    <w:name w:val="xl74"/>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pPr>
    <w:rPr>
      <w:rFonts w:ascii="Arial Unicode MS" w:eastAsia="Arial Unicode MS" w:hAnsi="Arial Unicode MS" w:cs="Arial Unicode MS"/>
    </w:rPr>
  </w:style>
  <w:style w:type="paragraph" w:customStyle="1" w:styleId="xl75">
    <w:name w:val="xl75"/>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pPr>
    <w:rPr>
      <w:rFonts w:ascii="Arial Unicode MS" w:eastAsia="Arial Unicode MS" w:hAnsi="Arial Unicode MS" w:cs="Arial Unicode MS"/>
    </w:rPr>
  </w:style>
  <w:style w:type="paragraph" w:customStyle="1" w:styleId="xl76">
    <w:name w:val="xl76"/>
    <w:basedOn w:val="Normale"/>
    <w:rsid w:val="003C491C"/>
    <w:pPr>
      <w:pBdr>
        <w:top w:val="none" w:sz="0" w:space="0" w:color="000000"/>
        <w:left w:val="single" w:sz="8" w:space="0" w:color="000000"/>
        <w:bottom w:val="none" w:sz="0"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77">
    <w:name w:val="xl77"/>
    <w:basedOn w:val="Normale"/>
    <w:rsid w:val="003C491C"/>
    <w:pPr>
      <w:pBdr>
        <w:top w:val="none" w:sz="0" w:space="0" w:color="000000"/>
        <w:left w:val="none" w:sz="0" w:space="0" w:color="000000"/>
        <w:bottom w:val="none" w:sz="0"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78">
    <w:name w:val="xl78"/>
    <w:basedOn w:val="Normale"/>
    <w:rsid w:val="003C491C"/>
    <w:pPr>
      <w:pBdr>
        <w:top w:val="none" w:sz="0" w:space="0" w:color="000000"/>
        <w:left w:val="none" w:sz="0" w:space="0" w:color="000000"/>
        <w:bottom w:val="none" w:sz="0" w:space="0" w:color="000000"/>
        <w:right w:val="single" w:sz="8" w:space="0" w:color="000000"/>
      </w:pBdr>
      <w:spacing w:before="280" w:after="280" w:line="276" w:lineRule="auto"/>
    </w:pPr>
    <w:rPr>
      <w:rFonts w:ascii="Segoe UI Light" w:eastAsia="Arial Unicode MS" w:hAnsi="Segoe UI Light" w:cs="Arial"/>
    </w:rPr>
  </w:style>
  <w:style w:type="paragraph" w:customStyle="1" w:styleId="xl79">
    <w:name w:val="xl79"/>
    <w:basedOn w:val="Normale"/>
    <w:rsid w:val="003C491C"/>
    <w:pPr>
      <w:pBdr>
        <w:top w:val="none" w:sz="0" w:space="0" w:color="000000"/>
        <w:left w:val="none" w:sz="0" w:space="0" w:color="000000"/>
        <w:bottom w:val="single" w:sz="8" w:space="0" w:color="000000"/>
        <w:right w:val="single" w:sz="8" w:space="0" w:color="000000"/>
      </w:pBdr>
      <w:spacing w:before="280" w:after="280" w:line="276" w:lineRule="auto"/>
    </w:pPr>
    <w:rPr>
      <w:rFonts w:ascii="Segoe UI Light" w:eastAsia="Arial Unicode MS" w:hAnsi="Segoe UI Light" w:cs="Arial"/>
    </w:rPr>
  </w:style>
  <w:style w:type="paragraph" w:customStyle="1" w:styleId="xl80">
    <w:name w:val="xl80"/>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pPr>
    <w:rPr>
      <w:rFonts w:ascii="Segoe UI Light" w:eastAsia="Arial Unicode MS" w:hAnsi="Segoe UI Light" w:cs="Arial"/>
    </w:rPr>
  </w:style>
  <w:style w:type="paragraph" w:customStyle="1" w:styleId="xl81">
    <w:name w:val="xl81"/>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pPr>
    <w:rPr>
      <w:rFonts w:ascii="Segoe UI Light" w:eastAsia="Arial Unicode MS" w:hAnsi="Segoe UI Light" w:cs="Arial"/>
    </w:rPr>
  </w:style>
  <w:style w:type="paragraph" w:customStyle="1" w:styleId="xl82">
    <w:name w:val="xl82"/>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83">
    <w:name w:val="xl83"/>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84">
    <w:name w:val="xl84"/>
    <w:basedOn w:val="Normale"/>
    <w:rsid w:val="003C491C"/>
    <w:pPr>
      <w:pBdr>
        <w:top w:val="single" w:sz="8" w:space="0" w:color="000000"/>
        <w:left w:val="single" w:sz="8" w:space="0" w:color="000000"/>
        <w:bottom w:val="none" w:sz="0" w:space="0" w:color="000000"/>
        <w:right w:val="none" w:sz="0"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85">
    <w:name w:val="xl85"/>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pPr>
    <w:rPr>
      <w:rFonts w:ascii="Segoe UI Light" w:eastAsia="Arial Unicode MS" w:hAnsi="Segoe UI Light" w:cs="Arial"/>
      <w:sz w:val="16"/>
      <w:szCs w:val="16"/>
    </w:rPr>
  </w:style>
  <w:style w:type="paragraph" w:customStyle="1" w:styleId="xl86">
    <w:name w:val="xl86"/>
    <w:basedOn w:val="Normale"/>
    <w:rsid w:val="003C491C"/>
    <w:pPr>
      <w:pBdr>
        <w:top w:val="single" w:sz="8" w:space="0" w:color="000000"/>
        <w:left w:val="single" w:sz="8"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87">
    <w:name w:val="xl87"/>
    <w:basedOn w:val="Normale"/>
    <w:rsid w:val="003C491C"/>
    <w:pPr>
      <w:pBdr>
        <w:top w:val="single" w:sz="8" w:space="0" w:color="000000"/>
        <w:left w:val="single" w:sz="8" w:space="0" w:color="000000"/>
        <w:bottom w:val="single" w:sz="8"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88">
    <w:name w:val="xl88"/>
    <w:basedOn w:val="Normale"/>
    <w:rsid w:val="003C491C"/>
    <w:pPr>
      <w:pBdr>
        <w:top w:val="single" w:sz="8" w:space="0" w:color="000000"/>
        <w:left w:val="single" w:sz="8"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sz w:val="16"/>
      <w:szCs w:val="16"/>
    </w:rPr>
  </w:style>
  <w:style w:type="paragraph" w:customStyle="1" w:styleId="xl89">
    <w:name w:val="xl89"/>
    <w:basedOn w:val="Normale"/>
    <w:rsid w:val="003C491C"/>
    <w:pPr>
      <w:pBdr>
        <w:top w:val="single" w:sz="8" w:space="0" w:color="000000"/>
        <w:left w:val="single" w:sz="8" w:space="0" w:color="000000"/>
        <w:bottom w:val="single" w:sz="8" w:space="0" w:color="000000"/>
        <w:right w:val="single" w:sz="8"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90">
    <w:name w:val="xl90"/>
    <w:basedOn w:val="Normale"/>
    <w:rsid w:val="003C491C"/>
    <w:pPr>
      <w:pBdr>
        <w:top w:val="single" w:sz="8" w:space="0" w:color="000000"/>
        <w:left w:val="single" w:sz="8" w:space="0" w:color="000000"/>
        <w:bottom w:val="single" w:sz="8"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91">
    <w:name w:val="xl91"/>
    <w:basedOn w:val="Normale"/>
    <w:rsid w:val="003C491C"/>
    <w:pPr>
      <w:pBdr>
        <w:top w:val="single" w:sz="8" w:space="0" w:color="000000"/>
        <w:left w:val="none" w:sz="0" w:space="0" w:color="000000"/>
        <w:bottom w:val="none" w:sz="0" w:space="0" w:color="000000"/>
        <w:right w:val="single" w:sz="8" w:space="0" w:color="000000"/>
      </w:pBdr>
      <w:spacing w:before="280" w:after="280" w:line="276" w:lineRule="auto"/>
      <w:jc w:val="center"/>
    </w:pPr>
    <w:rPr>
      <w:rFonts w:ascii="Segoe UI Light" w:eastAsia="Arial Unicode MS" w:hAnsi="Segoe UI Light" w:cs="Arial"/>
      <w:b/>
      <w:bCs/>
      <w:sz w:val="16"/>
      <w:szCs w:val="16"/>
    </w:rPr>
  </w:style>
  <w:style w:type="paragraph" w:customStyle="1" w:styleId="xl92">
    <w:name w:val="xl92"/>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93">
    <w:name w:val="xl93"/>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94">
    <w:name w:val="xl94"/>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95">
    <w:name w:val="xl95"/>
    <w:basedOn w:val="Normale"/>
    <w:rsid w:val="003C491C"/>
    <w:pPr>
      <w:pBdr>
        <w:top w:val="none" w:sz="0" w:space="0" w:color="000000"/>
        <w:left w:val="none" w:sz="0" w:space="0" w:color="000000"/>
        <w:bottom w:val="single" w:sz="8" w:space="0" w:color="000000"/>
        <w:right w:val="single" w:sz="8" w:space="0" w:color="000000"/>
      </w:pBdr>
      <w:spacing w:before="280" w:after="280" w:line="276" w:lineRule="auto"/>
      <w:jc w:val="center"/>
    </w:pPr>
    <w:rPr>
      <w:rFonts w:ascii="Segoe UI Light" w:eastAsia="Arial Unicode MS" w:hAnsi="Segoe UI Light" w:cs="Arial"/>
      <w:sz w:val="16"/>
      <w:szCs w:val="16"/>
    </w:rPr>
  </w:style>
  <w:style w:type="paragraph" w:customStyle="1" w:styleId="xl96">
    <w:name w:val="xl96"/>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jc w:val="center"/>
      <w:textAlignment w:val="center"/>
    </w:pPr>
    <w:rPr>
      <w:rFonts w:ascii="Segoe UI Light" w:eastAsia="Arial Unicode MS" w:hAnsi="Segoe UI Light" w:cs="Arial"/>
      <w:sz w:val="16"/>
      <w:szCs w:val="16"/>
    </w:rPr>
  </w:style>
  <w:style w:type="paragraph" w:customStyle="1" w:styleId="xl97">
    <w:name w:val="xl97"/>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sz w:val="16"/>
      <w:szCs w:val="16"/>
    </w:rPr>
  </w:style>
  <w:style w:type="paragraph" w:customStyle="1" w:styleId="xl98">
    <w:name w:val="xl98"/>
    <w:basedOn w:val="Normale"/>
    <w:rsid w:val="003C491C"/>
    <w:pPr>
      <w:pBdr>
        <w:top w:val="single" w:sz="8" w:space="0" w:color="000000"/>
        <w:left w:val="single" w:sz="8" w:space="0" w:color="000000"/>
        <w:bottom w:val="none" w:sz="0" w:space="0" w:color="000000"/>
        <w:right w:val="none" w:sz="0"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99">
    <w:name w:val="xl99"/>
    <w:basedOn w:val="Normale"/>
    <w:rsid w:val="003C491C"/>
    <w:pPr>
      <w:pBdr>
        <w:top w:val="none" w:sz="0" w:space="0" w:color="000000"/>
        <w:left w:val="single" w:sz="8" w:space="0" w:color="000000"/>
        <w:bottom w:val="none" w:sz="0" w:space="0" w:color="000000"/>
        <w:right w:val="none" w:sz="0"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100">
    <w:name w:val="xl100"/>
    <w:basedOn w:val="Normale"/>
    <w:rsid w:val="003C491C"/>
    <w:pPr>
      <w:pBdr>
        <w:top w:val="single" w:sz="8" w:space="0" w:color="000000"/>
        <w:left w:val="single" w:sz="8" w:space="0" w:color="000000"/>
        <w:bottom w:val="single" w:sz="8" w:space="0" w:color="000000"/>
        <w:right w:val="none" w:sz="0" w:space="0" w:color="000000"/>
      </w:pBdr>
      <w:spacing w:before="280" w:after="280" w:line="276" w:lineRule="auto"/>
      <w:jc w:val="center"/>
      <w:textAlignment w:val="center"/>
    </w:pPr>
    <w:rPr>
      <w:rFonts w:ascii="Segoe UI Light" w:eastAsia="Arial Unicode MS" w:hAnsi="Segoe UI Light" w:cs="Arial"/>
      <w:b/>
      <w:bCs/>
    </w:rPr>
  </w:style>
  <w:style w:type="paragraph" w:customStyle="1" w:styleId="xl101">
    <w:name w:val="xl101"/>
    <w:basedOn w:val="Normale"/>
    <w:rsid w:val="003C491C"/>
    <w:pPr>
      <w:pBdr>
        <w:top w:val="single" w:sz="8" w:space="0" w:color="000000"/>
        <w:left w:val="none" w:sz="0" w:space="0" w:color="000000"/>
        <w:bottom w:val="single" w:sz="8" w:space="0" w:color="000000"/>
        <w:right w:val="none" w:sz="0" w:space="0" w:color="000000"/>
      </w:pBdr>
      <w:spacing w:before="280" w:after="280" w:line="276" w:lineRule="auto"/>
      <w:jc w:val="center"/>
      <w:textAlignment w:val="center"/>
    </w:pPr>
    <w:rPr>
      <w:rFonts w:ascii="Segoe UI Light" w:eastAsia="Arial Unicode MS" w:hAnsi="Segoe UI Light" w:cs="Arial"/>
      <w:b/>
      <w:bCs/>
    </w:rPr>
  </w:style>
  <w:style w:type="paragraph" w:customStyle="1" w:styleId="xl102">
    <w:name w:val="xl102"/>
    <w:basedOn w:val="Normale"/>
    <w:rsid w:val="003C491C"/>
    <w:pPr>
      <w:pBdr>
        <w:top w:val="single" w:sz="8" w:space="0" w:color="000000"/>
        <w:left w:val="none" w:sz="0"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b/>
      <w:bCs/>
    </w:rPr>
  </w:style>
  <w:style w:type="paragraph" w:customStyle="1" w:styleId="xl103">
    <w:name w:val="xl103"/>
    <w:basedOn w:val="Normale"/>
    <w:rsid w:val="003C491C"/>
    <w:pPr>
      <w:pBdr>
        <w:top w:val="none" w:sz="0" w:space="0" w:color="000000"/>
        <w:left w:val="single" w:sz="8" w:space="0" w:color="000000"/>
        <w:bottom w:val="none" w:sz="0"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104">
    <w:name w:val="xl104"/>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105">
    <w:name w:val="xl105"/>
    <w:basedOn w:val="Normale"/>
    <w:rsid w:val="003C491C"/>
    <w:pPr>
      <w:pBdr>
        <w:top w:val="none" w:sz="0" w:space="0" w:color="000000"/>
        <w:left w:val="single" w:sz="8" w:space="0" w:color="000000"/>
        <w:bottom w:val="none" w:sz="0"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106">
    <w:name w:val="xl106"/>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jc w:val="center"/>
      <w:textAlignment w:val="center"/>
    </w:pPr>
    <w:rPr>
      <w:rFonts w:ascii="Segoe UI Light" w:eastAsia="Arial Unicode MS" w:hAnsi="Segoe UI Light" w:cs="Arial"/>
      <w:b/>
      <w:bCs/>
      <w:sz w:val="16"/>
      <w:szCs w:val="16"/>
    </w:rPr>
  </w:style>
  <w:style w:type="paragraph" w:customStyle="1" w:styleId="xl107">
    <w:name w:val="xl107"/>
    <w:basedOn w:val="Normale"/>
    <w:rsid w:val="003C491C"/>
    <w:pPr>
      <w:pBdr>
        <w:top w:val="none" w:sz="0" w:space="0" w:color="000000"/>
        <w:left w:val="single" w:sz="8" w:space="0" w:color="000000"/>
        <w:bottom w:val="none" w:sz="0" w:space="0" w:color="000000"/>
        <w:right w:val="single" w:sz="8" w:space="0" w:color="000000"/>
      </w:pBdr>
      <w:spacing w:before="280" w:after="280" w:line="276" w:lineRule="auto"/>
      <w:jc w:val="center"/>
      <w:textAlignment w:val="center"/>
    </w:pPr>
    <w:rPr>
      <w:rFonts w:ascii="Segoe UI Light" w:eastAsia="Arial Unicode MS" w:hAnsi="Segoe UI Light" w:cs="Arial"/>
      <w:sz w:val="16"/>
      <w:szCs w:val="16"/>
    </w:rPr>
  </w:style>
  <w:style w:type="paragraph" w:customStyle="1" w:styleId="xl108">
    <w:name w:val="xl108"/>
    <w:basedOn w:val="Normale"/>
    <w:rsid w:val="003C491C"/>
    <w:pPr>
      <w:pBdr>
        <w:top w:val="none" w:sz="0" w:space="0" w:color="000000"/>
        <w:left w:val="single" w:sz="8" w:space="0" w:color="000000"/>
        <w:bottom w:val="none" w:sz="0" w:space="0" w:color="000000"/>
        <w:right w:val="none" w:sz="0"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109">
    <w:name w:val="xl109"/>
    <w:basedOn w:val="Normale"/>
    <w:rsid w:val="003C491C"/>
    <w:pPr>
      <w:pBdr>
        <w:top w:val="none" w:sz="0" w:space="0" w:color="000000"/>
        <w:left w:val="single" w:sz="8" w:space="0" w:color="000000"/>
        <w:bottom w:val="single" w:sz="8" w:space="0" w:color="000000"/>
        <w:right w:val="none" w:sz="0"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110">
    <w:name w:val="xl110"/>
    <w:basedOn w:val="Normale"/>
    <w:rsid w:val="003C491C"/>
    <w:pPr>
      <w:pBdr>
        <w:top w:val="single" w:sz="8" w:space="0" w:color="000000"/>
        <w:left w:val="single" w:sz="8" w:space="0" w:color="000000"/>
        <w:bottom w:val="none" w:sz="0" w:space="0" w:color="000000"/>
        <w:right w:val="single" w:sz="8"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111">
    <w:name w:val="xl111"/>
    <w:basedOn w:val="Normale"/>
    <w:rsid w:val="003C491C"/>
    <w:pPr>
      <w:pBdr>
        <w:top w:val="none" w:sz="0" w:space="0" w:color="000000"/>
        <w:left w:val="single" w:sz="8" w:space="0" w:color="000000"/>
        <w:bottom w:val="none" w:sz="0" w:space="0" w:color="000000"/>
        <w:right w:val="single" w:sz="8"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112">
    <w:name w:val="xl112"/>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113">
    <w:name w:val="xl113"/>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pPr>
    <w:rPr>
      <w:rFonts w:ascii="Segoe UI Light" w:eastAsia="Arial Unicode MS" w:hAnsi="Segoe UI Light" w:cs="Arial"/>
      <w:sz w:val="16"/>
      <w:szCs w:val="16"/>
    </w:rPr>
  </w:style>
  <w:style w:type="paragraph" w:customStyle="1" w:styleId="xl114">
    <w:name w:val="xl114"/>
    <w:basedOn w:val="Normale"/>
    <w:rsid w:val="003C491C"/>
    <w:pPr>
      <w:pBdr>
        <w:top w:val="none" w:sz="0" w:space="0" w:color="000000"/>
        <w:left w:val="single" w:sz="8" w:space="0" w:color="000000"/>
        <w:bottom w:val="none" w:sz="0" w:space="0" w:color="000000"/>
        <w:right w:val="single" w:sz="8"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xl115">
    <w:name w:val="xl115"/>
    <w:basedOn w:val="Normale"/>
    <w:rsid w:val="003C491C"/>
    <w:pPr>
      <w:pBdr>
        <w:top w:val="none" w:sz="0" w:space="0" w:color="000000"/>
        <w:left w:val="single" w:sz="8" w:space="0" w:color="000000"/>
        <w:bottom w:val="single" w:sz="8" w:space="0" w:color="000000"/>
        <w:right w:val="single" w:sz="8" w:space="0" w:color="000000"/>
      </w:pBdr>
      <w:spacing w:before="280" w:after="280" w:line="276" w:lineRule="auto"/>
      <w:textAlignment w:val="center"/>
    </w:pPr>
    <w:rPr>
      <w:rFonts w:ascii="Segoe UI Light" w:eastAsia="Arial Unicode MS" w:hAnsi="Segoe UI Light" w:cs="Arial"/>
      <w:sz w:val="16"/>
      <w:szCs w:val="16"/>
    </w:rPr>
  </w:style>
  <w:style w:type="paragraph" w:customStyle="1" w:styleId="Titolosommario2">
    <w:name w:val="Titolo sommario2"/>
    <w:basedOn w:val="Titolo1"/>
    <w:next w:val="Normale"/>
    <w:rsid w:val="003C491C"/>
    <w:pPr>
      <w:spacing w:before="480" w:line="276" w:lineRule="auto"/>
    </w:pPr>
    <w:rPr>
      <w:rFonts w:ascii="Cambria" w:eastAsia="Times New Roman" w:hAnsi="Cambria" w:cs="Times New Roman"/>
      <w:b/>
      <w:bCs/>
      <w:color w:val="365F91"/>
      <w:sz w:val="28"/>
      <w:szCs w:val="28"/>
      <w:lang w:val="x-none"/>
    </w:rPr>
  </w:style>
  <w:style w:type="paragraph" w:customStyle="1" w:styleId="denise">
    <w:name w:val="denise"/>
    <w:basedOn w:val="Titolo4"/>
    <w:rsid w:val="003C491C"/>
    <w:pPr>
      <w:keepLines w:val="0"/>
      <w:numPr>
        <w:ilvl w:val="0"/>
        <w:numId w:val="0"/>
      </w:numPr>
      <w:autoSpaceDE w:val="0"/>
      <w:spacing w:before="0" w:line="276" w:lineRule="auto"/>
      <w:jc w:val="both"/>
    </w:pPr>
    <w:rPr>
      <w:rFonts w:ascii="Segoe UI Light" w:hAnsi="Segoe UI Light" w:cs="Segoe UI Light"/>
      <w:b w:val="0"/>
      <w:bCs w:val="0"/>
      <w:iCs w:val="0"/>
      <w:color w:val="000000"/>
      <w:sz w:val="22"/>
      <w:szCs w:val="22"/>
      <w:highlight w:val="blue"/>
      <w:lang w:val="x-none"/>
    </w:rPr>
  </w:style>
  <w:style w:type="paragraph" w:customStyle="1" w:styleId="Sfondoacolori-Colore11">
    <w:name w:val="Sfondo a colori - Colore 11"/>
    <w:rsid w:val="003C491C"/>
    <w:pPr>
      <w:suppressAutoHyphens/>
      <w:spacing w:after="0" w:line="240" w:lineRule="auto"/>
    </w:pPr>
    <w:rPr>
      <w:rFonts w:ascii="Segoe UI Light" w:eastAsia="Times New Roman" w:hAnsi="Segoe UI Light" w:cs="Arial"/>
      <w:lang w:val="it-IT" w:eastAsia="it-IT"/>
    </w:rPr>
  </w:style>
  <w:style w:type="paragraph" w:customStyle="1" w:styleId="Grigliamedia1-Colore21">
    <w:name w:val="Griglia media 1 - Colore 21"/>
    <w:basedOn w:val="Normale"/>
    <w:rsid w:val="003C491C"/>
    <w:pPr>
      <w:spacing w:after="200" w:line="276" w:lineRule="auto"/>
      <w:ind w:left="720"/>
    </w:pPr>
    <w:rPr>
      <w:rFonts w:ascii="Calibri" w:eastAsia="Times New Roman" w:hAnsi="Calibri" w:cs="Calibri"/>
      <w:sz w:val="22"/>
      <w:szCs w:val="22"/>
    </w:rPr>
  </w:style>
  <w:style w:type="paragraph" w:customStyle="1" w:styleId="Sfondoacolori-Colore12">
    <w:name w:val="Sfondo a colori - Colore 12"/>
    <w:rsid w:val="003C491C"/>
    <w:pPr>
      <w:suppressAutoHyphens/>
      <w:spacing w:after="0" w:line="240" w:lineRule="auto"/>
    </w:pPr>
    <w:rPr>
      <w:rFonts w:ascii="Century Gothic" w:eastAsia="MS Mincho" w:hAnsi="Century Gothic" w:cs="Century Gothic"/>
      <w:sz w:val="24"/>
      <w:szCs w:val="24"/>
      <w:lang w:val="it-IT" w:eastAsia="it-IT"/>
    </w:rPr>
  </w:style>
  <w:style w:type="paragraph" w:customStyle="1" w:styleId="Contenutotabella">
    <w:name w:val="Contenuto tabella"/>
    <w:basedOn w:val="Normale"/>
    <w:rsid w:val="003C491C"/>
    <w:pPr>
      <w:suppressLineNumbers/>
    </w:pPr>
  </w:style>
  <w:style w:type="paragraph" w:customStyle="1" w:styleId="Titolotabella">
    <w:name w:val="Titolo tabella"/>
    <w:basedOn w:val="Contenutotabella"/>
    <w:rsid w:val="003C491C"/>
    <w:pPr>
      <w:jc w:val="center"/>
    </w:pPr>
    <w:rPr>
      <w:b/>
      <w:bCs/>
    </w:rPr>
  </w:style>
  <w:style w:type="paragraph" w:styleId="Titoloindicefonti">
    <w:name w:val="toa heading"/>
    <w:basedOn w:val="Titolo10"/>
    <w:semiHidden/>
    <w:rsid w:val="003C491C"/>
    <w:pPr>
      <w:suppressLineNumbers/>
    </w:pPr>
  </w:style>
  <w:style w:type="paragraph" w:styleId="Indice1">
    <w:name w:val="index 1"/>
    <w:basedOn w:val="Normale"/>
    <w:next w:val="Normale"/>
    <w:autoRedefine/>
    <w:uiPriority w:val="99"/>
    <w:semiHidden/>
    <w:unhideWhenUsed/>
    <w:rsid w:val="003C491C"/>
    <w:pPr>
      <w:ind w:left="240" w:hanging="240"/>
    </w:pPr>
  </w:style>
  <w:style w:type="paragraph" w:styleId="Titoloindice">
    <w:name w:val="index heading"/>
    <w:basedOn w:val="Titolo10"/>
    <w:semiHidden/>
    <w:rsid w:val="003C491C"/>
    <w:pPr>
      <w:suppressLineNumbers/>
    </w:pPr>
  </w:style>
  <w:style w:type="character" w:customStyle="1" w:styleId="TestocommentoCarattere2">
    <w:name w:val="Testo commento Carattere2"/>
    <w:semiHidden/>
    <w:rsid w:val="003C491C"/>
    <w:rPr>
      <w:rFonts w:ascii="Century Gothic" w:eastAsia="MS Mincho" w:hAnsi="Century Gothic" w:cs="Century Gothic"/>
    </w:rPr>
  </w:style>
  <w:style w:type="paragraph" w:styleId="Revisione">
    <w:name w:val="Revision"/>
    <w:hidden/>
    <w:semiHidden/>
    <w:rsid w:val="003C491C"/>
    <w:pPr>
      <w:spacing w:after="0" w:line="240" w:lineRule="auto"/>
    </w:pPr>
    <w:rPr>
      <w:rFonts w:ascii="Century Gothic" w:eastAsia="MS Mincho" w:hAnsi="Century Gothic" w:cs="Century Gothic"/>
      <w:sz w:val="24"/>
      <w:szCs w:val="24"/>
      <w:lang w:val="it-IT" w:eastAsia="it-IT"/>
    </w:rPr>
  </w:style>
  <w:style w:type="paragraph" w:customStyle="1" w:styleId="Standard">
    <w:name w:val="Standard"/>
    <w:rsid w:val="003C491C"/>
    <w:pPr>
      <w:suppressAutoHyphens/>
      <w:autoSpaceDN w:val="0"/>
      <w:spacing w:after="0" w:line="240" w:lineRule="auto"/>
      <w:textAlignment w:val="baseline"/>
    </w:pPr>
    <w:rPr>
      <w:rFonts w:ascii="Century Gothic" w:eastAsia="MS Mincho" w:hAnsi="Century Gothic" w:cs="Century Gothic"/>
      <w:kern w:val="3"/>
      <w:sz w:val="24"/>
      <w:szCs w:val="24"/>
      <w:lang w:val="it-IT" w:eastAsia="zh-CN"/>
    </w:rPr>
  </w:style>
  <w:style w:type="character" w:customStyle="1" w:styleId="Internetlink">
    <w:name w:val="Internet link"/>
    <w:rsid w:val="003C491C"/>
    <w:rPr>
      <w:rFonts w:ascii="Times New Roman" w:hAnsi="Times New Roman" w:cs="Times New Roman"/>
      <w:color w:val="0000FF"/>
      <w:u w:val="single"/>
    </w:rPr>
  </w:style>
  <w:style w:type="paragraph" w:customStyle="1" w:styleId="Textbodyindent">
    <w:name w:val="Text body indent"/>
    <w:basedOn w:val="Standard"/>
    <w:rsid w:val="003C491C"/>
    <w:pPr>
      <w:autoSpaceDE w:val="0"/>
      <w:spacing w:line="240" w:lineRule="atLeast"/>
      <w:jc w:val="both"/>
      <w:textAlignment w:val="auto"/>
    </w:pPr>
    <w:rPr>
      <w:rFonts w:ascii="Arial" w:eastAsia="Times New Roman" w:hAnsi="Arial" w:cs="Arial"/>
      <w:color w:val="000000"/>
    </w:rPr>
  </w:style>
  <w:style w:type="paragraph" w:customStyle="1" w:styleId="Footnote">
    <w:name w:val="Footnote"/>
    <w:basedOn w:val="Standard"/>
    <w:rsid w:val="003C491C"/>
    <w:pPr>
      <w:textAlignment w:val="auto"/>
    </w:pPr>
    <w:rPr>
      <w:rFonts w:ascii="Times New Roman" w:eastAsia="Times New Roman" w:hAnsi="Times New Roman" w:cs="Times New Roman"/>
      <w:sz w:val="20"/>
      <w:szCs w:val="20"/>
    </w:rPr>
  </w:style>
  <w:style w:type="paragraph" w:customStyle="1" w:styleId="TableContents">
    <w:name w:val="Table Contents"/>
    <w:basedOn w:val="Standard"/>
    <w:rsid w:val="003C491C"/>
    <w:pPr>
      <w:suppressLineNumbers/>
      <w:overflowPunct w:val="0"/>
      <w:autoSpaceDE w:val="0"/>
    </w:pPr>
    <w:rPr>
      <w:rFonts w:ascii="Times New Roman" w:eastAsia="Times New Roman" w:hAnsi="Times New Roman" w:cs="Times New Roman"/>
      <w:sz w:val="20"/>
      <w:szCs w:val="20"/>
    </w:rPr>
  </w:style>
  <w:style w:type="character" w:customStyle="1" w:styleId="FootnoteSymbol">
    <w:name w:val="Footnote Symbol"/>
    <w:rsid w:val="003C491C"/>
    <w:rPr>
      <w:position w:val="0"/>
      <w:vertAlign w:val="superscript"/>
    </w:rPr>
  </w:style>
  <w:style w:type="character" w:customStyle="1" w:styleId="ParagrafoelencoCarattere">
    <w:name w:val="Paragrafo elenco Carattere"/>
    <w:aliases w:val="Table of contents numbered Carattere,Elenco num ARGEA Carattere,body Carattere,Odsek zoznamu2 Carattere"/>
    <w:link w:val="Paragrafoelenco"/>
    <w:uiPriority w:val="34"/>
    <w:locked/>
    <w:rsid w:val="00C7766C"/>
    <w:rPr>
      <w:rFonts w:ascii="Century Gothic" w:eastAsia="MS Mincho" w:hAnsi="Century Gothic" w:cs="Century Gothic"/>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321">
      <w:bodyDiv w:val="1"/>
      <w:marLeft w:val="0"/>
      <w:marRight w:val="0"/>
      <w:marTop w:val="0"/>
      <w:marBottom w:val="0"/>
      <w:divBdr>
        <w:top w:val="none" w:sz="0" w:space="0" w:color="auto"/>
        <w:left w:val="none" w:sz="0" w:space="0" w:color="auto"/>
        <w:bottom w:val="none" w:sz="0" w:space="0" w:color="auto"/>
        <w:right w:val="none" w:sz="0" w:space="0" w:color="auto"/>
      </w:divBdr>
    </w:div>
    <w:div w:id="559632453">
      <w:bodyDiv w:val="1"/>
      <w:marLeft w:val="0"/>
      <w:marRight w:val="0"/>
      <w:marTop w:val="0"/>
      <w:marBottom w:val="0"/>
      <w:divBdr>
        <w:top w:val="none" w:sz="0" w:space="0" w:color="auto"/>
        <w:left w:val="none" w:sz="0" w:space="0" w:color="auto"/>
        <w:bottom w:val="none" w:sz="0" w:space="0" w:color="auto"/>
        <w:right w:val="none" w:sz="0" w:space="0" w:color="auto"/>
      </w:divBdr>
    </w:div>
    <w:div w:id="645399243">
      <w:bodyDiv w:val="1"/>
      <w:marLeft w:val="0"/>
      <w:marRight w:val="0"/>
      <w:marTop w:val="0"/>
      <w:marBottom w:val="0"/>
      <w:divBdr>
        <w:top w:val="none" w:sz="0" w:space="0" w:color="auto"/>
        <w:left w:val="none" w:sz="0" w:space="0" w:color="auto"/>
        <w:bottom w:val="none" w:sz="0" w:space="0" w:color="auto"/>
        <w:right w:val="none" w:sz="0" w:space="0" w:color="auto"/>
      </w:divBdr>
    </w:div>
    <w:div w:id="781192460">
      <w:bodyDiv w:val="1"/>
      <w:marLeft w:val="0"/>
      <w:marRight w:val="0"/>
      <w:marTop w:val="0"/>
      <w:marBottom w:val="0"/>
      <w:divBdr>
        <w:top w:val="none" w:sz="0" w:space="0" w:color="auto"/>
        <w:left w:val="none" w:sz="0" w:space="0" w:color="auto"/>
        <w:bottom w:val="none" w:sz="0" w:space="0" w:color="auto"/>
        <w:right w:val="none" w:sz="0" w:space="0" w:color="auto"/>
      </w:divBdr>
    </w:div>
    <w:div w:id="784889123">
      <w:bodyDiv w:val="1"/>
      <w:marLeft w:val="0"/>
      <w:marRight w:val="0"/>
      <w:marTop w:val="0"/>
      <w:marBottom w:val="0"/>
      <w:divBdr>
        <w:top w:val="none" w:sz="0" w:space="0" w:color="auto"/>
        <w:left w:val="none" w:sz="0" w:space="0" w:color="auto"/>
        <w:bottom w:val="none" w:sz="0" w:space="0" w:color="auto"/>
        <w:right w:val="none" w:sz="0" w:space="0" w:color="auto"/>
      </w:divBdr>
    </w:div>
    <w:div w:id="11478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9/02/07/19A00753/sg" TargetMode="Externa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ioabitosocial.it" TargetMode="External"/><Relationship Id="rId17" Type="http://schemas.openxmlformats.org/officeDocument/2006/relationships/hyperlink" Target="http://www.prestitodellasperanza.it/" TargetMode="External"/><Relationship Id="rId2" Type="http://schemas.openxmlformats.org/officeDocument/2006/relationships/numbering" Target="numbering.xml"/><Relationship Id="rId16" Type="http://schemas.openxmlformats.org/officeDocument/2006/relationships/hyperlink" Target="http://ioabitosocial.it/"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07C1-93A6-4653-8E69-D0774A68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2510</TotalTime>
  <Pages>1</Pages>
  <Words>11452</Words>
  <Characters>65281</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Lupo</dc:creator>
  <cp:keywords/>
  <dc:description/>
  <cp:lastModifiedBy>Giovanni Licheri</cp:lastModifiedBy>
  <cp:revision>53</cp:revision>
  <cp:lastPrinted>2020-04-03T17:41:00Z</cp:lastPrinted>
  <dcterms:created xsi:type="dcterms:W3CDTF">2019-04-05T12:28:00Z</dcterms:created>
  <dcterms:modified xsi:type="dcterms:W3CDTF">2020-04-03T17:41:00Z</dcterms:modified>
</cp:coreProperties>
</file>