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3000"/>
        <w:gridCol w:w="1000"/>
        <w:gridCol w:w="2000"/>
        <w:gridCol w:w="2320"/>
        <w:gridCol w:w="168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VERBALE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Il verbale sintetizza tutte le informazioni e le attività relative alla presente RdX tra cui quelle relative alla configurazione, ai fornitori coinvolti, ai messaggi scambiati e a tutte quelle attività che riguardano la valutazione delle risposte. La parte finale è relativa alla finalizzazione della negoziazione, inclusi eventuali contratti associati.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DETTAGLIO BANDO DI GARA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Codice Bando di Gara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Bando di Gara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Protocollo Bando di Gara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tender_206489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Settore Sviluppo del Territorio - Pilu Giangavino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2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CONFIGURAZIONE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Codice Gara in busta chiusa (RDO)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Gara in busta chiusa (RDO)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Gara in busta chiusa (RDO)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rfq_347715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AFFIDAMENTO INCARICO PROFESSIONALE PER LA REDAZIONE DEL PROGETTO DI MANUTENZIONE E SISTEMAZIONE DEL PARCO DELLA RESISTENZA IN VIALE REPUBBLICA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AFFIDAMENTO INCARICO PROFESSIONALE PER LA REDAZIONE DEL PROGETTO DI MANUTENZIONE E SISTEMAZIONE DEL PARCO DELLA RESISTENZA IN VIALE REPUBBLICA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Tipo di Gara in busta chiusa (RDO)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Modalità consultazione buste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Livello Ordinamento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Livello di Aggiudicazione attuale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Gara in busta chiusa (RDO) ad invito (offerta richiesta)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In busta chiusa  (apertura sequenziale)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Globale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Globale (Miglior Prezzo)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Busta di Qualifica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Busta Tecnica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Busta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Sì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Sì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Strategia di ordinamento delle Offerte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Strategia Busta Economica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Stato Gara in busta chiusa (RDO)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Miglior Prezzo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Vince il prezzo più basso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ATTRIBUTI RDO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Tipologia RdO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Tipologia Procedura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RICHIESTE DI ACQUISTO ASSOCIATE A RICHIESTA DI OFFERTA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INFORMAZIONI TEMPORALI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Data di Approvazione per la Pubblicazione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Data e Ora di Chiusura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13/12/2019 13:00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Inizio Fase di Valutazione delle offerte: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Valutazione iniziata da: </w:t>
            </w: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1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000"/>
        <w:gridCol w:w="1000"/>
        <w:gridCol w:w="2000"/>
        <w:gridCol w:w="400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RISPOSTE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L'area sintetizza tutte le attività relative ai fornitori coinvolti in questa RDx, oltre all'analisi delle loro risposte, ai fini di informare quale fornitore si è scelto di invitare, quale fornitore ha effettivamente risposto, chi è stato escluso e per quale ragione.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RIEPILOGO RISPOSTE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Invitati: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che hanno rifiutato l'invito: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esclusi in fase di Pre-Valutazione: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ammessi alle fasi successive di valutazione: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esclusi in fase di Valutazione di Qualifica: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Numero di fornitori esclusi in fase di Valutazione Economica: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ELENCO FORNITORI CHE HANNO DECLINATO L'INVITO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ELENCO DELLE RISPOSTE FORNITORI ESCLUSE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ELENCO FORNITORI AMMESSI ALLE FASI SUCCESSIVE DI VALUTAZIONE: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3220"/>
              <w:gridCol w:w="3220"/>
              <w:gridCol w:w="4260"/>
            </w:tblGrid>
            <w:tr>
              <w:trPr>
                <w:trHeight w:hRule="exact" w:val="4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360"/>
                    </w:trPr>
                    <w:tc>
                      <w:tcPr>
                        <w:shd w:val="clear" w:color="auto" w:fill="FFFFFF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  <w:b w:val="true"/>
                          </w:rPr>
                          <w:t xml:space="preserve">Fornitore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360"/>
                    </w:trPr>
                    <w:tc>
                      <w:tcPr>
                        <w:shd w:val="clear" w:color="auto" w:fill="FFFFFF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  <w:b w:val="true"/>
                          </w:rPr>
                          <w:t xml:space="preserve">Data della Risposta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60"/>
                    <w:gridCol w:w="4260"/>
                  </w:tblGrid>
                  <w:tr>
                    <w:trPr>
                      <w:trHeight w:hRule="exact" w:val="360"/>
                    </w:trPr>
                    <w:tc>
                      <w:tcPr>
                        <w:shd w:val="clear" w:color="auto" w:fill="FFFFFF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top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DejaVu Sans" w:hAnsi="DejaVu Sans" w:eastAsia="DejaVu Sans" w:cs="DejaVu Sans"/>
                            <w:color w:val="000000"/>
                            <w:sz w:val="20"/>
                            <w:b w:val="true"/>
                          </w:rPr>
                          <w:t xml:space="preserve">Note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Noto Sans" w:hAnsi="Noto Sans" w:eastAsia="Noto Sans" w:cs="Noto Sans"/>
                            <w:color w:val="000000"/>
                            <w:sz w:val="20"/>
                          </w:rPr>
                          <w:t xml:space="preserve">PUTZOLU SILVIA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3220"/>
                    <w:gridCol w:w="3220"/>
                  </w:tblGrid>
                  <w:tr>
                    <w:trPr>
                      <w:trHeight w:hRule="exact" w:val="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Noto Sans" w:hAnsi="Noto Sans" w:eastAsia="Noto Sans" w:cs="Noto Sans"/>
                            <w:color w:val="000000"/>
                            <w:sz w:val="20"/>
                          </w:rPr>
                          <w:t xml:space="preserve">10/12/2019 19:28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4260"/>
                    <w:gridCol w:w="4260"/>
                  </w:tblGrid>
                  <w:tr>
                    <w:trPr>
                      <w:trHeight w:hRule="exact" w:val="4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ind/>
                        </w:pPr>
                        <w:r>
                          <w:rPr>
                            <w:rFonts w:ascii="Noto Sans" w:hAnsi="Noto Sans" w:eastAsia="Noto Sans" w:cs="Noto Sans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ci sono fornitori organizzati in Raggruppamenti Temporanei d'Impresa per questa RFx.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Quest'area riassume tutte le attività svolte dal Gruppo di Valutazione creato per valutare le risposte relative alla Busta di Qualifica.  L'attività svolta comporta la verifica delle risposte ammesse a questa fase, coerentemente con quanto richiesto dalla presente negoziazione e può concludersi con l'esclusione di alcuni fornitori a causa di requisiti mancanti o malinterpretati. In primo luogo sono riportate le informazioni relative alla configurazione del gruppo e le tempistiche con cui si sono svolte le attività. In seguito sono riportati i dati dell'area di Qualifica sottoposta a valutazione, eventuali commenti inseriti nel sistema ed le statistiche relative alle attività di ogni membro.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RISPOSTE DI QUALIFICA DISPONIBILI PER LA VALUTAZIONE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della Risposta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10/12/2019 19:28:52 da PUTZOLU SILVIA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APERTURA BUSTA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di Qualifica Aperta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di Qualifica aperta da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Commissione Apertura Buste</w:t>
            </w: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BUSTA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2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"/>
        <w:gridCol w:w="3000"/>
        <w:gridCol w:w="1000"/>
        <w:gridCol w:w="1000"/>
        <w:gridCol w:w="1000"/>
        <w:gridCol w:w="1000"/>
        <w:gridCol w:w="1360"/>
        <w:gridCol w:w="1340"/>
        <w:gridCol w:w="300"/>
        <w:gridCol w:w="70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Attivi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Membri del Gruppo di Valutazione di Qualifica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Parametri con tipologia di risposta: Data, SI/NO, Lista di valori, Lista Scelta Multipla, Testo, Numerico e Note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Parametri con tipologia di risposta Allegato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Allegati Generici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3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Disabilitato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DETTAGLI VALUTAZIONE RISPOSTE DI QUALIFICA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Fornitori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Parametri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Valutazione Fornitore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Accettato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Note di esclusione/inclusione ufficiali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Allegato Busta di Qualifica firmata digitalmente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QualEnvelopeSummary(4).pdf.p7m (50 KB); 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Nome Sezione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 Documentazione Amministrativa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1.1.1 DGUE COMPILATO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DGUE compilato sul modello allegato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Allegato 1 - DGUE_progettazione.pdf.p7m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1.1.2 Istanza di partecipazione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Istanza di partecipazione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Allegato 2 - Istanza di partecipazione.pdf.p7m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1.1.3  Patto di Integrità Comune di Oristano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Patto di Integrità Comune di Oristano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Allegato 4 - Patto di Integrità Comune di Oristano (2).pdf.p7m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GRUPPO DI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3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000"/>
        <w:gridCol w:w="1000"/>
        <w:gridCol w:w="1000"/>
        <w:gridCol w:w="1000"/>
        <w:gridCol w:w="1000"/>
        <w:gridCol w:w="1360"/>
        <w:gridCol w:w="1340"/>
        <w:gridCol w:w="30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ATTIVITA' GRUPPO DI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Utente-Gruppo di Valutazione di Qualifica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Primo Accesso - Data e Ora di Apertura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CONGELAMENTO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 che ha congelato la valutazione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&amp; Ora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non esclusi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esclusi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10:45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ESITO VALUTAZIONE DI QUALIFICA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Stato Esclusione/Inclusione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Incluso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Quest'area riassume tutte le attività svolte dal Gruppo di Valutazione creato per valutare le risposte relative alla Busta Economica. L'attività svolta comporta la verifica delle risposte ammesse a questa fase, coerentemente con quanto richiesto dalla presente negoziazione e può concludersi con l'esclusione di alcuni fornitori a causa di requisiti mancanti o malinterpretati. In primo luogo sono riportate le informazioni relative alla configurazione del gruppo e le tempistiche con cui si sono svolte le attività. In seguito sono riportati i dati dell'area Economica sottoposta a valutazione, eventuali commenti inseriti nel sistema ed le statistiche relative alle attività di ogni membro.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RISPOSTE ECONOMICHE DISPONIBILI PER LA VALUTAZIONE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della Risposta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10/12/2019 19:28:52 da PUTZOLU SILVIA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APERTURA BUSTA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Economica Aperta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Busta Economica Aperta da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Commissione Apertura Buste</w:t>
            </w: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BUSTA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Attivi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Membri del Gruppo di Valutazione Economico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Parametri Prezzo inclusi nella Classifica Finale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Parametri Prezzo esclusi dalla Classifica Finale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Allegati Generici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Abilitato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DETTAGLI VALUTAZIONE RISPOSTE ECONOMICHE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Fornitori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Numero di Parametri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4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"/>
        <w:gridCol w:w="3000"/>
        <w:gridCol w:w="1000"/>
        <w:gridCol w:w="2000"/>
        <w:gridCol w:w="2360"/>
        <w:gridCol w:w="1640"/>
        <w:gridCol w:w="700"/>
        <w:gridCol w:w="1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shd w:val="clear" w:color="auto" w:fill="FFFFFF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Valutazione Fornitore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Accettato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Note di esclusione/inclusione ufficiali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Valuta Evento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EUR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totale complessivo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11.927,6395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Allegato Busta Economica firmata digitalmente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PriceEnvelopeSummary(1).pdf.p7m (51 KB); 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Nome Sezione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2.1 Offerta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Subtotale (Sub-Totale Incluso nel Totale)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11.927,6395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2.1.1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Sconto da applicarsi sull'importo a base d'asta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Base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Sconto %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Totale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12.555,41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5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11.927,6395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Nome Sezione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2.2 Offerta Economica - allegati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2.2.1 Offerta economica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Offerta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Allegato 3 - Offerta economica.pdf.p7m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Parametro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2.2.2 Schema parcella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Schema di parcella firmata per accettazione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Valore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Allegato 6 - Schema Parcella.pdf.p7m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Firma digitale controllata senza errori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GRUPPO DI VALUTAZIONE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ATTIVITA' GRUPPO DI VALUTAZIONE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Utente-Gruppo di Valutazione Economica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Primo Accesso - Data e Ora di Apertura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CONGELAMENTO VALUTAZIONE ECONOMICA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 che ha congelato la valutazione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&amp; Ora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non esclusi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Fornitori esclusi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5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80"/>
        <w:gridCol w:w="120"/>
        <w:gridCol w:w="200"/>
        <w:gridCol w:w="1000"/>
        <w:gridCol w:w="800"/>
        <w:gridCol w:w="1000"/>
        <w:gridCol w:w="600"/>
        <w:gridCol w:w="400"/>
        <w:gridCol w:w="700"/>
        <w:gridCol w:w="300"/>
        <w:gridCol w:w="60"/>
        <w:gridCol w:w="740"/>
        <w:gridCol w:w="1200"/>
        <w:gridCol w:w="360"/>
        <w:gridCol w:w="180"/>
        <w:gridCol w:w="1080"/>
        <w:gridCol w:w="38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 Pinna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10:49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ESITO VALUTAZIONE ECONOMICA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Stato Esclusione/Inclusione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Fornitore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Note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Incluso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8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FINALIZZAZIONE RICHIESTA DI OFFERTA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both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Quest'area sintetizza le decisioni finali di aggiudicazione e riporta eventuali commenti dagli utenti coinvolti.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RIFIUTO FORNITORE A LIVELLO LOTTO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COMMENTI DI AGGIUDICAZIONE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PROCESSO DI FINALIZZAZIONE RDO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Round</w:t>
            </w:r>
          </w:p>
        </w:tc>
        <w:tc>
          <w:tcPr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Utente che ha svolto l'azione</w:t>
            </w:r>
          </w:p>
        </w:tc>
        <w:tc>
          <w:tcPr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&amp; Ora - Azione</w:t>
            </w:r>
          </w:p>
        </w:tc>
        <w:tc>
          <w:tcPr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Azione svolte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</w:t>
              <w:br/>
              <w:t xml:space="preserve">Giuseppe</w:t>
            </w:r>
          </w:p>
        </w:tc>
        <w:tc>
          <w:tcPr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13:38</w:t>
            </w:r>
          </w:p>
        </w:tc>
        <w:tc>
          <w:tcPr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Prima offerta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</w:t>
            </w:r>
          </w:p>
        </w:tc>
        <w:tc>
          <w:tcPr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</w:t>
              <w:br/>
              <w:t xml:space="preserve">Giuseppe</w:t>
            </w:r>
          </w:p>
        </w:tc>
        <w:tc>
          <w:tcPr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10:49</w:t>
            </w:r>
          </w:p>
        </w:tc>
        <w:tc>
          <w:tcPr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AGGIUDICAZIONE: Aggiudicata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Classifica</w:t>
            </w:r>
          </w:p>
        </w:tc>
        <w:tc>
          <w:tcPr>
            <w:gridSpan w:val="10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Ragione Sociale</w:t>
            </w:r>
          </w:p>
        </w:tc>
        <w:tc>
          <w:tcPr>
            <w:gridSpan w:val="4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Aggiudicazione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Totale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Prezzo Confermato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PUTZOLU SILVIA</w:t>
            </w:r>
          </w:p>
        </w:tc>
        <w:tc>
          <w:tcPr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Aggiudicata</w:t>
            </w:r>
          </w:p>
        </w:tc>
        <w:tc>
          <w:tcPr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11.927,6395</w:t>
            </w:r>
          </w:p>
        </w:tc>
        <w:tc>
          <w:tcPr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11.927,6395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RDO ASSOCIATE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ASTE ASSOCIATE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CONTRATTI ASSOCIATI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STORICO DEGLI STATI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Obiettivo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Effettuato da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Commenti a modifica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File allegato</w:t>
            </w: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Dettagliata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RDO è stata 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5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RDO è stata aggiudicata.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6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200"/>
        <w:gridCol w:w="1000"/>
        <w:gridCol w:w="800"/>
        <w:gridCol w:w="1000"/>
        <w:gridCol w:w="600"/>
        <w:gridCol w:w="1100"/>
        <w:gridCol w:w="1100"/>
        <w:gridCol w:w="1200"/>
        <w:gridCol w:w="1700"/>
        <w:gridCol w:w="30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Obiettivo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Effettuato da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Commenti a modifica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File allegato</w:t>
            </w: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Dettagliata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10:49:53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aggiudicata.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RDO è stata aggiudicata.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10:49:40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Economica è stata congelata e la RDO è entrata in fase di Valutazione Finale.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Economica è stata congelata e la RDO è entrata in fase di Valutazione Finale.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10:45:29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Economica è stata aperta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Economica è stata aperta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10:45:28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di Qualifica è stata congelata e la RDO è entrata in fase di Valutazione Economica.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Valutazione di Qualifica è stata congelata e la RDO è entrata in fase di Valutazione Economica.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10:41:47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di Qualifica è stata aperta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Busta di Qualifica è stata aperta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10:41:44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Pre-valutazione è stata congelata e la RDO è entrata in fase di Valutazione di Qualifica.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fase di Pre-valutazione è stata congelata e la RDO è entrata in fase di Valutazione di Qualifica.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10:41:36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Valutazione RdO Iniziata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Data di Chiusura RdO: 13/12/2019 13:00:00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13:38:47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richiesta per la Pubblicazione della Rdo è stata Approvata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Pinna Giuseppe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La richiesta per la Pubblicazione della Rdo è stata Approvata,La RDO si conclude in data: 13/12/2019 13:00:00 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4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13:09:19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è stata richiesta un'approvazione per la pubblicazione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Pilu Giangavino</w:t>
            </w: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è stata richiesta un'approvazione per la pubblicazione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EMAIL INVIATE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Data (dd/mm/yyyy)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Descrizione mail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  <w:b w:val="true"/>
              </w:rPr>
              <w:t xml:space="preserve">Destinatari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10:49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S: Email inviata al Fornitore sulla decisione del Buyer di Aggiudicare o di Convertire una RdX in RdO o Asta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10:45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B: Email spedita al Buyer sull'apertura della busta economica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B: Email ricevuta dal Responsabile della RdX quando la Busta di Qualifica viene aperta da un altro Buyer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16/12/2019 10:41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B: Email spedita al Buyer sull'apertura buste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12/12/2019 06:00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B: Email spedita ai Buyer 24 ore prima della data ed ora di chiusura della RDO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13:38</w:t>
            </w:r>
          </w:p>
        </w:tc>
        <w:tc>
          <w:tcPr>
            <w:gridSpan w:val="6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S: Email spedita al Fornitore invitato per informarlo della pubblicazione della RdX (solo RdX con firma digitale delle buste)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7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3000"/>
        <w:gridCol w:w="1000"/>
        <w:gridCol w:w="5700"/>
        <w:gridCol w:w="300"/>
        <w:gridCol w:w="7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Verbale creato da: Area Verbale, il: 17/12/2019 12:25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13:38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B: Email spedita all'utente quando l'approvazione della RdO  è stata accettata dal Responsabile.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05/12/2019 13:09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B &gt; B: Email inviata al Responsabile di Divisione per avvisarlo della richiesta di Approvazione e Pubblicazione di una RdX</w:t>
            </w:r>
          </w:p>
        </w:tc>
        <w:tc>
          <w:tcPr>
            <w:gridSpan w:val="2"/>
            <w:shd w:val="clear" w:color="auto" w:fill="FFFFFF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MESSAGGI INVIATI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MESSAGGI RICEVUTI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MESSAGGI INOLTRATI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Non sono presenti elementi da mostrare.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Pagina 8 di </w:t>
            </w:r>
          </w:p>
        </w:tc>
        <w:tc>
          <w:tcPr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20"/>
              </w:rPr>
              <w:t xml:space="preserve"> 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Noto Sans" w:hAnsi="Noto Sans" w:eastAsia="Noto Sans" w:cs="Noto Sans"/>
      <w:color w:val="000000"/>
      <w:sz w:val="1"/>
    </w:rPr>
  </w:style>
  <w:style w:type="paragraph" w:styleId="Table_TH">
    <w:name w:val="Table_TH"/>
    <w:qFormat/>
    <w:pPr>
      <w:ind/>
    </w:pPr>
    <w:rPr>
      <w:rFonts w:ascii="Noto Sans" w:hAnsi="Noto Sans" w:eastAsia="Noto Sans" w:cs="Noto Sans"/>
      <w:color w:val="000000"/>
      <w:sz w:val="20"/>
    </w:rPr>
  </w:style>
  <w:style w:type="paragraph" w:styleId="Table_CH">
    <w:name w:val="Table_CH"/>
    <w:qFormat/>
    <w:pPr>
      <w:ind/>
    </w:pPr>
    <w:rPr>
      <w:rFonts w:ascii="Noto Sans" w:hAnsi="Noto Sans" w:eastAsia="Noto Sans" w:cs="Noto Sans"/>
      <w:color w:val="000000"/>
      <w:sz w:val="20"/>
    </w:rPr>
  </w:style>
  <w:style w:type="paragraph" w:styleId="Table_TD">
    <w:name w:val="Table_TD"/>
    <w:qFormat/>
    <w:pPr>
      <w:ind/>
    </w:pPr>
    <w:rPr>
      <w:rFonts w:ascii="Noto Sans" w:hAnsi="Noto Sans" w:eastAsia="Noto Sans" w:cs="Noto Sans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6.3.1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:title>RfqReport - rfq_347715</dc:title>
  <dc:creator>Portale acquisti Regione Sardegna </dc:creator>
</coreProperties>
</file>