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2C" w:rsidRDefault="00D5183E" w:rsidP="0060683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3D3BC249" wp14:editId="38994DBA">
            <wp:extent cx="876300" cy="898769"/>
            <wp:effectExtent l="0" t="0" r="0" b="0"/>
            <wp:docPr id="3" name="Immagine 3" descr="C:\Users\Vidali\Pictures\Loghi\Comune di Oris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dali\Pictures\Loghi\Comune di Orista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it-IT"/>
        </w:rPr>
        <w:t xml:space="preserve">                               </w:t>
      </w: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1429D9D0" wp14:editId="2495ABE0">
            <wp:extent cx="733091" cy="866775"/>
            <wp:effectExtent l="0" t="0" r="0" b="0"/>
            <wp:docPr id="2" name="Immagine 2" descr="C:\Users\Vidali\Pictures\Loghi\logoBibli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dali\Pictures\Loghi\logoBibliot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91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it-IT"/>
        </w:rPr>
        <w:t xml:space="preserve">                            </w:t>
      </w:r>
      <w:r w:rsidR="00CE2539">
        <w:rPr>
          <w:b/>
          <w:noProof/>
          <w:sz w:val="32"/>
          <w:szCs w:val="32"/>
          <w:lang w:eastAsia="it-IT"/>
        </w:rPr>
        <w:drawing>
          <wp:inline distT="0" distB="0" distL="0" distR="0" wp14:anchorId="1CEF6367" wp14:editId="26C534A5">
            <wp:extent cx="1143000" cy="1143000"/>
            <wp:effectExtent l="0" t="0" r="0" b="0"/>
            <wp:docPr id="1" name="Immagine 1" descr="C:\Users\Vidali\Pictures\Loghi\citta-che-leg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ali\Pictures\Loghi\citta-che-leg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70" cy="114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4C" w:rsidRPr="0060683E" w:rsidRDefault="009F150E" w:rsidP="0060683E">
      <w:pPr>
        <w:jc w:val="center"/>
        <w:rPr>
          <w:b/>
          <w:sz w:val="32"/>
          <w:szCs w:val="32"/>
        </w:rPr>
      </w:pPr>
      <w:r w:rsidRPr="001D389D">
        <w:rPr>
          <w:b/>
          <w:sz w:val="32"/>
          <w:szCs w:val="32"/>
        </w:rPr>
        <w:t>Patto per la lettura della città di Oristano</w:t>
      </w:r>
      <w:r w:rsidR="0060683E">
        <w:rPr>
          <w:b/>
          <w:sz w:val="32"/>
          <w:szCs w:val="32"/>
        </w:rPr>
        <w:t xml:space="preserve"> </w:t>
      </w:r>
    </w:p>
    <w:p w:rsidR="00A54D4C" w:rsidRDefault="00A54D4C" w:rsidP="00A54D4C">
      <w:pPr>
        <w:pStyle w:val="Default"/>
        <w:rPr>
          <w:color w:val="00000A"/>
        </w:rPr>
      </w:pPr>
    </w:p>
    <w:p w:rsidR="009F150E" w:rsidRPr="006D4C60" w:rsidRDefault="00195C23">
      <w:pPr>
        <w:rPr>
          <w:rFonts w:cstheme="minorHAnsi"/>
          <w:b/>
          <w:sz w:val="24"/>
          <w:szCs w:val="24"/>
        </w:rPr>
      </w:pPr>
      <w:r w:rsidRPr="006D4C60">
        <w:rPr>
          <w:rFonts w:cstheme="minorHAnsi"/>
          <w:b/>
          <w:sz w:val="24"/>
          <w:szCs w:val="24"/>
        </w:rPr>
        <w:t>Premessa</w:t>
      </w:r>
    </w:p>
    <w:p w:rsidR="00BB2FD9" w:rsidRPr="006D4C60" w:rsidRDefault="00BB2FD9" w:rsidP="00BB2F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B2FD9" w:rsidRPr="006D4C60" w:rsidRDefault="00BB2FD9" w:rsidP="00EF3D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D4C60">
        <w:rPr>
          <w:rFonts w:cstheme="minorHAnsi"/>
          <w:color w:val="000000"/>
          <w:sz w:val="24"/>
          <w:szCs w:val="24"/>
        </w:rPr>
        <w:t>La Città di Oristano riconosce nella lettura un diritto fondamentale per tutti i cittadini e</w:t>
      </w:r>
      <w:r w:rsidR="00107A1E" w:rsidRPr="006D4C60">
        <w:rPr>
          <w:rFonts w:cstheme="minorHAnsi"/>
          <w:color w:val="000000"/>
          <w:sz w:val="24"/>
          <w:szCs w:val="24"/>
        </w:rPr>
        <w:t xml:space="preserve"> considera  </w:t>
      </w:r>
      <w:r w:rsidRPr="006D4C60">
        <w:rPr>
          <w:rFonts w:cstheme="minorHAnsi"/>
          <w:color w:val="000000"/>
          <w:sz w:val="24"/>
          <w:szCs w:val="24"/>
        </w:rPr>
        <w:t xml:space="preserve"> la lettura come una competenza da diffondere nella comunità per promuoverne </w:t>
      </w:r>
      <w:r w:rsidR="00107A1E" w:rsidRPr="006D4C60">
        <w:rPr>
          <w:rFonts w:cstheme="minorHAnsi"/>
          <w:color w:val="000000"/>
          <w:sz w:val="24"/>
          <w:szCs w:val="24"/>
        </w:rPr>
        <w:t xml:space="preserve">il benessere e  il miglioramento </w:t>
      </w:r>
      <w:r w:rsidRPr="006D4C60">
        <w:rPr>
          <w:rFonts w:cstheme="minorHAnsi"/>
          <w:color w:val="000000"/>
          <w:sz w:val="24"/>
          <w:szCs w:val="24"/>
        </w:rPr>
        <w:t xml:space="preserve">culturale ed economico; </w:t>
      </w:r>
    </w:p>
    <w:p w:rsidR="00D361A3" w:rsidRPr="006D4C60" w:rsidRDefault="00D361A3" w:rsidP="00EF3D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B2FD9" w:rsidRPr="006D4C60" w:rsidRDefault="00BB2FD9" w:rsidP="00EF3DD0">
      <w:pPr>
        <w:pStyle w:val="Nessunaspaziatura"/>
        <w:jc w:val="both"/>
        <w:rPr>
          <w:rFonts w:cstheme="minorHAnsi"/>
          <w:sz w:val="24"/>
          <w:szCs w:val="24"/>
        </w:rPr>
      </w:pPr>
      <w:r w:rsidRPr="006D4C60">
        <w:rPr>
          <w:rFonts w:cstheme="minorHAnsi"/>
          <w:sz w:val="24"/>
          <w:szCs w:val="24"/>
        </w:rPr>
        <w:t>il Centro per il libro e la lettura (</w:t>
      </w:r>
      <w:proofErr w:type="spellStart"/>
      <w:r w:rsidRPr="006D4C60">
        <w:rPr>
          <w:rFonts w:cstheme="minorHAnsi"/>
          <w:sz w:val="24"/>
          <w:szCs w:val="24"/>
        </w:rPr>
        <w:t>Cepell</w:t>
      </w:r>
      <w:proofErr w:type="spellEnd"/>
      <w:r w:rsidRPr="006D4C60">
        <w:rPr>
          <w:rFonts w:cstheme="minorHAnsi"/>
          <w:sz w:val="24"/>
          <w:szCs w:val="24"/>
        </w:rPr>
        <w:t xml:space="preserve">), istituto autonomo del </w:t>
      </w:r>
      <w:proofErr w:type="spellStart"/>
      <w:r w:rsidRPr="006D4C60">
        <w:rPr>
          <w:rFonts w:cstheme="minorHAnsi"/>
          <w:sz w:val="24"/>
          <w:szCs w:val="24"/>
        </w:rPr>
        <w:t>Mibact</w:t>
      </w:r>
      <w:proofErr w:type="spellEnd"/>
      <w:r w:rsidRPr="006D4C60">
        <w:rPr>
          <w:rFonts w:cstheme="minorHAnsi"/>
          <w:sz w:val="24"/>
          <w:szCs w:val="24"/>
        </w:rPr>
        <w:t>, d’intesa con l’Associazione Nazionale Comuni Italiani (ANCI), attraverso la qualifica di “</w:t>
      </w:r>
      <w:r w:rsidRPr="006D4C60">
        <w:rPr>
          <w:rFonts w:cstheme="minorHAnsi"/>
          <w:b/>
          <w:i/>
          <w:sz w:val="24"/>
          <w:szCs w:val="24"/>
        </w:rPr>
        <w:t>Città che legge</w:t>
      </w:r>
      <w:r w:rsidR="00D445C8" w:rsidRPr="006D4C60">
        <w:rPr>
          <w:rFonts w:cstheme="minorHAnsi"/>
          <w:sz w:val="24"/>
          <w:szCs w:val="24"/>
        </w:rPr>
        <w:t>”</w:t>
      </w:r>
      <w:r w:rsidRPr="006D4C60">
        <w:rPr>
          <w:rFonts w:cstheme="minorHAnsi"/>
          <w:sz w:val="24"/>
          <w:szCs w:val="24"/>
        </w:rPr>
        <w:t xml:space="preserve"> promuove</w:t>
      </w:r>
      <w:r w:rsidR="00D445C8" w:rsidRPr="006D4C60">
        <w:rPr>
          <w:rFonts w:cstheme="minorHAnsi"/>
          <w:sz w:val="24"/>
          <w:szCs w:val="24"/>
        </w:rPr>
        <w:t xml:space="preserve"> e valorizza</w:t>
      </w:r>
      <w:r w:rsidRPr="006D4C60">
        <w:rPr>
          <w:rFonts w:cstheme="minorHAnsi"/>
          <w:sz w:val="24"/>
          <w:szCs w:val="24"/>
        </w:rPr>
        <w:t xml:space="preserve"> </w:t>
      </w:r>
      <w:r w:rsidR="0017210C" w:rsidRPr="006D4C60">
        <w:rPr>
          <w:rFonts w:cstheme="minorHAnsi"/>
          <w:sz w:val="24"/>
          <w:szCs w:val="24"/>
        </w:rPr>
        <w:t>le a</w:t>
      </w:r>
      <w:r w:rsidRPr="006D4C60">
        <w:rPr>
          <w:rFonts w:cstheme="minorHAnsi"/>
          <w:sz w:val="24"/>
          <w:szCs w:val="24"/>
        </w:rPr>
        <w:t>mministrazioni comunali impegnate a svolgere con continuità sul proprio territorio politiche pubbliche di promozione della lettura;</w:t>
      </w:r>
    </w:p>
    <w:p w:rsidR="00BB2FD9" w:rsidRPr="006D4C60" w:rsidRDefault="00BB2FD9" w:rsidP="00EF3DD0">
      <w:pPr>
        <w:pStyle w:val="Nessunaspaziatura"/>
        <w:jc w:val="both"/>
        <w:rPr>
          <w:rFonts w:cstheme="minorHAnsi"/>
          <w:sz w:val="24"/>
          <w:szCs w:val="24"/>
        </w:rPr>
      </w:pPr>
    </w:p>
    <w:p w:rsidR="00A061EA" w:rsidRPr="006D4C60" w:rsidRDefault="00BB2FD9" w:rsidP="001E0180">
      <w:pPr>
        <w:pStyle w:val="Nessunaspaziatura"/>
        <w:jc w:val="both"/>
        <w:rPr>
          <w:rFonts w:cstheme="minorHAnsi"/>
          <w:sz w:val="24"/>
          <w:szCs w:val="24"/>
        </w:rPr>
      </w:pPr>
      <w:r w:rsidRPr="006D4C60">
        <w:rPr>
          <w:rFonts w:cstheme="minorHAnsi"/>
          <w:sz w:val="24"/>
          <w:szCs w:val="24"/>
        </w:rPr>
        <w:t>il Comune di Oristano ha ottenuto il riconoscimento di “</w:t>
      </w:r>
      <w:r w:rsidRPr="006D4C60">
        <w:rPr>
          <w:rFonts w:cstheme="minorHAnsi"/>
          <w:b/>
          <w:i/>
          <w:sz w:val="24"/>
          <w:szCs w:val="24"/>
        </w:rPr>
        <w:t>Città che legge</w:t>
      </w:r>
      <w:r w:rsidRPr="006D4C60">
        <w:rPr>
          <w:rFonts w:cstheme="minorHAnsi"/>
          <w:sz w:val="24"/>
          <w:szCs w:val="24"/>
        </w:rPr>
        <w:t xml:space="preserve">” </w:t>
      </w:r>
      <w:r w:rsidR="00A061EA" w:rsidRPr="006D4C60">
        <w:rPr>
          <w:rFonts w:cstheme="minorHAnsi"/>
          <w:sz w:val="24"/>
          <w:szCs w:val="24"/>
        </w:rPr>
        <w:t>grazie alla collaborazione tra Biblioteche, Scuole, Associazioni, Librerie, Istituzioni e l’Amministrazione stessa che ha permesso di realizzare servizi stabili e  progetti  diversificati di promozione della lettura;</w:t>
      </w:r>
    </w:p>
    <w:p w:rsidR="001E0180" w:rsidRPr="006D4C60" w:rsidRDefault="001E0180" w:rsidP="001E0180">
      <w:pPr>
        <w:pStyle w:val="Nessunaspaziatura"/>
        <w:jc w:val="both"/>
        <w:rPr>
          <w:rFonts w:cstheme="minorHAnsi"/>
          <w:sz w:val="24"/>
          <w:szCs w:val="24"/>
        </w:rPr>
      </w:pPr>
    </w:p>
    <w:p w:rsidR="00BB2FD9" w:rsidRPr="006D4C60" w:rsidRDefault="00166148" w:rsidP="001E0180">
      <w:pPr>
        <w:pStyle w:val="Nessunaspaziatura"/>
        <w:jc w:val="both"/>
        <w:rPr>
          <w:rFonts w:cstheme="minorHAnsi"/>
          <w:sz w:val="24"/>
          <w:szCs w:val="24"/>
        </w:rPr>
      </w:pPr>
      <w:r w:rsidRPr="006D4C60">
        <w:rPr>
          <w:rFonts w:cstheme="minorHAnsi"/>
          <w:sz w:val="24"/>
          <w:szCs w:val="24"/>
        </w:rPr>
        <w:t xml:space="preserve">Per </w:t>
      </w:r>
      <w:r w:rsidR="00BB2FD9" w:rsidRPr="006D4C60">
        <w:rPr>
          <w:rFonts w:cstheme="minorHAnsi"/>
          <w:sz w:val="24"/>
          <w:szCs w:val="24"/>
        </w:rPr>
        <w:t xml:space="preserve">promuovere la lettura con continuità, </w:t>
      </w:r>
      <w:r w:rsidR="005471FA" w:rsidRPr="006D4C60">
        <w:rPr>
          <w:rFonts w:cstheme="minorHAnsi"/>
          <w:sz w:val="24"/>
          <w:szCs w:val="24"/>
        </w:rPr>
        <w:t xml:space="preserve"> la Città di Oristano, in linea con le direttive del </w:t>
      </w:r>
      <w:proofErr w:type="spellStart"/>
      <w:r w:rsidR="005471FA" w:rsidRPr="006D4C60">
        <w:rPr>
          <w:rFonts w:cstheme="minorHAnsi"/>
          <w:sz w:val="24"/>
          <w:szCs w:val="24"/>
        </w:rPr>
        <w:t>Cepell</w:t>
      </w:r>
      <w:proofErr w:type="spellEnd"/>
      <w:r w:rsidR="005471FA" w:rsidRPr="006D4C60">
        <w:rPr>
          <w:rFonts w:cstheme="minorHAnsi"/>
          <w:sz w:val="24"/>
          <w:szCs w:val="24"/>
        </w:rPr>
        <w:t>, adotta il Patto locale per la lettura</w:t>
      </w:r>
    </w:p>
    <w:p w:rsidR="001E0180" w:rsidRPr="00BB0D75" w:rsidRDefault="001E0180" w:rsidP="003D2278">
      <w:pPr>
        <w:rPr>
          <w:rFonts w:ascii="Calibri" w:hAnsi="Calibri" w:cs="Calibri"/>
          <w:b/>
        </w:rPr>
      </w:pPr>
    </w:p>
    <w:p w:rsidR="003D2278" w:rsidRPr="006D4C60" w:rsidRDefault="005471FA" w:rsidP="003D2278">
      <w:pPr>
        <w:rPr>
          <w:rFonts w:ascii="Calibri" w:hAnsi="Calibri" w:cs="Calibri"/>
          <w:b/>
          <w:sz w:val="24"/>
          <w:szCs w:val="24"/>
        </w:rPr>
      </w:pPr>
      <w:r w:rsidRPr="006D4C60">
        <w:rPr>
          <w:rFonts w:ascii="Calibri" w:hAnsi="Calibri" w:cs="Calibri"/>
          <w:b/>
          <w:sz w:val="24"/>
          <w:szCs w:val="24"/>
        </w:rPr>
        <w:t>Che co</w:t>
      </w:r>
      <w:r w:rsidR="001E0180" w:rsidRPr="006D4C60">
        <w:rPr>
          <w:rFonts w:ascii="Calibri" w:hAnsi="Calibri" w:cs="Calibri"/>
          <w:b/>
          <w:sz w:val="24"/>
          <w:szCs w:val="24"/>
        </w:rPr>
        <w:t>s</w:t>
      </w:r>
      <w:r w:rsidRPr="006D4C60">
        <w:rPr>
          <w:rFonts w:ascii="Calibri" w:hAnsi="Calibri" w:cs="Calibri"/>
          <w:b/>
          <w:sz w:val="24"/>
          <w:szCs w:val="24"/>
        </w:rPr>
        <w:t xml:space="preserve">’è </w:t>
      </w:r>
      <w:r w:rsidR="003D2278" w:rsidRPr="006D4C60">
        <w:rPr>
          <w:rFonts w:ascii="Calibri" w:hAnsi="Calibri" w:cs="Calibri"/>
          <w:b/>
          <w:sz w:val="24"/>
          <w:szCs w:val="24"/>
        </w:rPr>
        <w:t>Il Patto</w:t>
      </w:r>
      <w:r w:rsidRPr="006D4C60">
        <w:rPr>
          <w:rFonts w:ascii="Calibri" w:hAnsi="Calibri" w:cs="Calibri"/>
          <w:b/>
          <w:sz w:val="24"/>
          <w:szCs w:val="24"/>
        </w:rPr>
        <w:t xml:space="preserve"> per la lettura</w:t>
      </w:r>
    </w:p>
    <w:p w:rsidR="00553601" w:rsidRPr="006D4C60" w:rsidRDefault="003D2278" w:rsidP="00A81C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D4C60">
        <w:rPr>
          <w:rFonts w:ascii="Calibri" w:hAnsi="Calibri" w:cs="Calibri"/>
          <w:sz w:val="24"/>
          <w:szCs w:val="24"/>
        </w:rPr>
        <w:t xml:space="preserve"> Il Patto per la lettura di Oristano è lo strumento di indirizzo </w:t>
      </w:r>
      <w:r w:rsidR="00EF3DD0" w:rsidRPr="006D4C60">
        <w:rPr>
          <w:rFonts w:ascii="Calibri" w:hAnsi="Calibri" w:cs="Calibri"/>
          <w:sz w:val="24"/>
          <w:szCs w:val="24"/>
        </w:rPr>
        <w:t xml:space="preserve">e coordinamento </w:t>
      </w:r>
      <w:r w:rsidRPr="006D4C60">
        <w:rPr>
          <w:rFonts w:ascii="Calibri" w:hAnsi="Calibri" w:cs="Calibri"/>
          <w:sz w:val="24"/>
          <w:szCs w:val="24"/>
        </w:rPr>
        <w:t xml:space="preserve">che la città  adotta per  sostenere la lettura </w:t>
      </w:r>
      <w:r w:rsidR="00A81C86" w:rsidRPr="006D4C60">
        <w:rPr>
          <w:rFonts w:ascii="Calibri" w:hAnsi="Calibri" w:cs="Calibri"/>
          <w:sz w:val="24"/>
          <w:szCs w:val="24"/>
        </w:rPr>
        <w:t>come pratica sociale diffusa, riconoscendo il diritto di leggere come fondamentale per tutti i cittadini. Con il Patto viene valorizzato il lavoro che la Biblioteca comunale svolge per la promozione della lettura e della conoscenza, per la socializzazione e il contrasto alle povertà educative</w:t>
      </w:r>
      <w:r w:rsidR="00D45AAF" w:rsidRPr="006D4C60">
        <w:rPr>
          <w:rFonts w:ascii="Calibri" w:hAnsi="Calibri" w:cs="Calibri"/>
          <w:sz w:val="24"/>
          <w:szCs w:val="24"/>
        </w:rPr>
        <w:t>,</w:t>
      </w:r>
      <w:r w:rsidR="00A81C86" w:rsidRPr="006D4C60">
        <w:rPr>
          <w:rFonts w:ascii="Calibri" w:hAnsi="Calibri" w:cs="Calibri"/>
          <w:sz w:val="24"/>
          <w:szCs w:val="24"/>
        </w:rPr>
        <w:t xml:space="preserve"> in rete con tutti i soggetti attivi e competenti.</w:t>
      </w:r>
    </w:p>
    <w:p w:rsidR="00E60F92" w:rsidRPr="006D4C60" w:rsidRDefault="00E60F92" w:rsidP="00FA4DE4">
      <w:pPr>
        <w:autoSpaceDE w:val="0"/>
        <w:autoSpaceDN w:val="0"/>
        <w:adjustRightInd w:val="0"/>
        <w:spacing w:before="48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D4C60">
        <w:rPr>
          <w:rFonts w:ascii="Calibri" w:hAnsi="Calibri" w:cs="Calibri"/>
          <w:color w:val="000000"/>
          <w:sz w:val="24"/>
          <w:szCs w:val="24"/>
        </w:rPr>
        <w:t xml:space="preserve">Il Comune di Oristano </w:t>
      </w:r>
      <w:r w:rsidR="005843DF" w:rsidRPr="006D4C60">
        <w:rPr>
          <w:rFonts w:ascii="Calibri" w:hAnsi="Calibri" w:cs="Calibri"/>
          <w:color w:val="000000"/>
          <w:sz w:val="24"/>
          <w:szCs w:val="24"/>
        </w:rPr>
        <w:t xml:space="preserve">si impegna a </w:t>
      </w:r>
      <w:r w:rsidR="00F918AF" w:rsidRPr="006D4C60">
        <w:rPr>
          <w:rFonts w:ascii="Calibri" w:hAnsi="Calibri" w:cs="Calibri"/>
          <w:color w:val="000000"/>
          <w:sz w:val="24"/>
          <w:szCs w:val="24"/>
        </w:rPr>
        <w:t xml:space="preserve">e promuovere </w:t>
      </w:r>
      <w:r w:rsidR="006C78DD" w:rsidRPr="006D4C60">
        <w:rPr>
          <w:rFonts w:ascii="Calibri" w:hAnsi="Calibri" w:cs="Calibri"/>
          <w:color w:val="000000"/>
          <w:sz w:val="24"/>
          <w:szCs w:val="24"/>
        </w:rPr>
        <w:t>e dare massima visibilità al Patto</w:t>
      </w:r>
      <w:r w:rsidR="00F43453" w:rsidRPr="006D4C60">
        <w:rPr>
          <w:rFonts w:ascii="Calibri" w:eastAsia="Times New Roman" w:hAnsi="Calibri" w:cs="Calibri"/>
          <w:sz w:val="24"/>
          <w:szCs w:val="24"/>
        </w:rPr>
        <w:t xml:space="preserve">  per creare una rete territoriale </w:t>
      </w:r>
      <w:r w:rsidR="001C24C9" w:rsidRPr="006D4C60">
        <w:rPr>
          <w:rFonts w:ascii="Calibri" w:eastAsia="Times New Roman" w:hAnsi="Calibri" w:cs="Calibri"/>
          <w:sz w:val="24"/>
          <w:szCs w:val="24"/>
        </w:rPr>
        <w:t xml:space="preserve">permanente </w:t>
      </w:r>
      <w:r w:rsidR="00F43453" w:rsidRPr="006D4C60">
        <w:rPr>
          <w:rFonts w:ascii="Calibri" w:eastAsia="Times New Roman" w:hAnsi="Calibri" w:cs="Calibri"/>
          <w:sz w:val="24"/>
          <w:szCs w:val="24"/>
        </w:rPr>
        <w:t xml:space="preserve">che </w:t>
      </w:r>
      <w:r w:rsidR="00DE1C8F" w:rsidRPr="006D4C60">
        <w:rPr>
          <w:rFonts w:ascii="Calibri" w:eastAsia="Times New Roman" w:hAnsi="Calibri" w:cs="Calibri"/>
          <w:sz w:val="24"/>
          <w:szCs w:val="24"/>
        </w:rPr>
        <w:t xml:space="preserve">coinvolga </w:t>
      </w:r>
      <w:r w:rsidR="00F43453" w:rsidRPr="006D4C60">
        <w:rPr>
          <w:rFonts w:ascii="Calibri" w:eastAsia="Times New Roman" w:hAnsi="Calibri" w:cs="Calibri"/>
          <w:sz w:val="24"/>
          <w:szCs w:val="24"/>
        </w:rPr>
        <w:t xml:space="preserve">le professionalità della filiera </w:t>
      </w:r>
      <w:r w:rsidR="009F23F4">
        <w:rPr>
          <w:rFonts w:ascii="Calibri" w:eastAsia="Times New Roman" w:hAnsi="Calibri" w:cs="Calibri"/>
          <w:sz w:val="24"/>
          <w:szCs w:val="24"/>
        </w:rPr>
        <w:t xml:space="preserve">culturale, in particolare </w:t>
      </w:r>
      <w:r w:rsidR="00F43453" w:rsidRPr="006D4C60">
        <w:rPr>
          <w:rFonts w:ascii="Calibri" w:eastAsia="Times New Roman" w:hAnsi="Calibri" w:cs="Calibri"/>
          <w:sz w:val="24"/>
          <w:szCs w:val="24"/>
        </w:rPr>
        <w:t>del libro</w:t>
      </w:r>
      <w:r w:rsidR="009F23F4">
        <w:rPr>
          <w:rFonts w:ascii="Calibri" w:eastAsia="Times New Roman" w:hAnsi="Calibri" w:cs="Calibri"/>
          <w:sz w:val="24"/>
          <w:szCs w:val="24"/>
        </w:rPr>
        <w:t xml:space="preserve"> </w:t>
      </w:r>
      <w:r w:rsidR="009F23F4" w:rsidRPr="006D4C60">
        <w:rPr>
          <w:rFonts w:ascii="Calibri" w:eastAsia="Times New Roman" w:hAnsi="Calibri" w:cs="Calibri"/>
          <w:sz w:val="24"/>
          <w:szCs w:val="24"/>
        </w:rPr>
        <w:t xml:space="preserve">(bibliotecari, educatori, insegnanti, librai, case editrici, associazioni culturali, animatori della lettura) </w:t>
      </w:r>
      <w:r w:rsidR="0033155A" w:rsidRPr="006D4C60">
        <w:rPr>
          <w:rFonts w:ascii="Calibri" w:hAnsi="Calibri" w:cs="Calibri"/>
          <w:sz w:val="24"/>
          <w:szCs w:val="24"/>
        </w:rPr>
        <w:t>e ogni altro soggetto pubblico o privato</w:t>
      </w:r>
      <w:r w:rsidR="009F23F4">
        <w:rPr>
          <w:rFonts w:ascii="Calibri" w:hAnsi="Calibri" w:cs="Calibri"/>
          <w:sz w:val="24"/>
          <w:szCs w:val="24"/>
        </w:rPr>
        <w:t xml:space="preserve"> (</w:t>
      </w:r>
      <w:r w:rsidR="00937881">
        <w:rPr>
          <w:rFonts w:ascii="Calibri" w:hAnsi="Calibri" w:cs="Calibri"/>
          <w:sz w:val="24"/>
          <w:szCs w:val="24"/>
        </w:rPr>
        <w:t>biblioteche, scuole, u</w:t>
      </w:r>
      <w:r w:rsidR="009F23F4" w:rsidRPr="006D4C60">
        <w:rPr>
          <w:rFonts w:ascii="Calibri" w:hAnsi="Calibri" w:cs="Calibri"/>
          <w:sz w:val="24"/>
          <w:szCs w:val="24"/>
        </w:rPr>
        <w:t>niversità</w:t>
      </w:r>
      <w:r w:rsidR="009F23F4">
        <w:rPr>
          <w:rFonts w:ascii="Calibri" w:hAnsi="Calibri" w:cs="Calibri"/>
          <w:sz w:val="24"/>
          <w:szCs w:val="24"/>
        </w:rPr>
        <w:t>, enti, fondazioni</w:t>
      </w:r>
      <w:r w:rsidR="00937881">
        <w:rPr>
          <w:rFonts w:ascii="Calibri" w:hAnsi="Calibri" w:cs="Calibri"/>
          <w:sz w:val="24"/>
          <w:szCs w:val="24"/>
        </w:rPr>
        <w:t>, aziende,</w:t>
      </w:r>
      <w:r w:rsidR="00937881" w:rsidRPr="00937881">
        <w:rPr>
          <w:rFonts w:ascii="Calibri" w:hAnsi="Calibri" w:cs="Calibri"/>
          <w:sz w:val="24"/>
          <w:szCs w:val="24"/>
        </w:rPr>
        <w:t xml:space="preserve"> </w:t>
      </w:r>
      <w:r w:rsidR="00937881" w:rsidRPr="006D4C60">
        <w:rPr>
          <w:rFonts w:ascii="Calibri" w:hAnsi="Calibri" w:cs="Calibri"/>
          <w:sz w:val="24"/>
          <w:szCs w:val="24"/>
        </w:rPr>
        <w:t>lettori singoli e/o organizzati in gruppi</w:t>
      </w:r>
      <w:r w:rsidR="00937881">
        <w:rPr>
          <w:rFonts w:ascii="Calibri" w:hAnsi="Calibri" w:cs="Calibri"/>
          <w:sz w:val="24"/>
          <w:szCs w:val="24"/>
        </w:rPr>
        <w:t>, ecc.)</w:t>
      </w:r>
      <w:r w:rsidR="009F23F4" w:rsidRPr="006D4C60">
        <w:rPr>
          <w:rFonts w:ascii="Calibri" w:hAnsi="Calibri" w:cs="Calibri"/>
          <w:sz w:val="24"/>
          <w:szCs w:val="24"/>
        </w:rPr>
        <w:t xml:space="preserve"> </w:t>
      </w:r>
      <w:r w:rsidR="0033155A" w:rsidRPr="006D4C60">
        <w:rPr>
          <w:rFonts w:ascii="Calibri" w:hAnsi="Calibri" w:cs="Calibri"/>
          <w:sz w:val="24"/>
          <w:szCs w:val="24"/>
        </w:rPr>
        <w:t>che consideri  la lettura</w:t>
      </w:r>
      <w:r w:rsidR="009C5823" w:rsidRPr="006D4C60">
        <w:rPr>
          <w:rFonts w:ascii="Calibri" w:hAnsi="Calibri" w:cs="Calibri"/>
          <w:sz w:val="24"/>
          <w:szCs w:val="24"/>
        </w:rPr>
        <w:t xml:space="preserve">, in tutte le sue forme, come </w:t>
      </w:r>
      <w:r w:rsidR="0033155A" w:rsidRPr="006D4C60">
        <w:rPr>
          <w:rFonts w:ascii="Calibri" w:hAnsi="Calibri" w:cs="Calibri"/>
          <w:sz w:val="24"/>
          <w:szCs w:val="24"/>
        </w:rPr>
        <w:t>una risorsa importante di crescita culturale e civile</w:t>
      </w:r>
      <w:r w:rsidR="009C5823" w:rsidRPr="006D4C60">
        <w:rPr>
          <w:rFonts w:ascii="Calibri" w:hAnsi="Calibri" w:cs="Calibri"/>
          <w:sz w:val="24"/>
          <w:szCs w:val="24"/>
        </w:rPr>
        <w:t>, un bene comune su cui investire</w:t>
      </w:r>
      <w:r w:rsidR="00536055" w:rsidRPr="006D4C60">
        <w:rPr>
          <w:rFonts w:ascii="Calibri" w:hAnsi="Calibri" w:cs="Calibri"/>
          <w:sz w:val="24"/>
          <w:szCs w:val="24"/>
        </w:rPr>
        <w:t>.</w:t>
      </w:r>
      <w:r w:rsidR="009C5823" w:rsidRPr="006D4C60">
        <w:rPr>
          <w:rFonts w:ascii="Calibri" w:hAnsi="Calibri" w:cs="Calibri"/>
          <w:sz w:val="24"/>
          <w:szCs w:val="24"/>
        </w:rPr>
        <w:t xml:space="preserve"> </w:t>
      </w:r>
    </w:p>
    <w:p w:rsidR="00A30727" w:rsidRPr="006D4C60" w:rsidRDefault="00A30727" w:rsidP="00A307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60F92" w:rsidRPr="001441D6" w:rsidRDefault="00E60F92" w:rsidP="00E60F92">
      <w:pPr>
        <w:autoSpaceDE w:val="0"/>
        <w:autoSpaceDN w:val="0"/>
        <w:adjustRightInd w:val="0"/>
        <w:spacing w:before="48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1441D6">
        <w:rPr>
          <w:rFonts w:ascii="Calibri" w:hAnsi="Calibri" w:cs="Calibri"/>
          <w:color w:val="000000"/>
          <w:sz w:val="24"/>
          <w:szCs w:val="24"/>
        </w:rPr>
        <w:lastRenderedPageBreak/>
        <w:t xml:space="preserve">I soggetti aderenti si impegnano </w:t>
      </w:r>
      <w:r w:rsidR="009A475D" w:rsidRPr="001441D6">
        <w:rPr>
          <w:rFonts w:ascii="Calibri" w:hAnsi="Calibri" w:cs="Calibri"/>
          <w:color w:val="000000"/>
          <w:sz w:val="24"/>
          <w:szCs w:val="24"/>
        </w:rPr>
        <w:t xml:space="preserve">alla diffusione del Patto e delle informazioni sui programmi, progetti e obiettivi, si impegnano  a sostenere la lettura </w:t>
      </w:r>
      <w:r w:rsidRPr="001441D6">
        <w:rPr>
          <w:rFonts w:ascii="Calibri" w:hAnsi="Calibri" w:cs="Calibri"/>
          <w:color w:val="000000"/>
          <w:sz w:val="24"/>
          <w:szCs w:val="24"/>
        </w:rPr>
        <w:t xml:space="preserve">con le proprie idee, risorse, spazi e competenze secondo possibilità, in forma libera e responsabile, coerente con i valori espressi dal Patto stesso. </w:t>
      </w:r>
    </w:p>
    <w:p w:rsidR="00D345A0" w:rsidRPr="001441D6" w:rsidRDefault="00D345A0" w:rsidP="0055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44B9" w:rsidRPr="001441D6" w:rsidRDefault="00017176" w:rsidP="0014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1D6">
        <w:rPr>
          <w:sz w:val="24"/>
          <w:szCs w:val="24"/>
        </w:rPr>
        <w:t>Il Tavolo della cultura</w:t>
      </w:r>
      <w:r w:rsidR="001441D6" w:rsidRPr="001441D6">
        <w:rPr>
          <w:sz w:val="24"/>
          <w:szCs w:val="24"/>
        </w:rPr>
        <w:t>,</w:t>
      </w:r>
      <w:r w:rsidRPr="001441D6">
        <w:rPr>
          <w:sz w:val="24"/>
          <w:szCs w:val="24"/>
        </w:rPr>
        <w:t xml:space="preserve"> coordinato dall’Assessorato comunale alla cultura</w:t>
      </w:r>
      <w:r w:rsidR="001441D6" w:rsidRPr="001441D6">
        <w:rPr>
          <w:sz w:val="24"/>
          <w:szCs w:val="24"/>
        </w:rPr>
        <w:t>,</w:t>
      </w:r>
      <w:r w:rsidRPr="001441D6">
        <w:rPr>
          <w:sz w:val="24"/>
          <w:szCs w:val="24"/>
        </w:rPr>
        <w:t xml:space="preserve"> è la struttura di riferimento che organizzerà incontri specifici  dedicati ai programmi “Oristano Città che legge”</w:t>
      </w:r>
      <w:r w:rsidR="001441D6" w:rsidRPr="001441D6">
        <w:rPr>
          <w:sz w:val="24"/>
          <w:szCs w:val="24"/>
        </w:rPr>
        <w:t>,</w:t>
      </w:r>
      <w:r w:rsidRPr="001441D6">
        <w:rPr>
          <w:sz w:val="24"/>
          <w:szCs w:val="24"/>
        </w:rPr>
        <w:t xml:space="preserve"> </w:t>
      </w:r>
      <w:r w:rsidR="001441D6" w:rsidRPr="001441D6">
        <w:rPr>
          <w:sz w:val="24"/>
          <w:szCs w:val="24"/>
        </w:rPr>
        <w:t xml:space="preserve">con lo scopo di definire </w:t>
      </w:r>
      <w:r w:rsidR="001441D6" w:rsidRPr="001441D6">
        <w:rPr>
          <w:sz w:val="24"/>
          <w:szCs w:val="24"/>
        </w:rPr>
        <w:t>gli obiettivi che si vogliono perseguire, monitora</w:t>
      </w:r>
      <w:r w:rsidR="001441D6" w:rsidRPr="001441D6">
        <w:rPr>
          <w:sz w:val="24"/>
          <w:szCs w:val="24"/>
        </w:rPr>
        <w:t>re</w:t>
      </w:r>
      <w:r w:rsidR="001441D6" w:rsidRPr="001441D6">
        <w:rPr>
          <w:sz w:val="24"/>
          <w:szCs w:val="24"/>
        </w:rPr>
        <w:t xml:space="preserve"> le attività e l’efficacia dei progetti, prom</w:t>
      </w:r>
      <w:r w:rsidR="001441D6" w:rsidRPr="001441D6">
        <w:rPr>
          <w:sz w:val="24"/>
          <w:szCs w:val="24"/>
        </w:rPr>
        <w:t>uovere</w:t>
      </w:r>
      <w:r w:rsidR="001441D6" w:rsidRPr="001441D6">
        <w:rPr>
          <w:sz w:val="24"/>
          <w:szCs w:val="24"/>
        </w:rPr>
        <w:t xml:space="preserve"> </w:t>
      </w:r>
      <w:r w:rsidR="001441D6" w:rsidRPr="001441D6">
        <w:rPr>
          <w:sz w:val="24"/>
          <w:szCs w:val="24"/>
        </w:rPr>
        <w:t>i</w:t>
      </w:r>
      <w:r w:rsidR="001441D6" w:rsidRPr="001441D6">
        <w:rPr>
          <w:sz w:val="24"/>
          <w:szCs w:val="24"/>
        </w:rPr>
        <w:t>l Patto stesso al fine di coinvolgere tutto il territorio</w:t>
      </w:r>
    </w:p>
    <w:p w:rsidR="00017176" w:rsidRDefault="00017176" w:rsidP="003A776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833AA1" w:rsidRPr="004460CB" w:rsidRDefault="00105DE0" w:rsidP="003A776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4460C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Cosa si propone il Patto per la lettura</w:t>
      </w:r>
    </w:p>
    <w:p w:rsidR="00D361A3" w:rsidRPr="004460CB" w:rsidRDefault="00D361A3" w:rsidP="0053605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:rsidR="00105DE0" w:rsidRPr="001441D6" w:rsidRDefault="00992F05" w:rsidP="00665B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441D6">
        <w:rPr>
          <w:rFonts w:cstheme="minorHAnsi"/>
          <w:sz w:val="24"/>
          <w:szCs w:val="24"/>
        </w:rPr>
        <w:t>ll</w:t>
      </w:r>
      <w:proofErr w:type="spellEnd"/>
      <w:r w:rsidRPr="001441D6">
        <w:rPr>
          <w:rFonts w:cstheme="minorHAnsi"/>
          <w:sz w:val="24"/>
          <w:szCs w:val="24"/>
        </w:rPr>
        <w:t xml:space="preserve"> Patto per la Lettura si prefigge di valorizzare l’atto di leggere:</w:t>
      </w:r>
    </w:p>
    <w:p w:rsidR="00992F05" w:rsidRPr="001441D6" w:rsidRDefault="00992F05" w:rsidP="00665B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:rsidR="003A7769" w:rsidRPr="001441D6" w:rsidRDefault="00805C84" w:rsidP="00665B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441D6">
        <w:rPr>
          <w:rFonts w:eastAsia="Times New Roman" w:cstheme="minorHAnsi"/>
          <w:bCs/>
          <w:i/>
          <w:sz w:val="24"/>
          <w:szCs w:val="24"/>
          <w:lang w:eastAsia="it-IT"/>
        </w:rPr>
        <w:t>s</w:t>
      </w:r>
      <w:r w:rsidR="00A10D58" w:rsidRPr="001441D6">
        <w:rPr>
          <w:rFonts w:eastAsia="Times New Roman" w:cstheme="minorHAnsi"/>
          <w:bCs/>
          <w:i/>
          <w:sz w:val="24"/>
          <w:szCs w:val="24"/>
          <w:lang w:eastAsia="it-IT"/>
        </w:rPr>
        <w:t>ostenendo</w:t>
      </w:r>
      <w:r w:rsidR="00EF3DD0" w:rsidRPr="001441D6">
        <w:rPr>
          <w:rFonts w:eastAsia="Times New Roman" w:cstheme="minorHAnsi"/>
          <w:bCs/>
          <w:sz w:val="24"/>
          <w:szCs w:val="24"/>
          <w:lang w:eastAsia="it-IT"/>
        </w:rPr>
        <w:t xml:space="preserve"> azioni per </w:t>
      </w:r>
      <w:r w:rsidR="00165F9D" w:rsidRPr="001441D6">
        <w:rPr>
          <w:rFonts w:eastAsia="Times New Roman" w:cstheme="minorHAnsi"/>
          <w:bCs/>
          <w:sz w:val="24"/>
          <w:szCs w:val="24"/>
          <w:lang w:eastAsia="it-IT"/>
        </w:rPr>
        <w:t>a</w:t>
      </w:r>
      <w:r w:rsidR="003C1C2D" w:rsidRPr="001441D6">
        <w:rPr>
          <w:rFonts w:eastAsia="Times New Roman" w:cstheme="minorHAnsi"/>
          <w:bCs/>
          <w:sz w:val="24"/>
          <w:szCs w:val="24"/>
          <w:lang w:eastAsia="it-IT"/>
        </w:rPr>
        <w:t xml:space="preserve">mpliare </w:t>
      </w:r>
      <w:r w:rsidR="00165F9D" w:rsidRPr="001441D6">
        <w:rPr>
          <w:rFonts w:eastAsia="Times New Roman" w:cstheme="minorHAnsi"/>
          <w:bCs/>
          <w:sz w:val="24"/>
          <w:szCs w:val="24"/>
          <w:lang w:eastAsia="it-IT"/>
        </w:rPr>
        <w:t xml:space="preserve">la </w:t>
      </w:r>
      <w:r w:rsidR="003C1C2D" w:rsidRPr="001441D6">
        <w:rPr>
          <w:rFonts w:eastAsia="Times New Roman" w:cstheme="minorHAnsi"/>
          <w:bCs/>
          <w:sz w:val="24"/>
          <w:szCs w:val="24"/>
          <w:lang w:eastAsia="it-IT"/>
        </w:rPr>
        <w:t>platea</w:t>
      </w:r>
      <w:r w:rsidR="00165F9D" w:rsidRPr="001441D6">
        <w:rPr>
          <w:rFonts w:eastAsia="Times New Roman" w:cstheme="minorHAnsi"/>
          <w:bCs/>
          <w:sz w:val="24"/>
          <w:szCs w:val="24"/>
          <w:lang w:eastAsia="it-IT"/>
        </w:rPr>
        <w:t xml:space="preserve"> dei lettori abituali</w:t>
      </w:r>
      <w:r w:rsidR="00804BF7" w:rsidRPr="001441D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36055" w:rsidRPr="001441D6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="003A7769" w:rsidRPr="001441D6">
        <w:rPr>
          <w:rFonts w:cstheme="minorHAnsi"/>
          <w:color w:val="000000"/>
          <w:sz w:val="24"/>
          <w:szCs w:val="24"/>
        </w:rPr>
        <w:t>per avvicinare alla lettura anche i non-lettori</w:t>
      </w:r>
      <w:r w:rsidR="00A10D58" w:rsidRPr="001441D6">
        <w:rPr>
          <w:rFonts w:cstheme="minorHAnsi"/>
          <w:color w:val="000000"/>
          <w:sz w:val="24"/>
          <w:szCs w:val="24"/>
        </w:rPr>
        <w:t>,</w:t>
      </w:r>
      <w:r w:rsidR="003A7769" w:rsidRPr="001441D6">
        <w:rPr>
          <w:rFonts w:cstheme="minorHAnsi"/>
          <w:color w:val="000000"/>
          <w:sz w:val="24"/>
          <w:szCs w:val="24"/>
        </w:rPr>
        <w:t xml:space="preserve"> </w:t>
      </w:r>
      <w:r w:rsidR="00804BF7" w:rsidRPr="001441D6">
        <w:rPr>
          <w:rFonts w:eastAsia="Times New Roman" w:cstheme="minorHAnsi"/>
          <w:sz w:val="24"/>
          <w:szCs w:val="24"/>
          <w:lang w:eastAsia="it-IT"/>
        </w:rPr>
        <w:t>moltiplicando le occasioni di contatto con i libri nei diversi luoghi e momenti della vita quotidiana</w:t>
      </w:r>
      <w:r w:rsidR="003A7769" w:rsidRPr="001441D6">
        <w:rPr>
          <w:rFonts w:cstheme="minorHAnsi"/>
          <w:color w:val="000000"/>
          <w:sz w:val="24"/>
          <w:szCs w:val="24"/>
        </w:rPr>
        <w:t xml:space="preserve"> e creando occasioni di promozione della lettura per tutte le fasce d’età</w:t>
      </w:r>
      <w:r w:rsidR="00A10D58" w:rsidRPr="001441D6">
        <w:rPr>
          <w:rFonts w:cstheme="minorHAnsi"/>
          <w:color w:val="000000"/>
          <w:sz w:val="24"/>
          <w:szCs w:val="24"/>
        </w:rPr>
        <w:t>;</w:t>
      </w:r>
    </w:p>
    <w:p w:rsidR="004F1D37" w:rsidRPr="001441D6" w:rsidRDefault="004F1D37" w:rsidP="00665B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F1D37" w:rsidRPr="001441D6" w:rsidRDefault="004F1D37" w:rsidP="00665BF7">
      <w:pPr>
        <w:jc w:val="both"/>
        <w:rPr>
          <w:rFonts w:cstheme="minorHAnsi"/>
          <w:sz w:val="24"/>
          <w:szCs w:val="24"/>
        </w:rPr>
      </w:pPr>
      <w:r w:rsidRPr="001441D6">
        <w:rPr>
          <w:rFonts w:cstheme="minorHAnsi"/>
          <w:i/>
          <w:sz w:val="24"/>
          <w:szCs w:val="24"/>
        </w:rPr>
        <w:t>promuovendo</w:t>
      </w:r>
      <w:r w:rsidRPr="001441D6">
        <w:rPr>
          <w:rFonts w:cstheme="minorHAnsi"/>
          <w:sz w:val="24"/>
          <w:szCs w:val="24"/>
        </w:rPr>
        <w:t xml:space="preserve">, attraverso il progetto </w:t>
      </w:r>
      <w:r w:rsidRPr="001441D6">
        <w:rPr>
          <w:rFonts w:cstheme="minorHAnsi"/>
          <w:i/>
          <w:sz w:val="24"/>
          <w:szCs w:val="24"/>
        </w:rPr>
        <w:t>Nati per Leggere</w:t>
      </w:r>
      <w:r w:rsidRPr="001441D6">
        <w:rPr>
          <w:rFonts w:cstheme="minorHAnsi"/>
          <w:sz w:val="24"/>
          <w:szCs w:val="24"/>
        </w:rPr>
        <w:t>, la lettura per i bambini fin dai primi mesi di vita, un’esperienza importante per lo sviluppo affettivo e cognitivo dei bambini e per il sostegno alla genitorialità;</w:t>
      </w:r>
    </w:p>
    <w:p w:rsidR="005B47CB" w:rsidRPr="001441D6" w:rsidRDefault="003D5439" w:rsidP="00665BF7">
      <w:pPr>
        <w:jc w:val="both"/>
        <w:rPr>
          <w:rFonts w:cstheme="minorHAnsi"/>
          <w:sz w:val="24"/>
          <w:szCs w:val="24"/>
        </w:rPr>
      </w:pPr>
      <w:r w:rsidRPr="001441D6">
        <w:rPr>
          <w:rFonts w:cstheme="minorHAnsi"/>
          <w:i/>
          <w:sz w:val="24"/>
          <w:szCs w:val="24"/>
        </w:rPr>
        <w:t>offrendo l</w:t>
      </w:r>
      <w:r w:rsidRPr="001441D6">
        <w:rPr>
          <w:rFonts w:cstheme="minorHAnsi"/>
          <w:sz w:val="24"/>
          <w:szCs w:val="24"/>
        </w:rPr>
        <w:t>a possibilità di leggere: nelle carceri, negli ospedali, nei centri di accoglienza, nelle case di riposo,</w:t>
      </w:r>
      <w:r w:rsidR="007177F5" w:rsidRPr="001441D6">
        <w:rPr>
          <w:rFonts w:cstheme="minorHAnsi"/>
          <w:sz w:val="24"/>
          <w:szCs w:val="24"/>
        </w:rPr>
        <w:t xml:space="preserve"> </w:t>
      </w:r>
      <w:r w:rsidR="00C4426B" w:rsidRPr="001441D6">
        <w:rPr>
          <w:rFonts w:cstheme="minorHAnsi"/>
          <w:sz w:val="24"/>
          <w:szCs w:val="24"/>
        </w:rPr>
        <w:t>a domicilio</w:t>
      </w:r>
      <w:r w:rsidR="005B47CB" w:rsidRPr="001441D6">
        <w:rPr>
          <w:rFonts w:cstheme="minorHAnsi"/>
          <w:sz w:val="24"/>
          <w:szCs w:val="24"/>
        </w:rPr>
        <w:t>;</w:t>
      </w:r>
      <w:r w:rsidR="00992F05" w:rsidRPr="001441D6">
        <w:rPr>
          <w:rFonts w:cstheme="minorHAnsi"/>
          <w:sz w:val="24"/>
          <w:szCs w:val="24"/>
        </w:rPr>
        <w:t xml:space="preserve"> </w:t>
      </w:r>
    </w:p>
    <w:p w:rsidR="00B365AF" w:rsidRPr="001441D6" w:rsidRDefault="005B47CB" w:rsidP="00665BF7">
      <w:pPr>
        <w:jc w:val="both"/>
        <w:rPr>
          <w:rFonts w:cstheme="minorHAnsi"/>
          <w:sz w:val="24"/>
          <w:szCs w:val="24"/>
        </w:rPr>
      </w:pPr>
      <w:r w:rsidRPr="001441D6">
        <w:rPr>
          <w:rFonts w:cstheme="minorHAnsi"/>
          <w:i/>
          <w:sz w:val="24"/>
          <w:szCs w:val="24"/>
        </w:rPr>
        <w:t>proponendo</w:t>
      </w:r>
      <w:r w:rsidRPr="001441D6">
        <w:rPr>
          <w:rFonts w:cstheme="minorHAnsi"/>
          <w:sz w:val="24"/>
          <w:szCs w:val="24"/>
        </w:rPr>
        <w:t xml:space="preserve"> </w:t>
      </w:r>
      <w:r w:rsidR="00A97652" w:rsidRPr="001441D6">
        <w:rPr>
          <w:rFonts w:cstheme="minorHAnsi"/>
          <w:sz w:val="24"/>
          <w:szCs w:val="24"/>
        </w:rPr>
        <w:t xml:space="preserve">eventi, </w:t>
      </w:r>
      <w:r w:rsidR="003D5439" w:rsidRPr="001441D6">
        <w:rPr>
          <w:rFonts w:cstheme="minorHAnsi"/>
          <w:sz w:val="24"/>
          <w:szCs w:val="24"/>
        </w:rPr>
        <w:t xml:space="preserve">progetti e laboratori di lettura partecipata per l’integrazione di persone con differenze specifiche dell’apprendimento, </w:t>
      </w:r>
      <w:r w:rsidR="00992F05" w:rsidRPr="001441D6">
        <w:rPr>
          <w:rFonts w:cstheme="minorHAnsi"/>
          <w:sz w:val="24"/>
          <w:szCs w:val="24"/>
        </w:rPr>
        <w:t>disabilità motorie e sensoriali</w:t>
      </w:r>
      <w:r w:rsidR="00BB0D75" w:rsidRPr="001441D6">
        <w:rPr>
          <w:rFonts w:cstheme="minorHAnsi"/>
          <w:sz w:val="24"/>
          <w:szCs w:val="24"/>
        </w:rPr>
        <w:t>, per favorire il dialogo interculturale</w:t>
      </w:r>
      <w:r w:rsidR="001B6824" w:rsidRPr="001441D6">
        <w:rPr>
          <w:rFonts w:cstheme="minorHAnsi"/>
          <w:sz w:val="24"/>
          <w:szCs w:val="24"/>
        </w:rPr>
        <w:t xml:space="preserve"> e promuovere percorsi di cittadinanza attiva</w:t>
      </w:r>
      <w:r w:rsidRPr="001441D6">
        <w:rPr>
          <w:rFonts w:cstheme="minorHAnsi"/>
          <w:sz w:val="24"/>
          <w:szCs w:val="24"/>
        </w:rPr>
        <w:t>;</w:t>
      </w:r>
    </w:p>
    <w:p w:rsidR="00165F9D" w:rsidRPr="001441D6" w:rsidRDefault="00665BF7" w:rsidP="00665BF7">
      <w:pPr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1441D6">
        <w:rPr>
          <w:rFonts w:cstheme="minorHAnsi"/>
          <w:i/>
          <w:sz w:val="24"/>
          <w:szCs w:val="24"/>
        </w:rPr>
        <w:t>sostenendo</w:t>
      </w:r>
      <w:r w:rsidRPr="001441D6">
        <w:rPr>
          <w:rFonts w:cstheme="minorHAnsi"/>
          <w:sz w:val="24"/>
          <w:szCs w:val="24"/>
        </w:rPr>
        <w:t xml:space="preserve"> </w:t>
      </w:r>
      <w:r w:rsidR="00B365AF" w:rsidRPr="001441D6">
        <w:rPr>
          <w:rFonts w:cstheme="minorHAnsi"/>
          <w:sz w:val="24"/>
          <w:szCs w:val="24"/>
        </w:rPr>
        <w:t>i lettori come divulgatori del piacere di leggere</w:t>
      </w:r>
      <w:r w:rsidRPr="001441D6">
        <w:rPr>
          <w:rFonts w:cstheme="minorHAnsi"/>
          <w:sz w:val="24"/>
          <w:szCs w:val="24"/>
        </w:rPr>
        <w:t xml:space="preserve">, </w:t>
      </w:r>
      <w:r w:rsidRPr="001441D6">
        <w:rPr>
          <w:rFonts w:eastAsia="Times New Roman" w:cstheme="minorHAnsi"/>
          <w:bCs/>
          <w:sz w:val="24"/>
          <w:szCs w:val="24"/>
          <w:lang w:eastAsia="it-IT"/>
        </w:rPr>
        <w:t>incentivando la lettura condivisa, ad alta voce, i gruppi di lettura</w:t>
      </w:r>
      <w:r w:rsidR="000957C7" w:rsidRPr="001441D6">
        <w:rPr>
          <w:rFonts w:eastAsia="Times New Roman" w:cstheme="minorHAnsi"/>
          <w:bCs/>
          <w:sz w:val="24"/>
          <w:szCs w:val="24"/>
          <w:lang w:eastAsia="it-IT"/>
        </w:rPr>
        <w:t>;</w:t>
      </w:r>
    </w:p>
    <w:p w:rsidR="00F47A8C" w:rsidRPr="005B5680" w:rsidRDefault="005B5680" w:rsidP="003224DD">
      <w:pPr>
        <w:jc w:val="both"/>
        <w:rPr>
          <w:rFonts w:ascii="Calibri" w:hAnsi="Calibri" w:cs="Calibri"/>
          <w:b/>
          <w:sz w:val="24"/>
          <w:szCs w:val="24"/>
        </w:rPr>
      </w:pPr>
      <w:r w:rsidRPr="005B5680">
        <w:rPr>
          <w:rFonts w:ascii="Calibri" w:hAnsi="Calibri" w:cs="Calibri"/>
          <w:b/>
          <w:sz w:val="24"/>
          <w:szCs w:val="24"/>
        </w:rPr>
        <w:t>O</w:t>
      </w:r>
      <w:r w:rsidR="0041505B" w:rsidRPr="005B5680">
        <w:rPr>
          <w:rFonts w:ascii="Calibri" w:hAnsi="Calibri" w:cs="Calibri"/>
          <w:b/>
          <w:sz w:val="24"/>
          <w:szCs w:val="24"/>
        </w:rPr>
        <w:t>biettivi operativi:</w:t>
      </w:r>
    </w:p>
    <w:p w:rsidR="00BB178E" w:rsidRPr="005B5680" w:rsidRDefault="0041505B" w:rsidP="003224DD">
      <w:pPr>
        <w:jc w:val="both"/>
        <w:rPr>
          <w:rFonts w:ascii="Calibri" w:hAnsi="Calibri" w:cs="Calibri"/>
          <w:sz w:val="24"/>
          <w:szCs w:val="24"/>
        </w:rPr>
      </w:pPr>
      <w:r w:rsidRPr="005B5680">
        <w:rPr>
          <w:rFonts w:ascii="Calibri" w:hAnsi="Calibri" w:cs="Calibri"/>
          <w:sz w:val="24"/>
          <w:szCs w:val="24"/>
        </w:rPr>
        <w:t>1.</w:t>
      </w:r>
      <w:r w:rsidR="005B5680">
        <w:rPr>
          <w:rFonts w:ascii="Calibri" w:hAnsi="Calibri" w:cs="Calibri"/>
          <w:sz w:val="24"/>
          <w:szCs w:val="24"/>
        </w:rPr>
        <w:t xml:space="preserve"> </w:t>
      </w:r>
      <w:r w:rsidRPr="005B5680">
        <w:rPr>
          <w:rFonts w:ascii="Calibri" w:hAnsi="Calibri" w:cs="Calibri"/>
          <w:sz w:val="24"/>
          <w:szCs w:val="24"/>
        </w:rPr>
        <w:t xml:space="preserve">Adozione del logo ufficiale “Città che legge” elaborato dal </w:t>
      </w:r>
      <w:proofErr w:type="spellStart"/>
      <w:r w:rsidRPr="005B5680">
        <w:rPr>
          <w:rFonts w:ascii="Calibri" w:hAnsi="Calibri" w:cs="Calibri"/>
          <w:sz w:val="24"/>
          <w:szCs w:val="24"/>
        </w:rPr>
        <w:t>Cepell</w:t>
      </w:r>
      <w:proofErr w:type="spellEnd"/>
      <w:r w:rsidRPr="005B5680">
        <w:rPr>
          <w:rFonts w:ascii="Calibri" w:hAnsi="Calibri" w:cs="Calibri"/>
          <w:sz w:val="24"/>
          <w:szCs w:val="24"/>
        </w:rPr>
        <w:t xml:space="preserve"> </w:t>
      </w:r>
      <w:r w:rsidR="00BB178E" w:rsidRPr="005B5680">
        <w:rPr>
          <w:rFonts w:ascii="Calibri" w:hAnsi="Calibri" w:cs="Calibri"/>
          <w:sz w:val="24"/>
          <w:szCs w:val="24"/>
        </w:rPr>
        <w:t xml:space="preserve">che dia visibilità alle iniziative; </w:t>
      </w:r>
    </w:p>
    <w:p w:rsidR="00F47A8C" w:rsidRPr="005B5680" w:rsidRDefault="00BB178E" w:rsidP="003224DD">
      <w:pPr>
        <w:jc w:val="both"/>
        <w:rPr>
          <w:rFonts w:ascii="Calibri" w:hAnsi="Calibri" w:cs="Calibri"/>
          <w:sz w:val="24"/>
          <w:szCs w:val="24"/>
        </w:rPr>
      </w:pPr>
      <w:r w:rsidRPr="005B5680">
        <w:rPr>
          <w:rFonts w:ascii="Calibri" w:hAnsi="Calibri" w:cs="Calibri"/>
          <w:sz w:val="24"/>
          <w:szCs w:val="24"/>
        </w:rPr>
        <w:t>2</w:t>
      </w:r>
      <w:r w:rsidR="0041505B" w:rsidRPr="005B5680">
        <w:rPr>
          <w:rFonts w:ascii="Calibri" w:hAnsi="Calibri" w:cs="Calibri"/>
          <w:sz w:val="24"/>
          <w:szCs w:val="24"/>
        </w:rPr>
        <w:t>.</w:t>
      </w:r>
      <w:r w:rsidR="005B5680">
        <w:rPr>
          <w:rFonts w:ascii="Calibri" w:hAnsi="Calibri" w:cs="Calibri"/>
          <w:sz w:val="24"/>
          <w:szCs w:val="24"/>
        </w:rPr>
        <w:t xml:space="preserve"> </w:t>
      </w:r>
      <w:r w:rsidR="0041505B" w:rsidRPr="005B5680">
        <w:rPr>
          <w:rFonts w:ascii="Calibri" w:hAnsi="Calibri" w:cs="Calibri"/>
          <w:sz w:val="24"/>
          <w:szCs w:val="24"/>
        </w:rPr>
        <w:t>Creazione di una sezione dedicata a “</w:t>
      </w:r>
      <w:r w:rsidRPr="005B5680">
        <w:rPr>
          <w:rFonts w:ascii="Calibri" w:hAnsi="Calibri" w:cs="Calibri"/>
          <w:sz w:val="24"/>
          <w:szCs w:val="24"/>
        </w:rPr>
        <w:t xml:space="preserve">Oristano </w:t>
      </w:r>
      <w:r w:rsidR="0041505B" w:rsidRPr="005B5680">
        <w:rPr>
          <w:rFonts w:ascii="Calibri" w:hAnsi="Calibri" w:cs="Calibri"/>
          <w:sz w:val="24"/>
          <w:szCs w:val="24"/>
        </w:rPr>
        <w:t xml:space="preserve">città che legge” all’interno dei </w:t>
      </w:r>
      <w:r w:rsidR="001F0CB0" w:rsidRPr="005B5680">
        <w:rPr>
          <w:rFonts w:ascii="Calibri" w:hAnsi="Calibri" w:cs="Calibri"/>
          <w:sz w:val="24"/>
          <w:szCs w:val="24"/>
        </w:rPr>
        <w:t xml:space="preserve">siti web </w:t>
      </w:r>
      <w:r w:rsidR="0041505B" w:rsidRPr="005B5680">
        <w:rPr>
          <w:rFonts w:ascii="Calibri" w:hAnsi="Calibri" w:cs="Calibri"/>
          <w:sz w:val="24"/>
          <w:szCs w:val="24"/>
        </w:rPr>
        <w:t xml:space="preserve">della </w:t>
      </w:r>
      <w:r w:rsidRPr="005B5680">
        <w:rPr>
          <w:rFonts w:ascii="Calibri" w:hAnsi="Calibri" w:cs="Calibri"/>
          <w:sz w:val="24"/>
          <w:szCs w:val="24"/>
        </w:rPr>
        <w:t xml:space="preserve">Biblioteca e </w:t>
      </w:r>
      <w:r w:rsidR="0041505B" w:rsidRPr="005B5680">
        <w:rPr>
          <w:rFonts w:ascii="Calibri" w:hAnsi="Calibri" w:cs="Calibri"/>
          <w:sz w:val="24"/>
          <w:szCs w:val="24"/>
        </w:rPr>
        <w:t xml:space="preserve">del Comune di </w:t>
      </w:r>
      <w:r w:rsidRPr="005B5680">
        <w:rPr>
          <w:rFonts w:ascii="Calibri" w:hAnsi="Calibri" w:cs="Calibri"/>
          <w:sz w:val="24"/>
          <w:szCs w:val="24"/>
        </w:rPr>
        <w:t>Oristano</w:t>
      </w:r>
      <w:r w:rsidR="005B5680">
        <w:rPr>
          <w:rFonts w:ascii="Calibri" w:hAnsi="Calibri" w:cs="Calibri"/>
          <w:sz w:val="24"/>
          <w:szCs w:val="24"/>
        </w:rPr>
        <w:t>;</w:t>
      </w:r>
    </w:p>
    <w:p w:rsidR="00BB178E" w:rsidRPr="005B5680" w:rsidRDefault="00BB178E" w:rsidP="003224DD">
      <w:pPr>
        <w:jc w:val="both"/>
        <w:rPr>
          <w:rFonts w:ascii="Calibri" w:hAnsi="Calibri" w:cs="Calibri"/>
          <w:sz w:val="24"/>
          <w:szCs w:val="24"/>
        </w:rPr>
      </w:pPr>
      <w:r w:rsidRPr="005B5680">
        <w:rPr>
          <w:rFonts w:ascii="Calibri" w:hAnsi="Calibri" w:cs="Calibri"/>
          <w:sz w:val="24"/>
          <w:szCs w:val="24"/>
        </w:rPr>
        <w:t>3</w:t>
      </w:r>
      <w:r w:rsidR="0041505B" w:rsidRPr="005B5680">
        <w:rPr>
          <w:rFonts w:ascii="Calibri" w:hAnsi="Calibri" w:cs="Calibri"/>
          <w:sz w:val="24"/>
          <w:szCs w:val="24"/>
        </w:rPr>
        <w:t>.</w:t>
      </w:r>
      <w:r w:rsidR="005B5680">
        <w:rPr>
          <w:rFonts w:ascii="Calibri" w:hAnsi="Calibri" w:cs="Calibri"/>
          <w:sz w:val="24"/>
          <w:szCs w:val="24"/>
        </w:rPr>
        <w:t xml:space="preserve"> </w:t>
      </w:r>
      <w:r w:rsidR="0041505B" w:rsidRPr="005B5680">
        <w:rPr>
          <w:rFonts w:ascii="Calibri" w:hAnsi="Calibri" w:cs="Calibri"/>
          <w:sz w:val="24"/>
          <w:szCs w:val="24"/>
        </w:rPr>
        <w:t>Attività di promozione delle iniziative nei profili social del</w:t>
      </w:r>
      <w:r w:rsidRPr="005B5680">
        <w:rPr>
          <w:rFonts w:ascii="Calibri" w:hAnsi="Calibri" w:cs="Calibri"/>
          <w:sz w:val="24"/>
          <w:szCs w:val="24"/>
        </w:rPr>
        <w:t>la rete</w:t>
      </w:r>
      <w:r w:rsidR="006D4C60">
        <w:rPr>
          <w:rFonts w:ascii="Calibri" w:hAnsi="Calibri" w:cs="Calibri"/>
          <w:sz w:val="24"/>
          <w:szCs w:val="24"/>
        </w:rPr>
        <w:t>;</w:t>
      </w:r>
    </w:p>
    <w:p w:rsidR="00BB178E" w:rsidRPr="005B5680" w:rsidRDefault="00BB178E" w:rsidP="003224DD">
      <w:pPr>
        <w:jc w:val="both"/>
        <w:rPr>
          <w:rFonts w:ascii="Calibri" w:hAnsi="Calibri" w:cs="Calibri"/>
          <w:sz w:val="24"/>
          <w:szCs w:val="24"/>
        </w:rPr>
      </w:pPr>
      <w:r w:rsidRPr="005B5680">
        <w:rPr>
          <w:rFonts w:ascii="Calibri" w:hAnsi="Calibri" w:cs="Calibri"/>
          <w:sz w:val="24"/>
          <w:szCs w:val="24"/>
        </w:rPr>
        <w:t xml:space="preserve"> 4</w:t>
      </w:r>
      <w:r w:rsidR="0041505B" w:rsidRPr="005B5680">
        <w:rPr>
          <w:rFonts w:ascii="Calibri" w:hAnsi="Calibri" w:cs="Calibri"/>
          <w:sz w:val="24"/>
          <w:szCs w:val="24"/>
        </w:rPr>
        <w:t>.</w:t>
      </w:r>
      <w:r w:rsidR="005B5680">
        <w:rPr>
          <w:rFonts w:ascii="Calibri" w:hAnsi="Calibri" w:cs="Calibri"/>
          <w:sz w:val="24"/>
          <w:szCs w:val="24"/>
        </w:rPr>
        <w:t xml:space="preserve"> </w:t>
      </w:r>
      <w:r w:rsidR="0041505B" w:rsidRPr="005B5680">
        <w:rPr>
          <w:rFonts w:ascii="Calibri" w:hAnsi="Calibri" w:cs="Calibri"/>
          <w:sz w:val="24"/>
          <w:szCs w:val="24"/>
        </w:rPr>
        <w:t>A</w:t>
      </w:r>
      <w:r w:rsidRPr="005B5680">
        <w:rPr>
          <w:rFonts w:ascii="Calibri" w:hAnsi="Calibri" w:cs="Calibri"/>
          <w:sz w:val="24"/>
          <w:szCs w:val="24"/>
        </w:rPr>
        <w:t>ttraverso il Tavolo della cultura</w:t>
      </w:r>
      <w:r w:rsidR="0041505B" w:rsidRPr="005B5680">
        <w:rPr>
          <w:rFonts w:ascii="Calibri" w:hAnsi="Calibri" w:cs="Calibri"/>
          <w:sz w:val="24"/>
          <w:szCs w:val="24"/>
        </w:rPr>
        <w:t xml:space="preserve"> messa a punto progressiva di un calendario condiviso delle iniziative r</w:t>
      </w:r>
      <w:r w:rsidRPr="005B5680">
        <w:rPr>
          <w:rFonts w:ascii="Calibri" w:hAnsi="Calibri" w:cs="Calibri"/>
          <w:sz w:val="24"/>
          <w:szCs w:val="24"/>
        </w:rPr>
        <w:t>iconducibili a “Oristano</w:t>
      </w:r>
      <w:r w:rsidR="0041505B" w:rsidRPr="005B5680">
        <w:rPr>
          <w:rFonts w:ascii="Calibri" w:hAnsi="Calibri" w:cs="Calibri"/>
          <w:sz w:val="24"/>
          <w:szCs w:val="24"/>
        </w:rPr>
        <w:t xml:space="preserve"> città che legge” il più possibile inclusivo di tutti i </w:t>
      </w:r>
      <w:r w:rsidR="006D4C60">
        <w:rPr>
          <w:rFonts w:ascii="Calibri" w:hAnsi="Calibri" w:cs="Calibri"/>
          <w:sz w:val="24"/>
          <w:szCs w:val="24"/>
        </w:rPr>
        <w:t>soggetti coinvolti nel progetto;</w:t>
      </w:r>
      <w:r w:rsidR="0041505B" w:rsidRPr="005B5680">
        <w:rPr>
          <w:rFonts w:ascii="Calibri" w:hAnsi="Calibri" w:cs="Calibri"/>
          <w:sz w:val="24"/>
          <w:szCs w:val="24"/>
        </w:rPr>
        <w:t xml:space="preserve"> </w:t>
      </w:r>
    </w:p>
    <w:p w:rsidR="00BB178E" w:rsidRDefault="00BB178E" w:rsidP="003224DD">
      <w:pPr>
        <w:jc w:val="both"/>
        <w:rPr>
          <w:rFonts w:ascii="Calibri" w:hAnsi="Calibri" w:cs="Calibri"/>
          <w:sz w:val="24"/>
          <w:szCs w:val="24"/>
        </w:rPr>
      </w:pPr>
      <w:r w:rsidRPr="005B5680">
        <w:rPr>
          <w:rFonts w:ascii="Calibri" w:hAnsi="Calibri" w:cs="Calibri"/>
          <w:sz w:val="24"/>
          <w:szCs w:val="24"/>
        </w:rPr>
        <w:t>5</w:t>
      </w:r>
      <w:r w:rsidR="00017176">
        <w:rPr>
          <w:rFonts w:ascii="Calibri" w:hAnsi="Calibri" w:cs="Calibri"/>
          <w:sz w:val="24"/>
          <w:szCs w:val="24"/>
        </w:rPr>
        <w:t>. Creazione di un soggetto territoriale strutturato</w:t>
      </w:r>
      <w:r w:rsidR="0041505B" w:rsidRPr="005B5680">
        <w:rPr>
          <w:rFonts w:ascii="Calibri" w:hAnsi="Calibri" w:cs="Calibri"/>
          <w:sz w:val="24"/>
          <w:szCs w:val="24"/>
        </w:rPr>
        <w:t>, che crei identità, dia visibilità ai soggetti aderenti, produca “massa critica” funzionale anche alla</w:t>
      </w:r>
      <w:r w:rsidR="0041505B">
        <w:rPr>
          <w:rFonts w:ascii="Arial" w:hAnsi="Arial" w:cs="Arial"/>
          <w:sz w:val="30"/>
          <w:szCs w:val="30"/>
        </w:rPr>
        <w:t xml:space="preserve"> </w:t>
      </w:r>
      <w:r w:rsidR="0041505B" w:rsidRPr="00017176">
        <w:rPr>
          <w:rFonts w:ascii="Calibri" w:hAnsi="Calibri" w:cs="Calibri"/>
          <w:sz w:val="24"/>
          <w:szCs w:val="24"/>
        </w:rPr>
        <w:t xml:space="preserve">elaborazione di specifici progetti per </w:t>
      </w:r>
      <w:r w:rsidR="00C96B75">
        <w:rPr>
          <w:rFonts w:ascii="Calibri" w:hAnsi="Calibri" w:cs="Calibri"/>
          <w:sz w:val="24"/>
          <w:szCs w:val="24"/>
        </w:rPr>
        <w:t>ottenere finanziamenti esterni pubblici e privati.</w:t>
      </w:r>
    </w:p>
    <w:p w:rsidR="00490A19" w:rsidRPr="006133C3" w:rsidRDefault="00C96BA4" w:rsidP="006133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1991">
        <w:rPr>
          <w:rFonts w:ascii="Calibri" w:hAnsi="Calibri" w:cs="Calibri"/>
          <w:color w:val="000000"/>
          <w:sz w:val="24"/>
          <w:szCs w:val="24"/>
        </w:rPr>
        <w:t>Allegato alla Delib</w:t>
      </w:r>
      <w:r w:rsidR="006133C3">
        <w:rPr>
          <w:rFonts w:ascii="Calibri" w:hAnsi="Calibri" w:cs="Calibri"/>
          <w:color w:val="000000"/>
          <w:sz w:val="24"/>
          <w:szCs w:val="24"/>
        </w:rPr>
        <w:t>erazione di Giunta del  …………………</w:t>
      </w:r>
    </w:p>
    <w:sectPr w:rsidR="00490A19" w:rsidRPr="00613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F84"/>
    <w:multiLevelType w:val="multilevel"/>
    <w:tmpl w:val="8C0C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F0861"/>
    <w:multiLevelType w:val="hybridMultilevel"/>
    <w:tmpl w:val="5D54E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141B1"/>
    <w:multiLevelType w:val="multilevel"/>
    <w:tmpl w:val="BED6B7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4D3F87"/>
    <w:multiLevelType w:val="hybridMultilevel"/>
    <w:tmpl w:val="AAF404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70"/>
    <w:rsid w:val="00014DE4"/>
    <w:rsid w:val="00017176"/>
    <w:rsid w:val="0002712C"/>
    <w:rsid w:val="00074B6A"/>
    <w:rsid w:val="000957C7"/>
    <w:rsid w:val="000A1F51"/>
    <w:rsid w:val="00101A79"/>
    <w:rsid w:val="001044EE"/>
    <w:rsid w:val="00105DE0"/>
    <w:rsid w:val="00107A1E"/>
    <w:rsid w:val="001441D6"/>
    <w:rsid w:val="00157DB6"/>
    <w:rsid w:val="00165F9D"/>
    <w:rsid w:val="00166148"/>
    <w:rsid w:val="0017210C"/>
    <w:rsid w:val="00181C13"/>
    <w:rsid w:val="00195C23"/>
    <w:rsid w:val="00196111"/>
    <w:rsid w:val="001B6824"/>
    <w:rsid w:val="001C24C9"/>
    <w:rsid w:val="001C3F0F"/>
    <w:rsid w:val="001D389D"/>
    <w:rsid w:val="001E0180"/>
    <w:rsid w:val="001F0CB0"/>
    <w:rsid w:val="00245387"/>
    <w:rsid w:val="00250EA3"/>
    <w:rsid w:val="00254FA8"/>
    <w:rsid w:val="003014D2"/>
    <w:rsid w:val="003224DD"/>
    <w:rsid w:val="003237B2"/>
    <w:rsid w:val="0033155A"/>
    <w:rsid w:val="00363B4C"/>
    <w:rsid w:val="00373D2C"/>
    <w:rsid w:val="00393D3F"/>
    <w:rsid w:val="003A7769"/>
    <w:rsid w:val="003B20AD"/>
    <w:rsid w:val="003C1C2D"/>
    <w:rsid w:val="003D2278"/>
    <w:rsid w:val="003D5439"/>
    <w:rsid w:val="00402C9D"/>
    <w:rsid w:val="0041505B"/>
    <w:rsid w:val="004460CB"/>
    <w:rsid w:val="004477C1"/>
    <w:rsid w:val="004530C4"/>
    <w:rsid w:val="004765B2"/>
    <w:rsid w:val="00490A19"/>
    <w:rsid w:val="004B1B9B"/>
    <w:rsid w:val="004E56FE"/>
    <w:rsid w:val="004F1D37"/>
    <w:rsid w:val="00531444"/>
    <w:rsid w:val="00536055"/>
    <w:rsid w:val="005471FA"/>
    <w:rsid w:val="00553601"/>
    <w:rsid w:val="005632EB"/>
    <w:rsid w:val="005754A6"/>
    <w:rsid w:val="005843DF"/>
    <w:rsid w:val="00593738"/>
    <w:rsid w:val="00595295"/>
    <w:rsid w:val="005B47CB"/>
    <w:rsid w:val="005B5680"/>
    <w:rsid w:val="005C2630"/>
    <w:rsid w:val="0060683E"/>
    <w:rsid w:val="00606DBD"/>
    <w:rsid w:val="00613162"/>
    <w:rsid w:val="006133C3"/>
    <w:rsid w:val="00653424"/>
    <w:rsid w:val="00665BF7"/>
    <w:rsid w:val="006C78DD"/>
    <w:rsid w:val="006D4C60"/>
    <w:rsid w:val="006F58BB"/>
    <w:rsid w:val="00700D21"/>
    <w:rsid w:val="00701991"/>
    <w:rsid w:val="007177F5"/>
    <w:rsid w:val="00773F9A"/>
    <w:rsid w:val="00774148"/>
    <w:rsid w:val="0078208C"/>
    <w:rsid w:val="00804BF7"/>
    <w:rsid w:val="00805C84"/>
    <w:rsid w:val="00833AA1"/>
    <w:rsid w:val="008524FF"/>
    <w:rsid w:val="008744B9"/>
    <w:rsid w:val="008F5605"/>
    <w:rsid w:val="008F60F5"/>
    <w:rsid w:val="0091321A"/>
    <w:rsid w:val="00937881"/>
    <w:rsid w:val="0094401E"/>
    <w:rsid w:val="00992F05"/>
    <w:rsid w:val="009A475D"/>
    <w:rsid w:val="009B757D"/>
    <w:rsid w:val="009C5823"/>
    <w:rsid w:val="009D5E19"/>
    <w:rsid w:val="009F150E"/>
    <w:rsid w:val="009F23F4"/>
    <w:rsid w:val="00A061EA"/>
    <w:rsid w:val="00A10D58"/>
    <w:rsid w:val="00A30727"/>
    <w:rsid w:val="00A54D4C"/>
    <w:rsid w:val="00A647EA"/>
    <w:rsid w:val="00A81C86"/>
    <w:rsid w:val="00A97652"/>
    <w:rsid w:val="00B163C7"/>
    <w:rsid w:val="00B31EF8"/>
    <w:rsid w:val="00B365AF"/>
    <w:rsid w:val="00B50404"/>
    <w:rsid w:val="00B54FDD"/>
    <w:rsid w:val="00BB0D75"/>
    <w:rsid w:val="00BB178E"/>
    <w:rsid w:val="00BB2FD9"/>
    <w:rsid w:val="00BD3432"/>
    <w:rsid w:val="00BD4A93"/>
    <w:rsid w:val="00BE09E3"/>
    <w:rsid w:val="00BF4170"/>
    <w:rsid w:val="00C166DD"/>
    <w:rsid w:val="00C244A6"/>
    <w:rsid w:val="00C4426B"/>
    <w:rsid w:val="00C673BB"/>
    <w:rsid w:val="00C67D45"/>
    <w:rsid w:val="00C87AA8"/>
    <w:rsid w:val="00C96B75"/>
    <w:rsid w:val="00C96BA4"/>
    <w:rsid w:val="00CE1295"/>
    <w:rsid w:val="00CE2539"/>
    <w:rsid w:val="00CE71C6"/>
    <w:rsid w:val="00CF6092"/>
    <w:rsid w:val="00D05FCB"/>
    <w:rsid w:val="00D20ED6"/>
    <w:rsid w:val="00D345A0"/>
    <w:rsid w:val="00D361A3"/>
    <w:rsid w:val="00D445C8"/>
    <w:rsid w:val="00D45AAF"/>
    <w:rsid w:val="00D5183E"/>
    <w:rsid w:val="00D54C72"/>
    <w:rsid w:val="00D76881"/>
    <w:rsid w:val="00D85298"/>
    <w:rsid w:val="00DE1C8F"/>
    <w:rsid w:val="00DE2C36"/>
    <w:rsid w:val="00E07117"/>
    <w:rsid w:val="00E23C85"/>
    <w:rsid w:val="00E4150F"/>
    <w:rsid w:val="00E60F92"/>
    <w:rsid w:val="00E91F4F"/>
    <w:rsid w:val="00E96B3E"/>
    <w:rsid w:val="00EE4CE2"/>
    <w:rsid w:val="00EF3DD0"/>
    <w:rsid w:val="00F07BBF"/>
    <w:rsid w:val="00F13FE3"/>
    <w:rsid w:val="00F303E5"/>
    <w:rsid w:val="00F35637"/>
    <w:rsid w:val="00F43453"/>
    <w:rsid w:val="00F47A8C"/>
    <w:rsid w:val="00F879F2"/>
    <w:rsid w:val="00F918AF"/>
    <w:rsid w:val="00FA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C36"/>
    <w:pPr>
      <w:ind w:left="720"/>
      <w:contextualSpacing/>
    </w:pPr>
  </w:style>
  <w:style w:type="paragraph" w:customStyle="1" w:styleId="Default">
    <w:name w:val="Default"/>
    <w:rsid w:val="00A54D4C"/>
    <w:pPr>
      <w:suppressAutoHyphens/>
      <w:spacing w:after="0" w:line="240" w:lineRule="auto"/>
    </w:pPr>
    <w:rPr>
      <w:rFonts w:ascii="Garamond" w:eastAsia="Droid Sans Fallback" w:hAnsi="Garamond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B2FD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C36"/>
    <w:pPr>
      <w:ind w:left="720"/>
      <w:contextualSpacing/>
    </w:pPr>
  </w:style>
  <w:style w:type="paragraph" w:customStyle="1" w:styleId="Default">
    <w:name w:val="Default"/>
    <w:rsid w:val="00A54D4C"/>
    <w:pPr>
      <w:suppressAutoHyphens/>
      <w:spacing w:after="0" w:line="240" w:lineRule="auto"/>
    </w:pPr>
    <w:rPr>
      <w:rFonts w:ascii="Garamond" w:eastAsia="Droid Sans Fallback" w:hAnsi="Garamond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B2FD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Vidali</dc:creator>
  <cp:lastModifiedBy>Vidali</cp:lastModifiedBy>
  <cp:revision>4</cp:revision>
  <dcterms:created xsi:type="dcterms:W3CDTF">2019-10-15T09:00:00Z</dcterms:created>
  <dcterms:modified xsi:type="dcterms:W3CDTF">2019-10-15T09:08:00Z</dcterms:modified>
</cp:coreProperties>
</file>